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57" w:rsidRDefault="00F03157" w:rsidP="00F0315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21DF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03157" w:rsidRPr="009021DF" w:rsidRDefault="00F03157" w:rsidP="00F0315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157" w:rsidRPr="009021DF" w:rsidRDefault="00F03157" w:rsidP="00F03157">
      <w:pPr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29 июля 2016 года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№141</w:t>
      </w:r>
      <w:r w:rsidRPr="009021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пос.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О  внесении изменений в решение Собрания депутатов 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от 24.09.2012 года 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№ 119 «Об утверждении Правил землепользования и 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Тацинского района Ростовской области»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21DF">
        <w:rPr>
          <w:rFonts w:ascii="Times New Roman" w:hAnsi="Times New Roman" w:cs="Times New Roman"/>
          <w:sz w:val="20"/>
          <w:szCs w:val="20"/>
        </w:rPr>
        <w:t>В соответствии со статьями 8, 20 Градостроительного кодекса РФ, п.23 ст.31 Устава муниципального образования «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Углегорское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сельское поселение», в целях создания условий для устойчивого развития территории поселения, сохранения окружающей среды 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на основании заключения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орезультатах</w:t>
      </w:r>
      <w:proofErr w:type="spellEnd"/>
      <w:proofErr w:type="gramEnd"/>
      <w:r w:rsidRPr="009021DF">
        <w:rPr>
          <w:rFonts w:ascii="Times New Roman" w:hAnsi="Times New Roman" w:cs="Times New Roman"/>
          <w:sz w:val="20"/>
          <w:szCs w:val="20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 Тацинского района Ростовской области от 12.07.2016, </w:t>
      </w:r>
    </w:p>
    <w:p w:rsidR="00F03157" w:rsidRPr="009021DF" w:rsidRDefault="00F03157" w:rsidP="00F03157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1. Утвердить внесенные изменения в Правила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области,  утвержденные решением Собрания депутатов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от 24 сентября 2012 года № 119 «Об утверждении Правил землепользования и застройки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Тацинского района Ростовской области», согласно представленной документации  (описание изменений в приложении)</w:t>
      </w:r>
      <w:bookmarkStart w:id="0" w:name="_GoBack"/>
      <w:bookmarkEnd w:id="0"/>
      <w:r w:rsidRPr="009021DF">
        <w:rPr>
          <w:rFonts w:ascii="Times New Roman" w:hAnsi="Times New Roman" w:cs="Times New Roman"/>
          <w:sz w:val="20"/>
          <w:szCs w:val="20"/>
        </w:rPr>
        <w:t>.</w:t>
      </w: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9021D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021DF">
        <w:rPr>
          <w:rFonts w:ascii="Times New Roman" w:hAnsi="Times New Roman" w:cs="Times New Roman"/>
          <w:sz w:val="20"/>
          <w:szCs w:val="20"/>
        </w:rPr>
        <w:t xml:space="preserve">  исполнением настоящего решения возложить на постоянно действующую Комиссию по землепользованию и застройке.</w:t>
      </w: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Заместитель Председателя Собрания депутатов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9021DF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021DF">
        <w:rPr>
          <w:rFonts w:ascii="Times New Roman" w:hAnsi="Times New Roman" w:cs="Times New Roman"/>
          <w:sz w:val="20"/>
          <w:szCs w:val="20"/>
        </w:rPr>
        <w:t xml:space="preserve">         В.А. </w:t>
      </w:r>
      <w:proofErr w:type="spellStart"/>
      <w:r w:rsidRPr="009021DF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F03157" w:rsidRDefault="00F03157" w:rsidP="00F03157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Приложение</w:t>
      </w:r>
    </w:p>
    <w:p w:rsidR="00F03157" w:rsidRPr="009021DF" w:rsidRDefault="00F03157" w:rsidP="00F03157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к Решению № 141 от 29.07.2016</w:t>
      </w:r>
    </w:p>
    <w:p w:rsidR="00F03157" w:rsidRPr="009021DF" w:rsidRDefault="00F03157" w:rsidP="00F03157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hAnsi="Times New Roman" w:cs="Times New Roman"/>
          <w:sz w:val="20"/>
          <w:szCs w:val="20"/>
        </w:rPr>
        <w:t>Внесенные изменения</w:t>
      </w:r>
    </w:p>
    <w:p w:rsidR="00F03157" w:rsidRPr="009021DF" w:rsidRDefault="00F03157" w:rsidP="00F03157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03157" w:rsidRPr="009021DF" w:rsidRDefault="00F03157" w:rsidP="00F03157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Правила землепользования и застройки </w:t>
      </w:r>
      <w:proofErr w:type="spellStart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Углегорского</w:t>
      </w:r>
      <w:proofErr w:type="spellEnd"/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сельского поселения Тацинского района  Ростовской области, в отношении земельного участка с кадастровым номером  61:38:0050113:1002, площадью  10,2 га, внесены следующие изменения: </w:t>
      </w:r>
      <w:r w:rsidRPr="009021DF">
        <w:rPr>
          <w:rFonts w:ascii="Times New Roman" w:eastAsia="Calibri" w:hAnsi="Times New Roman" w:cs="Times New Roman"/>
          <w:sz w:val="20"/>
          <w:szCs w:val="20"/>
        </w:rPr>
        <w:t xml:space="preserve">территориальные  зоны данного земельного участка </w:t>
      </w:r>
      <w:r w:rsidRPr="009021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«зоны сельскохозяйственного назначения» изменены на «зоны общественно-делового назначения</w:t>
      </w:r>
      <w:r w:rsidRPr="009021D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».</w:t>
      </w:r>
    </w:p>
    <w:p w:rsidR="00F03157" w:rsidRPr="009021DF" w:rsidRDefault="00F03157" w:rsidP="00F03157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7344F8" w:rsidRDefault="007344F8"/>
    <w:sectPr w:rsidR="007344F8" w:rsidSect="00F03157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157"/>
    <w:rsid w:val="000B7C50"/>
    <w:rsid w:val="0026062F"/>
    <w:rsid w:val="003C18AB"/>
    <w:rsid w:val="004A0E75"/>
    <w:rsid w:val="004C0CD0"/>
    <w:rsid w:val="007344F8"/>
    <w:rsid w:val="00D45684"/>
    <w:rsid w:val="00EC3237"/>
    <w:rsid w:val="00F0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DNS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2016-11-02T10:48:00Z</dcterms:created>
  <dcterms:modified xsi:type="dcterms:W3CDTF">2016-11-02T10:49:00Z</dcterms:modified>
</cp:coreProperties>
</file>