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59" w:rsidRPr="00C60E59" w:rsidRDefault="00C60E59" w:rsidP="00C60E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РОССИЙСКАЯ  ФЕДЕРАЦИЯ</w:t>
      </w:r>
    </w:p>
    <w:p w:rsidR="00C60E59" w:rsidRPr="00C60E59" w:rsidRDefault="00C60E59" w:rsidP="00C60E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РОСТОВСКАЯ  ОБЛАСТЬ</w:t>
      </w:r>
    </w:p>
    <w:p w:rsidR="00C60E59" w:rsidRPr="00C60E59" w:rsidRDefault="00C60E59" w:rsidP="00C60E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ТАЦИНСКИЙ  РАЙОН</w:t>
      </w:r>
    </w:p>
    <w:p w:rsidR="00C60E59" w:rsidRPr="00C60E59" w:rsidRDefault="00C60E59" w:rsidP="00C60E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C60E59" w:rsidRPr="00C60E59" w:rsidRDefault="00C60E59" w:rsidP="00C60E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C60E59" w:rsidRPr="00C60E59" w:rsidRDefault="00C60E59" w:rsidP="00C60E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E59">
        <w:rPr>
          <w:rFonts w:ascii="Times New Roman" w:hAnsi="Times New Roman"/>
          <w:b/>
          <w:sz w:val="28"/>
          <w:szCs w:val="28"/>
        </w:rPr>
        <w:t>АДМИНИСТРАЦИЯ  УГЛЕГОРСКОГО  СЕЛЬСКОГО  ПОСЕЛЕНИЯ</w:t>
      </w:r>
    </w:p>
    <w:p w:rsidR="00C60E59" w:rsidRPr="00C60E59" w:rsidRDefault="00C60E59" w:rsidP="00C60E59">
      <w:pPr>
        <w:pStyle w:val="a3"/>
        <w:rPr>
          <w:b w:val="0"/>
          <w:bCs w:val="0"/>
          <w:sz w:val="28"/>
          <w:szCs w:val="28"/>
        </w:rPr>
      </w:pPr>
      <w:r w:rsidRPr="00C60E59">
        <w:rPr>
          <w:b w:val="0"/>
          <w:sz w:val="28"/>
          <w:szCs w:val="28"/>
        </w:rPr>
        <w:t>__________________________________________________________________</w:t>
      </w:r>
      <w:r w:rsidRPr="00C60E59">
        <w:rPr>
          <w:b w:val="0"/>
          <w:bCs w:val="0"/>
          <w:sz w:val="28"/>
          <w:szCs w:val="28"/>
        </w:rPr>
        <w:t xml:space="preserve">                                   </w:t>
      </w: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59">
        <w:rPr>
          <w:rFonts w:ascii="Times New Roman" w:hAnsi="Times New Roman"/>
          <w:b/>
          <w:sz w:val="28"/>
          <w:szCs w:val="28"/>
        </w:rPr>
        <w:t>РАСПОРЯЖЕНИЕ</w:t>
      </w: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31.12.2014</w:t>
      </w:r>
      <w:r w:rsidRPr="00C60E59">
        <w:rPr>
          <w:rFonts w:ascii="Times New Roman" w:hAnsi="Times New Roman"/>
          <w:sz w:val="28"/>
          <w:szCs w:val="28"/>
        </w:rPr>
        <w:tab/>
      </w:r>
      <w:r w:rsidRPr="00C60E59">
        <w:rPr>
          <w:rFonts w:ascii="Times New Roman" w:hAnsi="Times New Roman"/>
          <w:sz w:val="28"/>
          <w:szCs w:val="28"/>
        </w:rPr>
        <w:tab/>
      </w:r>
      <w:r w:rsidRPr="00C60E59">
        <w:rPr>
          <w:rFonts w:ascii="Times New Roman" w:hAnsi="Times New Roman"/>
          <w:sz w:val="28"/>
          <w:szCs w:val="28"/>
        </w:rPr>
        <w:tab/>
      </w:r>
      <w:r w:rsidRPr="00C60E59">
        <w:rPr>
          <w:rFonts w:ascii="Times New Roman" w:hAnsi="Times New Roman"/>
          <w:sz w:val="28"/>
          <w:szCs w:val="28"/>
        </w:rPr>
        <w:tab/>
        <w:t xml:space="preserve">              №  96                                  п.Углегорский</w:t>
      </w:r>
    </w:p>
    <w:p w:rsidR="00C60E59" w:rsidRPr="00C60E59" w:rsidRDefault="00C60E59" w:rsidP="00C6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Об организации охраны труда по Администрации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Углегорского сельского поселения  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В соответствии с ГОСТ </w:t>
      </w:r>
      <w:proofErr w:type="gramStart"/>
      <w:r w:rsidRPr="00C60E59">
        <w:rPr>
          <w:rFonts w:ascii="Times New Roman" w:hAnsi="Times New Roman"/>
          <w:sz w:val="28"/>
          <w:szCs w:val="28"/>
        </w:rPr>
        <w:t>Р</w:t>
      </w:r>
      <w:proofErr w:type="gramEnd"/>
      <w:r w:rsidRPr="00C60E59">
        <w:rPr>
          <w:rFonts w:ascii="Times New Roman" w:hAnsi="Times New Roman"/>
          <w:sz w:val="28"/>
          <w:szCs w:val="28"/>
        </w:rPr>
        <w:t xml:space="preserve"> 12.0.006-2002 «Система стандартов безопасности тр</w:t>
      </w:r>
      <w:r w:rsidRPr="00C60E59">
        <w:rPr>
          <w:rFonts w:ascii="Times New Roman" w:hAnsi="Times New Roman"/>
          <w:sz w:val="28"/>
          <w:szCs w:val="28"/>
        </w:rPr>
        <w:t>у</w:t>
      </w:r>
      <w:r w:rsidRPr="00C60E59">
        <w:rPr>
          <w:rFonts w:ascii="Times New Roman" w:hAnsi="Times New Roman"/>
          <w:sz w:val="28"/>
          <w:szCs w:val="28"/>
        </w:rPr>
        <w:t>да. Общие требования к управлению охраной труда в организации» в целях обеспечения безопасности труда, выполнения организационно-технических м</w:t>
      </w:r>
      <w:r w:rsidRPr="00C60E59">
        <w:rPr>
          <w:rFonts w:ascii="Times New Roman" w:hAnsi="Times New Roman"/>
          <w:sz w:val="28"/>
          <w:szCs w:val="28"/>
        </w:rPr>
        <w:t>е</w:t>
      </w:r>
      <w:r w:rsidRPr="00C60E59">
        <w:rPr>
          <w:rFonts w:ascii="Times New Roman" w:hAnsi="Times New Roman"/>
          <w:sz w:val="28"/>
          <w:szCs w:val="28"/>
        </w:rPr>
        <w:t>роприятий по сохранению жизни и здоровья работников и охраны труда в целом по Администрации Углегорского сельского  поселения: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1. В соответствии со ст. 212 ТК РФ общее организационное и техническое рук</w:t>
      </w:r>
      <w:r w:rsidRPr="00C60E59">
        <w:rPr>
          <w:rFonts w:ascii="Times New Roman" w:hAnsi="Times New Roman"/>
          <w:sz w:val="28"/>
          <w:szCs w:val="28"/>
        </w:rPr>
        <w:t>о</w:t>
      </w:r>
      <w:r w:rsidRPr="00C60E59">
        <w:rPr>
          <w:rFonts w:ascii="Times New Roman" w:hAnsi="Times New Roman"/>
          <w:sz w:val="28"/>
          <w:szCs w:val="28"/>
        </w:rPr>
        <w:t>водство управления охраной труда оставляю за собой.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2. Организацию охраны труда и обеспечение безопасности труда на рабочих местах возложить на специалиста Администрации по ГО и ЧС.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3.  Проведение вводного инструктажа по охране труда при приёме на работу возложить  на специалиста Администрации по ГО и ЧС.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 4. Проведение первичных, повторных, внеплановых и целевых инструктажей  по охране труда на рабочих местах возложить на специалиста по ГО и ЧС.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 5.Утвердить прилагаемый план организационно-технических мероприятий по Администрации Углегорского сельского поселения на 2015 год. (Приложение).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6.  Утвердить прилагаемый  перечень профессий  и должностей </w:t>
      </w:r>
      <w:proofErr w:type="spellStart"/>
      <w:r w:rsidRPr="00C60E59">
        <w:rPr>
          <w:rFonts w:ascii="Times New Roman" w:hAnsi="Times New Roman"/>
          <w:sz w:val="28"/>
          <w:szCs w:val="28"/>
        </w:rPr>
        <w:t>согласноштатн</w:t>
      </w:r>
      <w:r w:rsidRPr="00C60E59">
        <w:rPr>
          <w:rFonts w:ascii="Times New Roman" w:hAnsi="Times New Roman"/>
          <w:sz w:val="28"/>
          <w:szCs w:val="28"/>
        </w:rPr>
        <w:t>о</w:t>
      </w:r>
      <w:r w:rsidRPr="00C60E59">
        <w:rPr>
          <w:rFonts w:ascii="Times New Roman" w:hAnsi="Times New Roman"/>
          <w:sz w:val="28"/>
          <w:szCs w:val="28"/>
        </w:rPr>
        <w:t>го</w:t>
      </w:r>
      <w:proofErr w:type="spellEnd"/>
      <w:r w:rsidRPr="00C60E59">
        <w:rPr>
          <w:rFonts w:ascii="Times New Roman" w:hAnsi="Times New Roman"/>
          <w:sz w:val="28"/>
          <w:szCs w:val="28"/>
        </w:rPr>
        <w:t xml:space="preserve"> расписания по Администрации Углегорского сельского поселения с устано</w:t>
      </w:r>
      <w:r w:rsidRPr="00C60E59">
        <w:rPr>
          <w:rFonts w:ascii="Times New Roman" w:hAnsi="Times New Roman"/>
          <w:sz w:val="28"/>
          <w:szCs w:val="28"/>
        </w:rPr>
        <w:t>в</w:t>
      </w:r>
      <w:r w:rsidRPr="00C60E59">
        <w:rPr>
          <w:rFonts w:ascii="Times New Roman" w:hAnsi="Times New Roman"/>
          <w:sz w:val="28"/>
          <w:szCs w:val="28"/>
        </w:rPr>
        <w:t xml:space="preserve">лением видов прохождения видов инструктажей, стажировок, </w:t>
      </w:r>
      <w:proofErr w:type="gramStart"/>
      <w:r w:rsidRPr="00C60E59">
        <w:rPr>
          <w:rFonts w:ascii="Times New Roman" w:hAnsi="Times New Roman"/>
          <w:sz w:val="28"/>
          <w:szCs w:val="28"/>
        </w:rPr>
        <w:t>обучений по о</w:t>
      </w:r>
      <w:r w:rsidRPr="00C60E59">
        <w:rPr>
          <w:rFonts w:ascii="Times New Roman" w:hAnsi="Times New Roman"/>
          <w:sz w:val="28"/>
          <w:szCs w:val="28"/>
        </w:rPr>
        <w:t>х</w:t>
      </w:r>
      <w:r w:rsidRPr="00C60E59">
        <w:rPr>
          <w:rFonts w:ascii="Times New Roman" w:hAnsi="Times New Roman"/>
          <w:sz w:val="28"/>
          <w:szCs w:val="28"/>
        </w:rPr>
        <w:t>ране</w:t>
      </w:r>
      <w:proofErr w:type="gramEnd"/>
      <w:r w:rsidRPr="00C60E59">
        <w:rPr>
          <w:rFonts w:ascii="Times New Roman" w:hAnsi="Times New Roman"/>
          <w:sz w:val="28"/>
          <w:szCs w:val="28"/>
        </w:rPr>
        <w:t xml:space="preserve"> труда, специальных межотраслевых Правил, а так же сроков их провед</w:t>
      </w:r>
      <w:r w:rsidRPr="00C60E59">
        <w:rPr>
          <w:rFonts w:ascii="Times New Roman" w:hAnsi="Times New Roman"/>
          <w:sz w:val="28"/>
          <w:szCs w:val="28"/>
        </w:rPr>
        <w:t>е</w:t>
      </w:r>
      <w:r w:rsidRPr="00C60E59">
        <w:rPr>
          <w:rFonts w:ascii="Times New Roman" w:hAnsi="Times New Roman"/>
          <w:sz w:val="28"/>
          <w:szCs w:val="28"/>
        </w:rPr>
        <w:t xml:space="preserve">ния. 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7. Настоящее распоряжение подлежит частичному изменению и дополнению в случаях: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7.1 .Изменения законодательных и нормативных актов. 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       7.2.Перемещения ответственных должностных работников.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lastRenderedPageBreak/>
        <w:t xml:space="preserve">       8. </w:t>
      </w:r>
      <w:proofErr w:type="gramStart"/>
      <w:r w:rsidRPr="00C60E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0E5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Глава Углегорского</w:t>
      </w:r>
    </w:p>
    <w:p w:rsidR="00C60E59" w:rsidRPr="00C60E59" w:rsidRDefault="00C60E59" w:rsidP="00C60E5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сельского поселения</w:t>
      </w:r>
      <w:r w:rsidRPr="00C60E59">
        <w:rPr>
          <w:rFonts w:ascii="Times New Roman" w:hAnsi="Times New Roman"/>
          <w:sz w:val="28"/>
          <w:szCs w:val="28"/>
        </w:rPr>
        <w:tab/>
      </w:r>
      <w:r w:rsidRPr="00C60E59">
        <w:rPr>
          <w:rFonts w:ascii="Times New Roman" w:hAnsi="Times New Roman"/>
          <w:sz w:val="28"/>
          <w:szCs w:val="28"/>
        </w:rPr>
        <w:tab/>
      </w:r>
      <w:r w:rsidRPr="00C60E59">
        <w:rPr>
          <w:rFonts w:ascii="Times New Roman" w:hAnsi="Times New Roman"/>
          <w:sz w:val="28"/>
          <w:szCs w:val="28"/>
        </w:rPr>
        <w:tab/>
      </w:r>
      <w:r w:rsidRPr="00C60E59">
        <w:rPr>
          <w:rFonts w:ascii="Times New Roman" w:hAnsi="Times New Roman"/>
          <w:sz w:val="28"/>
          <w:szCs w:val="28"/>
        </w:rPr>
        <w:tab/>
      </w:r>
      <w:r w:rsidRPr="00C60E59">
        <w:rPr>
          <w:rFonts w:ascii="Times New Roman" w:hAnsi="Times New Roman"/>
          <w:sz w:val="28"/>
          <w:szCs w:val="28"/>
        </w:rPr>
        <w:tab/>
      </w:r>
      <w:r w:rsidRPr="00C60E59">
        <w:rPr>
          <w:rFonts w:ascii="Times New Roman" w:hAnsi="Times New Roman"/>
          <w:sz w:val="28"/>
          <w:szCs w:val="28"/>
        </w:rPr>
        <w:tab/>
      </w:r>
      <w:r w:rsidRPr="00C60E59">
        <w:rPr>
          <w:rFonts w:ascii="Times New Roman" w:hAnsi="Times New Roman"/>
          <w:sz w:val="28"/>
          <w:szCs w:val="28"/>
        </w:rPr>
        <w:tab/>
        <w:t>А.В. Козин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59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59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59">
        <w:rPr>
          <w:rFonts w:ascii="Times New Roman" w:hAnsi="Times New Roman"/>
          <w:sz w:val="24"/>
          <w:szCs w:val="24"/>
        </w:rPr>
        <w:t xml:space="preserve"> Углегорского</w:t>
      </w: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59">
        <w:rPr>
          <w:rFonts w:ascii="Times New Roman" w:hAnsi="Times New Roman"/>
          <w:sz w:val="24"/>
          <w:szCs w:val="24"/>
        </w:rPr>
        <w:t>сельского поселения</w:t>
      </w: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59">
        <w:rPr>
          <w:rFonts w:ascii="Times New Roman" w:hAnsi="Times New Roman"/>
          <w:sz w:val="24"/>
          <w:szCs w:val="24"/>
        </w:rPr>
        <w:t>от  25.01.2014г. № 96</w:t>
      </w:r>
    </w:p>
    <w:p w:rsidR="00C60E59" w:rsidRPr="00C60E59" w:rsidRDefault="00C60E59" w:rsidP="00C60E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Примерный план</w:t>
      </w: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организационно-технических мероприятий по охране труда на 2015 год </w:t>
      </w: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по А</w:t>
      </w:r>
      <w:r w:rsidRPr="00C60E59">
        <w:rPr>
          <w:rFonts w:ascii="Times New Roman" w:hAnsi="Times New Roman"/>
          <w:sz w:val="28"/>
          <w:szCs w:val="28"/>
        </w:rPr>
        <w:t>д</w:t>
      </w:r>
      <w:r w:rsidRPr="00C60E59">
        <w:rPr>
          <w:rFonts w:ascii="Times New Roman" w:hAnsi="Times New Roman"/>
          <w:sz w:val="28"/>
          <w:szCs w:val="28"/>
        </w:rPr>
        <w:t>министрации Углегорского сельского поселения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233"/>
        <w:gridCol w:w="2212"/>
        <w:gridCol w:w="2061"/>
      </w:tblGrid>
      <w:tr w:rsidR="00C60E59" w:rsidRPr="00C60E59" w:rsidTr="005B11DC"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Наименование выполненных видов работ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C60E59" w:rsidRPr="00C60E59" w:rsidTr="005B11DC"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Издание распоряжения  об организации охраны труда в Администрации Углегорского сельского п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селения  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Образование представительного органа работников трудового коллектива Админис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т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рации Углегорского сельского поселения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Собрание ко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л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лектива</w:t>
            </w:r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 вводн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го и первичного инструктажей по охране труда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составление Правил внутреннего трудового распорядка по Администрации Углегорского сельского поселения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Составление перечня профессий и должностей с указанием видов инструктажей, стажировок и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обучений по охране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труда, а та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к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же сроков их проведения.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Специалист ГО и ЧС</w:t>
            </w:r>
          </w:p>
        </w:tc>
      </w:tr>
      <w:tr w:rsidR="00C60E59" w:rsidRPr="00C60E59" w:rsidTr="005B11DC">
        <w:trPr>
          <w:trHeight w:val="86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Подготовка и издание  распоряжения  о назначении лица ответственного за электрох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зяйство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Издание распоряжения о проведении обучения и проверки знаний у работников не электротехнического персонала обязанных иметь I квалификационную группу по </w:t>
            </w:r>
            <w:proofErr w:type="spellStart"/>
            <w:r w:rsidRPr="00C60E59">
              <w:rPr>
                <w:rFonts w:ascii="Times New Roman" w:hAnsi="Times New Roman"/>
                <w:sz w:val="28"/>
                <w:szCs w:val="28"/>
              </w:rPr>
              <w:t>эле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к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тробезопасности</w:t>
            </w:r>
            <w:proofErr w:type="spellEnd"/>
            <w:r w:rsidRPr="00C60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Издание распоряжения о назначении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т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ственных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по администрации  за пожарную безопасность.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</w:tc>
      </w:tr>
      <w:tr w:rsidR="00C60E59" w:rsidRPr="00C60E59" w:rsidTr="005B11DC">
        <w:trPr>
          <w:trHeight w:val="581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мероприятий по обеспечению пожарной безопасности.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B11DC">
        <w:trPr>
          <w:trHeight w:val="699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Составление программ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обучения работников по охране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труда для ИТР.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билетов (вопросников) для проверки знаний у рабочих и ИТР администр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а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ции.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Составление перечня профессий и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должностей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для которых обязательны предварительные, при поступлении на работу, и п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риодические медицинские осмотры.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Разработка инструкций по всем профессиям, должностям и видам работ имеющихся в администрации,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утвержденного Перечня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инструкций по пожарной без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пасности для работников администрации.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B11DC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Проведение обучения и проверок знаний требований охране труда работников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утвержденного перечня и програ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м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мы.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B11DC">
        <w:trPr>
          <w:trHeight w:val="1216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Проведение вводных инструктажей по охр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а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не труда.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 (при поступлении на работу)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Ведущий сп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циалист</w:t>
            </w:r>
          </w:p>
        </w:tc>
      </w:tr>
      <w:tr w:rsidR="00C60E59" w:rsidRPr="00C60E59" w:rsidTr="005B11DC">
        <w:trPr>
          <w:trHeight w:val="942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Проведение первичных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>повторных, вн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плановых, целевых) инструктажей по охране труда на рабочем месте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 п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речня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и сроков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Специалист ГО и ЧС</w:t>
            </w:r>
          </w:p>
        </w:tc>
      </w:tr>
      <w:tr w:rsidR="00C60E59" w:rsidRPr="00C60E59" w:rsidTr="005B11DC">
        <w:trPr>
          <w:trHeight w:val="1216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Проведение периодических медицинских осмотров согласно утвержденных работод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а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телем и согласованных с </w:t>
            </w:r>
            <w:proofErr w:type="spellStart"/>
            <w:r w:rsidRPr="00C60E59">
              <w:rPr>
                <w:rFonts w:ascii="Times New Roman" w:hAnsi="Times New Roman"/>
                <w:sz w:val="28"/>
                <w:szCs w:val="28"/>
              </w:rPr>
              <w:t>Роспотребнадзором</w:t>
            </w:r>
            <w:proofErr w:type="spell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списков</w:t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E59">
              <w:rPr>
                <w:rFonts w:ascii="Times New Roman" w:hAnsi="Times New Roman"/>
                <w:sz w:val="28"/>
                <w:szCs w:val="28"/>
              </w:rPr>
              <w:t>Вустановленные</w:t>
            </w:r>
            <w:proofErr w:type="spell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списками сроки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Инспектор ВУС</w:t>
            </w:r>
          </w:p>
        </w:tc>
      </w:tr>
      <w:tr w:rsidR="00C60E59" w:rsidRPr="00C60E59" w:rsidTr="005B11DC">
        <w:trPr>
          <w:trHeight w:val="946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Расследование производственных и бытовых несчастных случаев, а также случаев в пути на работу и с работы.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 мере надо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б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ности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9A8" w:rsidRPr="00C60E59" w:rsidRDefault="007A49A8">
      <w:pPr>
        <w:rPr>
          <w:sz w:val="28"/>
          <w:szCs w:val="28"/>
        </w:rPr>
      </w:pPr>
    </w:p>
    <w:sectPr w:rsidR="007A49A8" w:rsidRPr="00C60E59" w:rsidSect="007A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59"/>
    <w:rsid w:val="007A49A8"/>
    <w:rsid w:val="00C6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0E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C60E59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Company>Углегорское СП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</cp:revision>
  <dcterms:created xsi:type="dcterms:W3CDTF">2015-06-23T07:46:00Z</dcterms:created>
  <dcterms:modified xsi:type="dcterms:W3CDTF">2015-06-23T07:47:00Z</dcterms:modified>
</cp:coreProperties>
</file>