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B3F54" w:rsidRPr="001B60F5" w:rsidRDefault="004B3F54" w:rsidP="004B3F54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4B3F54" w:rsidRPr="001B60F5" w:rsidRDefault="004B3F54" w:rsidP="004B3F5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4B3F54" w:rsidRPr="001B60F5" w:rsidRDefault="004B3F54" w:rsidP="004B3F5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4B3F54" w:rsidRPr="001B60F5" w:rsidRDefault="004B3F54" w:rsidP="004B3F54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4B3F54" w:rsidRPr="001B60F5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B3F54" w:rsidRDefault="002940C1" w:rsidP="004B3F5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07.11.</w:t>
      </w:r>
      <w:r w:rsidR="004B3F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2019 года       </w:t>
      </w:r>
      <w:r w:rsidR="004B3F54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4B3F54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4B3F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4B3F54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4B3F54" w:rsidRPr="002940C1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 w:rsidR="004B3F54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  <w:r w:rsidR="004B3F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4B3F54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п. Углегорский</w:t>
      </w:r>
    </w:p>
    <w:p w:rsidR="004B3F54" w:rsidRDefault="004B3F54" w:rsidP="004B3F5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</w:tblGrid>
      <w:tr w:rsidR="004B3F54" w:rsidTr="004B3F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237" w:type="dxa"/>
          </w:tcPr>
          <w:p w:rsidR="004B3F54" w:rsidRDefault="004B3F54" w:rsidP="004B3F54">
            <w:pPr>
              <w:widowControl w:val="0"/>
              <w:suppressAutoHyphens/>
              <w:autoSpaceDE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 утверждении состава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  <w:proofErr w:type="gramEnd"/>
          </w:p>
        </w:tc>
      </w:tr>
    </w:tbl>
    <w:p w:rsidR="004B3F54" w:rsidRDefault="004B3F54" w:rsidP="004B3F5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3F54" w:rsidRDefault="004B3F54" w:rsidP="004B3F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4B3F54">
        <w:rPr>
          <w:color w:val="000000" w:themeColor="text1"/>
          <w:spacing w:val="2"/>
          <w:sz w:val="28"/>
          <w:szCs w:val="28"/>
        </w:rPr>
        <w:t>В соответствии с</w:t>
      </w:r>
      <w:r w:rsidRPr="004B3F54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6" w:history="1">
        <w:r>
          <w:rPr>
            <w:rStyle w:val="a6"/>
            <w:color w:val="000000" w:themeColor="text1"/>
            <w:spacing w:val="2"/>
            <w:sz w:val="28"/>
            <w:szCs w:val="28"/>
            <w:u w:val="none"/>
          </w:rPr>
          <w:t>Федеральным законам РФ</w:t>
        </w:r>
        <w:r w:rsidRPr="004B3F54">
          <w:rPr>
            <w:rStyle w:val="a6"/>
            <w:color w:val="000000" w:themeColor="text1"/>
            <w:spacing w:val="2"/>
            <w:sz w:val="28"/>
            <w:szCs w:val="28"/>
            <w:u w:val="none"/>
          </w:rPr>
          <w:t xml:space="preserve"> от 24.07.1998 </w:t>
        </w:r>
        <w:r>
          <w:rPr>
            <w:rStyle w:val="a6"/>
            <w:color w:val="000000" w:themeColor="text1"/>
            <w:spacing w:val="2"/>
            <w:sz w:val="28"/>
            <w:szCs w:val="28"/>
            <w:u w:val="none"/>
          </w:rPr>
          <w:t xml:space="preserve">г. </w:t>
        </w:r>
        <w:r w:rsidRPr="004B3F54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№ 124-ФЗ "Об основных гарантиях прав ребенка в Российской Федерации"</w:t>
        </w:r>
      </w:hyperlink>
      <w:r w:rsidRPr="004B3F54">
        <w:rPr>
          <w:color w:val="000000" w:themeColor="text1"/>
          <w:spacing w:val="2"/>
          <w:sz w:val="28"/>
          <w:szCs w:val="28"/>
        </w:rPr>
        <w:t>,</w:t>
      </w:r>
      <w:r w:rsidRPr="004B3F54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>
        <w:rPr>
          <w:rStyle w:val="apple-converted-space"/>
          <w:color w:val="000000" w:themeColor="text1"/>
          <w:spacing w:val="2"/>
          <w:sz w:val="28"/>
          <w:szCs w:val="28"/>
        </w:rPr>
        <w:t xml:space="preserve">Областного закона Ростовской области </w:t>
      </w:r>
      <w:r w:rsidR="00775DF8">
        <w:rPr>
          <w:color w:val="000000" w:themeColor="text1"/>
          <w:spacing w:val="2"/>
          <w:sz w:val="28"/>
          <w:szCs w:val="28"/>
        </w:rPr>
        <w:t>от 16.12.2009 г. № 346-ОЗ «О мерах по предупреждению причинения вреда здоровью детей, их физическому, интеллектуальному, психическому, духовному и нравственному развитию»,-</w:t>
      </w:r>
      <w:proofErr w:type="gramEnd"/>
    </w:p>
    <w:p w:rsidR="004B3F54" w:rsidRPr="004B3F54" w:rsidRDefault="004B3F54" w:rsidP="004B3F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B3F54" w:rsidRDefault="004B3F54" w:rsidP="004B3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4B3F54" w:rsidRDefault="004B3F54" w:rsidP="004B3F5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3F54" w:rsidRDefault="004B3F54" w:rsidP="00775DF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B3F54">
        <w:rPr>
          <w:color w:val="000000" w:themeColor="text1"/>
          <w:spacing w:val="2"/>
          <w:sz w:val="28"/>
          <w:szCs w:val="28"/>
        </w:rPr>
        <w:t xml:space="preserve">Создать экспертную комиссию </w:t>
      </w:r>
      <w:r w:rsidR="00775DF8">
        <w:rPr>
          <w:color w:val="000000" w:themeColor="text1"/>
          <w:spacing w:val="2"/>
          <w:sz w:val="28"/>
          <w:szCs w:val="28"/>
        </w:rPr>
        <w:t>по</w:t>
      </w:r>
      <w:r w:rsidRPr="004B3F54">
        <w:rPr>
          <w:color w:val="000000" w:themeColor="text1"/>
          <w:spacing w:val="2"/>
          <w:sz w:val="28"/>
          <w:szCs w:val="28"/>
        </w:rPr>
        <w:t xml:space="preserve"> оценки </w:t>
      </w:r>
      <w:r w:rsidR="00775DF8">
        <w:rPr>
          <w:sz w:val="28"/>
          <w:lang w:eastAsia="ar-SA"/>
        </w:rPr>
        <w:t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Pr="004B3F54">
        <w:rPr>
          <w:color w:val="000000" w:themeColor="text1"/>
          <w:spacing w:val="2"/>
          <w:sz w:val="28"/>
          <w:szCs w:val="28"/>
        </w:rPr>
        <w:t>.</w:t>
      </w:r>
    </w:p>
    <w:p w:rsidR="004B3F54" w:rsidRPr="00775DF8" w:rsidRDefault="004B3F54" w:rsidP="00775DF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 w:rsidRPr="004B3F54">
        <w:rPr>
          <w:color w:val="000000" w:themeColor="text1"/>
          <w:spacing w:val="2"/>
          <w:sz w:val="28"/>
          <w:szCs w:val="28"/>
        </w:rPr>
        <w:t xml:space="preserve">Утвердить состав экспертной комиссии </w:t>
      </w:r>
      <w:r w:rsidR="00775DF8">
        <w:rPr>
          <w:color w:val="000000" w:themeColor="text1"/>
          <w:spacing w:val="2"/>
          <w:sz w:val="28"/>
          <w:szCs w:val="28"/>
        </w:rPr>
        <w:t>по</w:t>
      </w:r>
      <w:r w:rsidR="00775DF8" w:rsidRPr="004B3F54">
        <w:rPr>
          <w:color w:val="000000" w:themeColor="text1"/>
          <w:spacing w:val="2"/>
          <w:sz w:val="28"/>
          <w:szCs w:val="28"/>
        </w:rPr>
        <w:t xml:space="preserve"> оценки </w:t>
      </w:r>
      <w:r w:rsidR="00775DF8">
        <w:rPr>
          <w:sz w:val="28"/>
          <w:lang w:eastAsia="ar-SA"/>
        </w:rPr>
        <w:t xml:space="preserve"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</w:t>
      </w:r>
      <w:r w:rsidR="00775DF8">
        <w:rPr>
          <w:sz w:val="28"/>
          <w:lang w:eastAsia="ar-SA"/>
        </w:rPr>
        <w:lastRenderedPageBreak/>
        <w:t>допускается нахождение детей без сопровождения родителей (лиц, их замещающих) или лиц, осуществляющих мероприятия с участием детей</w:t>
      </w:r>
      <w:r w:rsidR="00775DF8">
        <w:rPr>
          <w:color w:val="000000" w:themeColor="text1"/>
          <w:spacing w:val="2"/>
          <w:sz w:val="28"/>
          <w:szCs w:val="28"/>
        </w:rPr>
        <w:t xml:space="preserve">, согласно </w:t>
      </w:r>
      <w:r w:rsidRPr="00775DF8">
        <w:rPr>
          <w:color w:val="000000" w:themeColor="text1"/>
          <w:spacing w:val="2"/>
          <w:sz w:val="28"/>
          <w:szCs w:val="28"/>
        </w:rPr>
        <w:t>приложени</w:t>
      </w:r>
      <w:r w:rsidR="00775DF8">
        <w:rPr>
          <w:color w:val="000000" w:themeColor="text1"/>
          <w:spacing w:val="2"/>
          <w:sz w:val="28"/>
          <w:szCs w:val="28"/>
        </w:rPr>
        <w:t>ю</w:t>
      </w:r>
      <w:r w:rsidRPr="00775DF8">
        <w:rPr>
          <w:color w:val="000000" w:themeColor="text1"/>
          <w:spacing w:val="2"/>
          <w:sz w:val="28"/>
          <w:szCs w:val="28"/>
        </w:rPr>
        <w:t xml:space="preserve"> № </w:t>
      </w:r>
      <w:r w:rsidR="00775DF8">
        <w:rPr>
          <w:color w:val="000000" w:themeColor="text1"/>
          <w:spacing w:val="2"/>
          <w:sz w:val="28"/>
          <w:szCs w:val="28"/>
        </w:rPr>
        <w:t>1 к настоящему постановлению</w:t>
      </w:r>
      <w:r w:rsidRPr="00775DF8">
        <w:rPr>
          <w:color w:val="000000" w:themeColor="text1"/>
          <w:spacing w:val="2"/>
          <w:sz w:val="28"/>
          <w:szCs w:val="28"/>
        </w:rPr>
        <w:t>.</w:t>
      </w:r>
      <w:proofErr w:type="gramEnd"/>
    </w:p>
    <w:p w:rsidR="004B3F54" w:rsidRPr="004B3F54" w:rsidRDefault="004B3F54" w:rsidP="00775DF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осуществлять работу в соответствии с решением Собрания депутатов Углегорского сельского поселения от 28.06.2019 г. № 137 «О порядке формирования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</w:t>
      </w:r>
      <w:r w:rsidR="00775DF8">
        <w:rPr>
          <w:sz w:val="28"/>
          <w:szCs w:val="28"/>
        </w:rPr>
        <w:t>(лиц, их</w:t>
      </w:r>
      <w:proofErr w:type="gramEnd"/>
      <w:r w:rsidR="00775DF8">
        <w:rPr>
          <w:sz w:val="28"/>
          <w:szCs w:val="28"/>
        </w:rPr>
        <w:t xml:space="preserve"> замещающих) или лиц, осуществляющих мероприятия с участием детей</w:t>
      </w:r>
      <w:r>
        <w:rPr>
          <w:sz w:val="28"/>
          <w:szCs w:val="28"/>
        </w:rPr>
        <w:t xml:space="preserve">» </w:t>
      </w:r>
    </w:p>
    <w:p w:rsidR="004B3F54" w:rsidRDefault="004B3F54" w:rsidP="004B3F54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Данное постановление вступает в силу со дня его официального обнародования.</w:t>
      </w:r>
    </w:p>
    <w:p w:rsidR="004B3F54" w:rsidRDefault="004B3F54" w:rsidP="004B3F54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B3F54" w:rsidRDefault="004B3F54" w:rsidP="004B3F54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3F54" w:rsidRPr="00CA1EBC" w:rsidRDefault="004B3F54" w:rsidP="004B3F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3F54" w:rsidRDefault="004B3F54" w:rsidP="004B3F54">
      <w:pPr>
        <w:pStyle w:val="a3"/>
        <w:widowControl w:val="0"/>
        <w:suppressAutoHyphens/>
        <w:autoSpaceDE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Администрации                                                                      Л.Л.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Качурина</w:t>
      </w:r>
      <w:proofErr w:type="spellEnd"/>
    </w:p>
    <w:p w:rsidR="004B3F54" w:rsidRDefault="004B3F54" w:rsidP="004B3F54">
      <w:pPr>
        <w:pStyle w:val="a3"/>
        <w:widowControl w:val="0"/>
        <w:suppressAutoHyphens/>
        <w:autoSpaceDE w:val="0"/>
        <w:spacing w:after="0" w:line="240" w:lineRule="auto"/>
        <w:ind w:hanging="720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Углегорского сельского поселения</w:t>
      </w:r>
    </w:p>
    <w:p w:rsidR="002A2B3A" w:rsidRDefault="002A2B3A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Default="002940C1"/>
    <w:p w:rsidR="002940C1" w:rsidRPr="002940C1" w:rsidRDefault="002940C1" w:rsidP="00294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0C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940C1" w:rsidRPr="002940C1" w:rsidRDefault="002940C1" w:rsidP="00294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940C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940C1" w:rsidRPr="002940C1" w:rsidRDefault="002940C1" w:rsidP="00294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0C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2940C1" w:rsidRDefault="002940C1" w:rsidP="00294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0C1">
        <w:rPr>
          <w:rFonts w:ascii="Times New Roman" w:hAnsi="Times New Roman" w:cs="Times New Roman"/>
          <w:sz w:val="28"/>
          <w:szCs w:val="28"/>
        </w:rPr>
        <w:t>от 07.11.2019 г. № 97</w:t>
      </w:r>
    </w:p>
    <w:p w:rsidR="002940C1" w:rsidRDefault="002940C1" w:rsidP="002940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0C1" w:rsidRPr="002940C1" w:rsidRDefault="002940C1" w:rsidP="0029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C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940C1" w:rsidRDefault="002940C1" w:rsidP="00294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2940C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экспертн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ой</w:t>
      </w:r>
      <w:r w:rsidRPr="002940C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и</w:t>
      </w:r>
      <w:r w:rsidRPr="002940C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и </w:t>
      </w:r>
      <w:r w:rsidRPr="002940C1">
        <w:rPr>
          <w:b/>
          <w:color w:val="000000" w:themeColor="text1"/>
          <w:spacing w:val="2"/>
          <w:sz w:val="28"/>
          <w:szCs w:val="28"/>
        </w:rPr>
        <w:t>по</w:t>
      </w:r>
      <w:r w:rsidRPr="002940C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оценки </w:t>
      </w:r>
      <w:r w:rsidRPr="002940C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 w:rsidRPr="002940C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.</w:t>
      </w:r>
    </w:p>
    <w:p w:rsidR="002940C1" w:rsidRDefault="002940C1" w:rsidP="00294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tbl>
      <w:tblPr>
        <w:tblW w:w="963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336"/>
        <w:gridCol w:w="4796"/>
      </w:tblGrid>
      <w:tr w:rsidR="002940C1" w:rsidTr="00EF20E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8" w:type="dxa"/>
          </w:tcPr>
          <w:p w:rsid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36" w:type="dxa"/>
          </w:tcPr>
          <w:p w:rsid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4796" w:type="dxa"/>
          </w:tcPr>
          <w:p w:rsid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6" w:type="dxa"/>
          </w:tcPr>
          <w:p w:rsidR="002940C1" w:rsidRPr="002940C1" w:rsidRDefault="00950606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2940C1" w:rsidRPr="002940C1">
              <w:rPr>
                <w:rFonts w:ascii="Times New Roman" w:hAnsi="Times New Roman" w:cs="Times New Roman"/>
                <w:sz w:val="28"/>
                <w:szCs w:val="28"/>
              </w:rPr>
              <w:t>чурина</w:t>
            </w:r>
            <w:proofErr w:type="spellEnd"/>
            <w:r w:rsidR="002940C1" w:rsidRPr="002940C1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4796" w:type="dxa"/>
          </w:tcPr>
          <w:p w:rsidR="002940C1" w:rsidRPr="002940C1" w:rsidRDefault="002940C1" w:rsidP="0029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глава Администрации Углегорского сельского поселения</w:t>
            </w:r>
            <w:r w:rsidR="00EF20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6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Луганская Лилия Александровна</w:t>
            </w:r>
          </w:p>
        </w:tc>
        <w:tc>
          <w:tcPr>
            <w:tcW w:w="4796" w:type="dxa"/>
          </w:tcPr>
          <w:p w:rsidR="002940C1" w:rsidRPr="002940C1" w:rsidRDefault="002940C1" w:rsidP="0029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Углегорского сельского поселения</w:t>
            </w:r>
            <w:r w:rsidR="00EF20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6" w:type="dxa"/>
          </w:tcPr>
          <w:p w:rsidR="002940C1" w:rsidRPr="002940C1" w:rsidRDefault="00EF20EA" w:rsidP="00EF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</w:t>
            </w:r>
            <w:r w:rsidR="0029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29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796" w:type="dxa"/>
          </w:tcPr>
          <w:p w:rsidR="002940C1" w:rsidRPr="002940C1" w:rsidRDefault="002940C1" w:rsidP="00294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инспектор Администрации Углегорского сельского поселения</w:t>
            </w:r>
            <w:r w:rsidR="00EF20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6" w:type="dxa"/>
          </w:tcPr>
          <w:p w:rsidR="002940C1" w:rsidRPr="002940C1" w:rsidRDefault="002940C1" w:rsidP="005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Худомясов Василий Анатольевич</w:t>
            </w:r>
          </w:p>
        </w:tc>
        <w:tc>
          <w:tcPr>
            <w:tcW w:w="4796" w:type="dxa"/>
          </w:tcPr>
          <w:p w:rsidR="002940C1" w:rsidRPr="002940C1" w:rsidRDefault="002940C1" w:rsidP="005B3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Собрания депутато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Углегорского сельского поселения</w:t>
            </w:r>
            <w:r w:rsidR="00EF20E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6" w:type="dxa"/>
          </w:tcPr>
          <w:p w:rsidR="002940C1" w:rsidRPr="002940C1" w:rsidRDefault="00EF20EA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Наталья Юрьевна</w:t>
            </w:r>
          </w:p>
        </w:tc>
        <w:tc>
          <w:tcPr>
            <w:tcW w:w="4796" w:type="dxa"/>
          </w:tcPr>
          <w:p w:rsidR="002940C1" w:rsidRPr="002940C1" w:rsidRDefault="00EF20EA" w:rsidP="00E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Углегорской СОШ              (по согласованию);</w:t>
            </w:r>
          </w:p>
        </w:tc>
      </w:tr>
      <w:tr w:rsidR="002940C1" w:rsidTr="00EF20E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98" w:type="dxa"/>
          </w:tcPr>
          <w:p w:rsidR="002940C1" w:rsidRPr="002940C1" w:rsidRDefault="002940C1" w:rsidP="00294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6" w:type="dxa"/>
          </w:tcPr>
          <w:p w:rsidR="002940C1" w:rsidRPr="002940C1" w:rsidRDefault="00EF20EA" w:rsidP="00950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 Антон </w:t>
            </w:r>
            <w:r w:rsidR="00950606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796" w:type="dxa"/>
          </w:tcPr>
          <w:p w:rsidR="002940C1" w:rsidRPr="002940C1" w:rsidRDefault="00EF20EA" w:rsidP="00E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уполномоченный, младший лейтенант полиции</w:t>
            </w:r>
            <w:r w:rsidR="00950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940C1" w:rsidRPr="002940C1" w:rsidRDefault="002940C1" w:rsidP="00294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40C1" w:rsidRPr="002940C1" w:rsidSect="00F141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017"/>
    <w:multiLevelType w:val="hybridMultilevel"/>
    <w:tmpl w:val="5B92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F54"/>
    <w:rsid w:val="002940C1"/>
    <w:rsid w:val="002A2B3A"/>
    <w:rsid w:val="004B3F54"/>
    <w:rsid w:val="00775DF8"/>
    <w:rsid w:val="00950360"/>
    <w:rsid w:val="00950606"/>
    <w:rsid w:val="00EF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F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B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F54"/>
  </w:style>
  <w:style w:type="character" w:styleId="a6">
    <w:name w:val="Hyperlink"/>
    <w:basedOn w:val="a0"/>
    <w:uiPriority w:val="99"/>
    <w:semiHidden/>
    <w:unhideWhenUsed/>
    <w:rsid w:val="004B3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35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cp:lastPrinted>2019-11-22T08:07:00Z</cp:lastPrinted>
  <dcterms:created xsi:type="dcterms:W3CDTF">2019-11-22T06:50:00Z</dcterms:created>
  <dcterms:modified xsi:type="dcterms:W3CDTF">2019-11-22T08:08:00Z</dcterms:modified>
</cp:coreProperties>
</file>