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РОССИЙСКАЯ  ФЕДЕРАЦИЯ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РОСТОВСКАЯ  ОБЛАСТЬ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ТАЦИНСКИЙ  РАЙОН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МУНИЦИПАЛЬНОЕ  ОБРАЗОВАНИЕ  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«УГЛЕГОРСКОЕ СЕЛЬСКОЕ ПОСЕЛЕНИЕ»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  <w:r w:rsidRPr="00611708">
        <w:rPr>
          <w:b/>
          <w:sz w:val="28"/>
          <w:szCs w:val="28"/>
        </w:rPr>
        <w:t>АДМИНИСТРАЦИЯ  УГЛЕГОРСКОГО  СЕЛЬСКОГО  ПОСЕЛЕНИЯ</w:t>
      </w:r>
    </w:p>
    <w:p w:rsidR="00913822" w:rsidRPr="00611708" w:rsidRDefault="00913822" w:rsidP="001D4577">
      <w:pPr>
        <w:jc w:val="both"/>
        <w:rPr>
          <w:sz w:val="28"/>
          <w:szCs w:val="28"/>
        </w:rPr>
      </w:pPr>
      <w:r w:rsidRPr="00611708">
        <w:rPr>
          <w:b/>
          <w:sz w:val="28"/>
          <w:szCs w:val="28"/>
        </w:rPr>
        <w:t>__________________________________________________________________</w:t>
      </w:r>
    </w:p>
    <w:p w:rsidR="00913822" w:rsidRPr="00611708" w:rsidRDefault="00913822" w:rsidP="001D4577">
      <w:pPr>
        <w:jc w:val="center"/>
        <w:rPr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   ПОСТАНОВЛЕНИЕ</w:t>
      </w:r>
    </w:p>
    <w:p w:rsidR="00913822" w:rsidRPr="00611708" w:rsidRDefault="00913822" w:rsidP="001D4577">
      <w:pPr>
        <w:jc w:val="center"/>
        <w:rPr>
          <w:b/>
          <w:sz w:val="28"/>
          <w:szCs w:val="28"/>
        </w:rPr>
      </w:pPr>
    </w:p>
    <w:p w:rsidR="00913822" w:rsidRPr="00611708" w:rsidRDefault="00913822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0</w:t>
      </w:r>
      <w:r>
        <w:rPr>
          <w:sz w:val="28"/>
          <w:szCs w:val="28"/>
        </w:rPr>
        <w:t>2.12.</w:t>
      </w:r>
      <w:r w:rsidRPr="00611708">
        <w:rPr>
          <w:sz w:val="28"/>
          <w:szCs w:val="28"/>
        </w:rPr>
        <w:t xml:space="preserve">2015 года               </w:t>
      </w:r>
      <w:r w:rsidR="005E1B0D">
        <w:rPr>
          <w:sz w:val="28"/>
          <w:szCs w:val="28"/>
        </w:rPr>
        <w:t xml:space="preserve">      </w:t>
      </w:r>
      <w:r w:rsidRPr="00611708">
        <w:rPr>
          <w:sz w:val="28"/>
          <w:szCs w:val="28"/>
        </w:rPr>
        <w:t xml:space="preserve">           №   </w:t>
      </w:r>
      <w:r>
        <w:rPr>
          <w:sz w:val="28"/>
          <w:szCs w:val="28"/>
        </w:rPr>
        <w:t>1</w:t>
      </w:r>
      <w:r w:rsidR="00E95BD1">
        <w:rPr>
          <w:sz w:val="28"/>
          <w:szCs w:val="28"/>
        </w:rPr>
        <w:t>3</w:t>
      </w:r>
      <w:r w:rsidR="008A35CE">
        <w:rPr>
          <w:sz w:val="28"/>
          <w:szCs w:val="28"/>
        </w:rPr>
        <w:t>8</w:t>
      </w:r>
      <w:r w:rsidRPr="00611708">
        <w:rPr>
          <w:sz w:val="28"/>
          <w:szCs w:val="28"/>
        </w:rPr>
        <w:t xml:space="preserve">     </w:t>
      </w:r>
      <w:r w:rsidR="005E1B0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 w:rsidRPr="00611708">
        <w:rPr>
          <w:sz w:val="28"/>
          <w:szCs w:val="28"/>
        </w:rPr>
        <w:t xml:space="preserve">  п. </w:t>
      </w:r>
      <w:proofErr w:type="spellStart"/>
      <w:r w:rsidRPr="00611708">
        <w:rPr>
          <w:sz w:val="28"/>
          <w:szCs w:val="28"/>
        </w:rPr>
        <w:t>Углегорский</w:t>
      </w:r>
      <w:proofErr w:type="spellEnd"/>
    </w:p>
    <w:p w:rsidR="00913822" w:rsidRDefault="00913822" w:rsidP="00EC1565">
      <w:pPr>
        <w:pStyle w:val="a9"/>
        <w:jc w:val="center"/>
        <w:rPr>
          <w:b/>
          <w:bCs/>
          <w:sz w:val="28"/>
          <w:szCs w:val="28"/>
          <w:lang w:eastAsia="zh-CN"/>
        </w:rPr>
      </w:pPr>
    </w:p>
    <w:p w:rsidR="00913822" w:rsidRPr="00D2284C" w:rsidRDefault="00913822" w:rsidP="00D2284C">
      <w:pPr>
        <w:pStyle w:val="a9"/>
        <w:rPr>
          <w:sz w:val="28"/>
          <w:szCs w:val="28"/>
        </w:rPr>
      </w:pPr>
      <w:r w:rsidRPr="00D2284C">
        <w:rPr>
          <w:sz w:val="28"/>
          <w:szCs w:val="28"/>
        </w:rPr>
        <w:t xml:space="preserve">Об утверждении Административного  регламента </w:t>
      </w:r>
    </w:p>
    <w:p w:rsidR="00913822" w:rsidRPr="00E95BD1" w:rsidRDefault="00913822" w:rsidP="00E95BD1">
      <w:pPr>
        <w:pStyle w:val="af4"/>
        <w:ind w:right="4536"/>
      </w:pPr>
      <w:r w:rsidRPr="00BD0D06">
        <w:rPr>
          <w:sz w:val="28"/>
          <w:szCs w:val="28"/>
        </w:rPr>
        <w:t>«</w:t>
      </w:r>
      <w:r w:rsidR="008A35CE" w:rsidRPr="008A35CE">
        <w:rPr>
          <w:color w:val="000000"/>
          <w:sz w:val="28"/>
          <w:szCs w:val="28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без проведения торгов</w:t>
      </w:r>
      <w:r w:rsidRPr="00E95BD1">
        <w:rPr>
          <w:sz w:val="28"/>
          <w:szCs w:val="28"/>
        </w:rPr>
        <w:t>»</w:t>
      </w:r>
      <w:r w:rsidRPr="007260B8">
        <w:rPr>
          <w:sz w:val="28"/>
          <w:szCs w:val="28"/>
        </w:rPr>
        <w:t xml:space="preserve">                         </w:t>
      </w:r>
    </w:p>
    <w:p w:rsidR="00913822" w:rsidRPr="007260B8" w:rsidRDefault="00913822" w:rsidP="00BD0D06">
      <w:pPr>
        <w:ind w:firstLine="142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565">
        <w:rPr>
          <w:sz w:val="28"/>
          <w:szCs w:val="28"/>
        </w:rPr>
        <w:t xml:space="preserve"> </w:t>
      </w:r>
      <w:r w:rsidRPr="00670656">
        <w:rPr>
          <w:color w:val="000000"/>
          <w:sz w:val="28"/>
          <w:szCs w:val="28"/>
        </w:rPr>
        <w:t xml:space="preserve">В соответствии с </w:t>
      </w:r>
      <w:r w:rsidRPr="0067065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670656">
        <w:rPr>
          <w:sz w:val="28"/>
          <w:szCs w:val="28"/>
        </w:rPr>
        <w:t xml:space="preserve"> от 28.12.2013 № 443-ФЗ «О федеральной информационной адресной системе,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Федеральным законом </w:t>
      </w:r>
      <w:r w:rsidRPr="00670656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Федеральным законом </w:t>
      </w:r>
      <w:r w:rsidRPr="00670656">
        <w:rPr>
          <w:color w:val="000000"/>
          <w:sz w:val="28"/>
          <w:szCs w:val="28"/>
        </w:rPr>
        <w:t xml:space="preserve">от 27 июля2010 года №210-ФЗ «Об организации </w:t>
      </w:r>
      <w:r>
        <w:rPr>
          <w:color w:val="000000"/>
          <w:sz w:val="28"/>
          <w:szCs w:val="28"/>
        </w:rPr>
        <w:t>предост</w:t>
      </w:r>
      <w:r w:rsidRPr="00670656">
        <w:rPr>
          <w:color w:val="000000"/>
          <w:sz w:val="28"/>
          <w:szCs w:val="28"/>
        </w:rPr>
        <w:t>авления  государственных и муниципальных услуг»</w:t>
      </w:r>
      <w:r>
        <w:rPr>
          <w:color w:val="000000"/>
          <w:sz w:val="28"/>
          <w:szCs w:val="28"/>
        </w:rPr>
        <w:t xml:space="preserve">, </w:t>
      </w:r>
      <w:r w:rsidRPr="00D54340">
        <w:rPr>
          <w:sz w:val="28"/>
          <w:szCs w:val="28"/>
        </w:rPr>
        <w:t xml:space="preserve">на основании письма от 30.09.2015 № 6/1281 заместителя Губернатора Ростовской области С.Б. Бондарева,  в целях обеспечения условий доступности объектов и услуг для инвалидов и других </w:t>
      </w:r>
      <w:proofErr w:type="spellStart"/>
      <w:r w:rsidRPr="00D54340">
        <w:rPr>
          <w:sz w:val="28"/>
          <w:szCs w:val="28"/>
        </w:rPr>
        <w:t>маломобильных</w:t>
      </w:r>
      <w:proofErr w:type="spellEnd"/>
      <w:r w:rsidRPr="00D54340">
        <w:rPr>
          <w:sz w:val="28"/>
          <w:szCs w:val="28"/>
        </w:rPr>
        <w:t xml:space="preserve"> групп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jc w:val="center"/>
        <w:rPr>
          <w:sz w:val="28"/>
          <w:szCs w:val="28"/>
        </w:rPr>
      </w:pPr>
      <w:r w:rsidRPr="00EC1565">
        <w:rPr>
          <w:sz w:val="28"/>
          <w:szCs w:val="28"/>
        </w:rPr>
        <w:t>ПОСТАНОВЛЯЮ:</w:t>
      </w: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Pr="00723886" w:rsidRDefault="00913822" w:rsidP="00723886">
      <w:pPr>
        <w:ind w:left="567" w:hanging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EC1565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</w:t>
      </w:r>
      <w:r w:rsidRPr="00D1090C">
        <w:rPr>
          <w:sz w:val="28"/>
          <w:szCs w:val="28"/>
        </w:rPr>
        <w:t>«</w:t>
      </w:r>
      <w:r w:rsidR="008A35CE" w:rsidRPr="008A35CE">
        <w:rPr>
          <w:color w:val="000000"/>
          <w:sz w:val="28"/>
          <w:szCs w:val="28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без проведения торгов</w:t>
      </w:r>
      <w:r w:rsidRPr="00D109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C1565">
        <w:rPr>
          <w:sz w:val="28"/>
          <w:szCs w:val="28"/>
        </w:rPr>
        <w:t xml:space="preserve">согласно приложению.                                                                                   </w:t>
      </w:r>
    </w:p>
    <w:p w:rsidR="00913822" w:rsidRPr="00EC1565" w:rsidRDefault="00913822" w:rsidP="00EC1565">
      <w:pPr>
        <w:pStyle w:val="a9"/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  2. </w:t>
      </w:r>
      <w:r>
        <w:rPr>
          <w:kern w:val="1"/>
          <w:sz w:val="28"/>
          <w:szCs w:val="28"/>
        </w:rPr>
        <w:t>Настоящее п</w:t>
      </w:r>
      <w:r w:rsidRPr="00EC1565">
        <w:rPr>
          <w:kern w:val="1"/>
          <w:sz w:val="28"/>
          <w:szCs w:val="28"/>
        </w:rPr>
        <w:t>остановление вступает в силу с момента опубликования.</w:t>
      </w:r>
    </w:p>
    <w:p w:rsidR="00913822" w:rsidRPr="00EC1565" w:rsidRDefault="00913822" w:rsidP="00EC1565">
      <w:pPr>
        <w:pStyle w:val="a9"/>
        <w:jc w:val="both"/>
        <w:rPr>
          <w:kern w:val="1"/>
          <w:sz w:val="28"/>
          <w:szCs w:val="28"/>
        </w:rPr>
      </w:pPr>
      <w:r w:rsidRPr="00EC1565">
        <w:rPr>
          <w:kern w:val="1"/>
          <w:sz w:val="28"/>
          <w:szCs w:val="28"/>
        </w:rPr>
        <w:t xml:space="preserve">         3. 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EC1565">
        <w:rPr>
          <w:kern w:val="1"/>
          <w:sz w:val="28"/>
          <w:szCs w:val="28"/>
        </w:rPr>
        <w:t>остановления оставляю за собой.</w:t>
      </w:r>
    </w:p>
    <w:p w:rsidR="00913822" w:rsidRPr="00EC1565" w:rsidRDefault="00913822" w:rsidP="00EC1565">
      <w:pPr>
        <w:pStyle w:val="a9"/>
        <w:rPr>
          <w:rFonts w:cs="Tahoma"/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Default="00913822" w:rsidP="00EC1565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1D4577">
      <w:pPr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</w:t>
      </w:r>
      <w:r w:rsidRPr="000F024D">
        <w:rPr>
          <w:sz w:val="28"/>
          <w:szCs w:val="28"/>
        </w:rPr>
        <w:t xml:space="preserve">Глава  </w:t>
      </w:r>
      <w:proofErr w:type="spellStart"/>
      <w:r w:rsidRPr="000F024D">
        <w:rPr>
          <w:sz w:val="28"/>
          <w:szCs w:val="28"/>
        </w:rPr>
        <w:t>Углегорского</w:t>
      </w:r>
      <w:proofErr w:type="spellEnd"/>
    </w:p>
    <w:p w:rsidR="00913822" w:rsidRPr="000F024D" w:rsidRDefault="00913822" w:rsidP="001D4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024D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0F024D">
        <w:rPr>
          <w:sz w:val="28"/>
          <w:szCs w:val="28"/>
        </w:rPr>
        <w:t>А.В. Козин</w:t>
      </w:r>
    </w:p>
    <w:p w:rsidR="00913822" w:rsidRPr="00EC1565" w:rsidRDefault="00913822" w:rsidP="001D4577">
      <w:pPr>
        <w:pStyle w:val="a9"/>
        <w:rPr>
          <w:sz w:val="28"/>
          <w:szCs w:val="28"/>
        </w:rPr>
      </w:pPr>
    </w:p>
    <w:p w:rsidR="00913822" w:rsidRPr="00EC1565" w:rsidRDefault="00913822" w:rsidP="00EC1565">
      <w:pPr>
        <w:pStyle w:val="a9"/>
        <w:rPr>
          <w:sz w:val="28"/>
          <w:szCs w:val="28"/>
        </w:rPr>
      </w:pPr>
    </w:p>
    <w:p w:rsidR="00913822" w:rsidRDefault="00913822" w:rsidP="00E409BE">
      <w:pPr>
        <w:jc w:val="both"/>
        <w:rPr>
          <w:bCs/>
        </w:rPr>
      </w:pPr>
    </w:p>
    <w:p w:rsidR="005E1B0D" w:rsidRDefault="005E1B0D" w:rsidP="00E409BE">
      <w:pPr>
        <w:jc w:val="both"/>
        <w:rPr>
          <w:bCs/>
        </w:rPr>
      </w:pPr>
    </w:p>
    <w:p w:rsidR="005E1B0D" w:rsidRPr="00E409BE" w:rsidRDefault="005E1B0D" w:rsidP="00E409BE">
      <w:pPr>
        <w:jc w:val="both"/>
        <w:rPr>
          <w:bCs/>
        </w:rPr>
      </w:pPr>
    </w:p>
    <w:p w:rsidR="00913822" w:rsidRPr="00E409BE" w:rsidRDefault="00913822" w:rsidP="00E409BE">
      <w:pPr>
        <w:jc w:val="both"/>
      </w:pP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lastRenderedPageBreak/>
        <w:t xml:space="preserve">Приложение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к постановлению Администрации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1D4577">
        <w:rPr>
          <w:bCs/>
          <w:sz w:val="28"/>
          <w:szCs w:val="28"/>
        </w:rPr>
        <w:t>Углегорского</w:t>
      </w:r>
      <w:proofErr w:type="spellEnd"/>
      <w:r w:rsidRPr="001D4577">
        <w:rPr>
          <w:bCs/>
          <w:sz w:val="28"/>
          <w:szCs w:val="28"/>
        </w:rPr>
        <w:t xml:space="preserve"> сельского поселения </w:t>
      </w:r>
    </w:p>
    <w:p w:rsidR="00913822" w:rsidRPr="001D4577" w:rsidRDefault="00913822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 от 02.12.2015  № </w:t>
      </w:r>
      <w:bookmarkStart w:id="0" w:name="_GoBack"/>
      <w:bookmarkEnd w:id="0"/>
      <w:r>
        <w:rPr>
          <w:bCs/>
          <w:sz w:val="28"/>
          <w:szCs w:val="28"/>
        </w:rPr>
        <w:t>1</w:t>
      </w:r>
      <w:r w:rsidR="00E95BD1">
        <w:rPr>
          <w:bCs/>
          <w:sz w:val="28"/>
          <w:szCs w:val="28"/>
        </w:rPr>
        <w:t>3</w:t>
      </w:r>
      <w:r w:rsidR="008A35CE">
        <w:rPr>
          <w:bCs/>
          <w:sz w:val="28"/>
          <w:szCs w:val="28"/>
        </w:rPr>
        <w:t>8</w:t>
      </w:r>
    </w:p>
    <w:p w:rsidR="00913822" w:rsidRPr="00E409BE" w:rsidRDefault="00913822" w:rsidP="00E409BE">
      <w:pPr>
        <w:autoSpaceDE w:val="0"/>
        <w:autoSpaceDN w:val="0"/>
        <w:adjustRightInd w:val="0"/>
        <w:jc w:val="right"/>
        <w:rPr>
          <w:bCs/>
        </w:rPr>
      </w:pPr>
    </w:p>
    <w:p w:rsidR="00913822" w:rsidRPr="00E409BE" w:rsidRDefault="00913822" w:rsidP="00E409BE">
      <w:pPr>
        <w:autoSpaceDE w:val="0"/>
        <w:autoSpaceDN w:val="0"/>
        <w:adjustRightInd w:val="0"/>
      </w:pPr>
    </w:p>
    <w:p w:rsidR="00913822" w:rsidRDefault="00913822" w:rsidP="00E409BE">
      <w:pPr>
        <w:autoSpaceDE w:val="0"/>
        <w:autoSpaceDN w:val="0"/>
        <w:adjustRightInd w:val="0"/>
        <w:jc w:val="center"/>
        <w:rPr>
          <w:b/>
          <w:bCs/>
        </w:rPr>
      </w:pP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АДМИНИСТРАТИВНЫЙ РЕГЛАМЕНТ</w:t>
      </w:r>
    </w:p>
    <w:p w:rsidR="00913822" w:rsidRPr="001D4577" w:rsidRDefault="00913822" w:rsidP="00E409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577">
        <w:rPr>
          <w:b/>
          <w:sz w:val="28"/>
          <w:szCs w:val="28"/>
        </w:rPr>
        <w:t>по предоставлению муниципальной услуги</w:t>
      </w:r>
    </w:p>
    <w:p w:rsidR="00913822" w:rsidRPr="004E56D9" w:rsidRDefault="00913822" w:rsidP="00E95BD1">
      <w:pPr>
        <w:jc w:val="center"/>
        <w:rPr>
          <w:sz w:val="28"/>
          <w:szCs w:val="28"/>
        </w:rPr>
      </w:pPr>
      <w:r w:rsidRPr="004E56D9">
        <w:rPr>
          <w:b/>
          <w:sz w:val="28"/>
          <w:szCs w:val="28"/>
        </w:rPr>
        <w:t>«</w:t>
      </w:r>
      <w:r w:rsidR="008A35CE" w:rsidRPr="008A35CE">
        <w:rPr>
          <w:color w:val="000000"/>
          <w:sz w:val="28"/>
          <w:szCs w:val="28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без проведения торгов</w:t>
      </w:r>
      <w:r w:rsidR="008A35CE">
        <w:rPr>
          <w:bCs/>
          <w:sz w:val="28"/>
          <w:szCs w:val="28"/>
        </w:rPr>
        <w:t xml:space="preserve"> </w:t>
      </w:r>
      <w:r w:rsidRPr="004E56D9">
        <w:rPr>
          <w:sz w:val="28"/>
          <w:szCs w:val="28"/>
        </w:rPr>
        <w:t>»</w:t>
      </w:r>
    </w:p>
    <w:p w:rsidR="00913822" w:rsidRDefault="00913822" w:rsidP="00D2284C">
      <w:pPr>
        <w:jc w:val="center"/>
        <w:rPr>
          <w:b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8A35CE" w:rsidRPr="008A35CE" w:rsidRDefault="008A35CE" w:rsidP="008A35CE">
      <w:pPr>
        <w:widowControl w:val="0"/>
        <w:jc w:val="both"/>
        <w:rPr>
          <w:color w:val="1D1D1D"/>
          <w:sz w:val="28"/>
          <w:szCs w:val="28"/>
        </w:rPr>
      </w:pPr>
      <w:r w:rsidRPr="008A35CE">
        <w:rPr>
          <w:sz w:val="28"/>
          <w:szCs w:val="28"/>
        </w:rPr>
        <w:t xml:space="preserve">          Настоящий административный регламент предоставления муниципальной услуги «</w:t>
      </w:r>
      <w:r w:rsidRPr="008A35CE">
        <w:rPr>
          <w:color w:val="000000"/>
          <w:sz w:val="28"/>
          <w:szCs w:val="28"/>
        </w:rPr>
        <w:t>Продажа земельных участков, находящихся в  муниципальной собственности, и (или) государственная собственность на которые не разграничена, без проведения торгов</w:t>
      </w:r>
      <w:r w:rsidRPr="008A35CE">
        <w:rPr>
          <w:sz w:val="28"/>
          <w:szCs w:val="28"/>
        </w:rPr>
        <w:t xml:space="preserve">» (далее – Регламент, услуга) разработан в целях повышения качества предоставления и доступности услуги и определяет: </w:t>
      </w:r>
      <w:r w:rsidRPr="008A35CE">
        <w:rPr>
          <w:sz w:val="28"/>
          <w:szCs w:val="28"/>
          <w:lang w:eastAsia="en-US"/>
        </w:rPr>
        <w:t xml:space="preserve">стандарт предоставления муниципальной услуги; состав, </w:t>
      </w:r>
      <w:r w:rsidRPr="008A35CE">
        <w:rPr>
          <w:sz w:val="28"/>
          <w:szCs w:val="28"/>
        </w:rPr>
        <w:t xml:space="preserve">последовательность и сроки выполнения административных процедур (действий);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предоставляющих муниципальную услугу. Предметом регулирования настоящего административного регламента являются отношения, возникающие в связи с </w:t>
      </w:r>
      <w:r w:rsidRPr="008A35CE">
        <w:rPr>
          <w:color w:val="1D1D1D"/>
          <w:sz w:val="28"/>
          <w:szCs w:val="28"/>
        </w:rPr>
        <w:t>предоставлением муниципальной услуги.</w:t>
      </w:r>
    </w:p>
    <w:p w:rsidR="008A35CE" w:rsidRPr="008A35CE" w:rsidRDefault="008A35CE" w:rsidP="008A35CE">
      <w:pPr>
        <w:widowControl w:val="0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1.2. Круг заявителей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8A35CE">
        <w:rPr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8A35CE"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A35CE">
        <w:rPr>
          <w:sz w:val="28"/>
          <w:szCs w:val="28"/>
        </w:rPr>
        <w:t xml:space="preserve"> (далее – администрация) </w:t>
      </w:r>
      <w:r w:rsidRPr="008A35CE">
        <w:rPr>
          <w:sz w:val="28"/>
          <w:szCs w:val="28"/>
          <w:lang w:eastAsia="ar-SA"/>
        </w:rPr>
        <w:t>с запросом о предоставлении муниципальной услуги.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1.3. Требования к порядку информирования о предоставлении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Информация об услуге носит открытый общедоступный характер.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Основными требованиями к информированию граждан являются: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достоверность предоставляемой информации;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четкость, простота и ясность в изложении информации;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полнота информации;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наглядность форм предоставляемой информации;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удобство и доступность получения информации;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оперативность предоставления информации.</w:t>
      </w:r>
    </w:p>
    <w:p w:rsidR="008A35CE" w:rsidRPr="009B2BDF" w:rsidRDefault="008A35CE" w:rsidP="008A35CE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 w:rsidRPr="008A35CE">
        <w:rPr>
          <w:sz w:val="28"/>
          <w:szCs w:val="28"/>
        </w:rPr>
        <w:t xml:space="preserve">1.3.1 </w:t>
      </w:r>
      <w:r w:rsidRPr="009B2BDF">
        <w:rPr>
          <w:sz w:val="28"/>
          <w:szCs w:val="28"/>
        </w:rPr>
        <w:t xml:space="preserve">Муниципальная услуга предоставляется Администрации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sz w:val="28"/>
          <w:szCs w:val="28"/>
        </w:rPr>
        <w:t xml:space="preserve"> сельского поселения Тацинского района</w:t>
      </w:r>
      <w:r w:rsidRPr="009B2BDF">
        <w:rPr>
          <w:i/>
          <w:iCs/>
          <w:sz w:val="28"/>
          <w:szCs w:val="28"/>
        </w:rPr>
        <w:t>.</w:t>
      </w:r>
    </w:p>
    <w:p w:rsidR="008A35CE" w:rsidRPr="009B2BDF" w:rsidRDefault="008A35CE" w:rsidP="008A35C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Место нахождения Администрации  </w:t>
      </w:r>
      <w:r w:rsidRPr="009B2BDF">
        <w:rPr>
          <w:color w:val="auto"/>
          <w:sz w:val="28"/>
          <w:szCs w:val="28"/>
        </w:rPr>
        <w:t xml:space="preserve">347070, Ростовская область, Тацинский район, п. </w:t>
      </w:r>
      <w:proofErr w:type="spellStart"/>
      <w:r w:rsidRPr="009B2BDF">
        <w:rPr>
          <w:color w:val="auto"/>
          <w:sz w:val="28"/>
          <w:szCs w:val="28"/>
        </w:rPr>
        <w:t>Углегорский</w:t>
      </w:r>
      <w:proofErr w:type="spellEnd"/>
      <w:r w:rsidRPr="009B2BDF">
        <w:rPr>
          <w:color w:val="auto"/>
          <w:sz w:val="28"/>
          <w:szCs w:val="28"/>
        </w:rPr>
        <w:t>, пер. Школьный,2.</w:t>
      </w:r>
    </w:p>
    <w:p w:rsidR="008A35CE" w:rsidRPr="009B2BDF" w:rsidRDefault="008A35CE" w:rsidP="008A35C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>Часы приема заявителей сотрудниками Администрации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</w:t>
      </w:r>
      <w:r w:rsidRPr="009B2BDF">
        <w:rPr>
          <w:color w:val="auto"/>
          <w:sz w:val="28"/>
          <w:szCs w:val="28"/>
        </w:rPr>
        <w:t xml:space="preserve"> </w:t>
      </w:r>
      <w:r w:rsidRPr="009B2BDF">
        <w:rPr>
          <w:iCs/>
          <w:sz w:val="28"/>
          <w:szCs w:val="28"/>
        </w:rPr>
        <w:t>:</w:t>
      </w:r>
      <w:r w:rsidRPr="009B2BDF">
        <w:rPr>
          <w:color w:val="auto"/>
          <w:sz w:val="28"/>
          <w:szCs w:val="28"/>
        </w:rPr>
        <w:t xml:space="preserve">   с 8.00ч. до 17.00ч.</w:t>
      </w:r>
    </w:p>
    <w:p w:rsidR="008A35CE" w:rsidRPr="009B2BDF" w:rsidRDefault="008A35CE" w:rsidP="008A35C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>Перерыв: с 12.00ч. до 13.00ч.</w:t>
      </w:r>
    </w:p>
    <w:p w:rsidR="008A35CE" w:rsidRPr="009B2BDF" w:rsidRDefault="008A35CE" w:rsidP="008A35C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8A35CE" w:rsidRPr="009B2BDF" w:rsidRDefault="008A35CE" w:rsidP="008A35CE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9B2BDF">
        <w:rPr>
          <w:sz w:val="28"/>
          <w:szCs w:val="28"/>
        </w:rPr>
        <w:lastRenderedPageBreak/>
        <w:t>Справочные телефоны Администрации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района:</w:t>
      </w:r>
    </w:p>
    <w:p w:rsidR="008A35CE" w:rsidRPr="009B2BDF" w:rsidRDefault="008A35CE" w:rsidP="008A35C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 - приемная</w:t>
      </w:r>
      <w:r w:rsidRPr="009B2BDF">
        <w:rPr>
          <w:color w:val="auto"/>
          <w:sz w:val="28"/>
          <w:szCs w:val="28"/>
        </w:rPr>
        <w:t>:  8 (86397)27185;</w:t>
      </w:r>
    </w:p>
    <w:p w:rsidR="008A35CE" w:rsidRPr="009B2BDF" w:rsidRDefault="008A35CE" w:rsidP="008A35C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Адрес официального сайта Администрации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</w:t>
      </w:r>
      <w:r w:rsidRPr="009B2BDF">
        <w:rPr>
          <w:i/>
          <w:iCs/>
          <w:sz w:val="28"/>
          <w:szCs w:val="28"/>
        </w:rPr>
        <w:t xml:space="preserve"> </w:t>
      </w:r>
      <w:r w:rsidRPr="009B2BDF">
        <w:rPr>
          <w:sz w:val="28"/>
          <w:szCs w:val="28"/>
        </w:rPr>
        <w:t>в сети «</w:t>
      </w:r>
      <w:r w:rsidRPr="009B2BDF">
        <w:rPr>
          <w:color w:val="auto"/>
          <w:sz w:val="28"/>
          <w:szCs w:val="28"/>
        </w:rPr>
        <w:t>Интернет</w:t>
      </w:r>
      <w:r w:rsidRPr="009B2BDF">
        <w:rPr>
          <w:i/>
          <w:color w:val="auto"/>
          <w:sz w:val="28"/>
          <w:szCs w:val="28"/>
        </w:rPr>
        <w:t xml:space="preserve">»: </w:t>
      </w:r>
      <w:r w:rsidRPr="009B2BDF">
        <w:rPr>
          <w:sz w:val="28"/>
          <w:szCs w:val="28"/>
          <w:lang w:val="en-US"/>
        </w:rPr>
        <w:t>www</w:t>
      </w:r>
      <w:r w:rsidRPr="009B2BDF">
        <w:rPr>
          <w:sz w:val="28"/>
          <w:szCs w:val="28"/>
        </w:rPr>
        <w:t>.</w:t>
      </w:r>
      <w:proofErr w:type="spellStart"/>
      <w:r w:rsidRPr="009B2BDF">
        <w:rPr>
          <w:sz w:val="28"/>
          <w:szCs w:val="28"/>
          <w:lang w:val="en-US"/>
        </w:rPr>
        <w:t>uglegorskoesp</w:t>
      </w:r>
      <w:proofErr w:type="spellEnd"/>
      <w:r w:rsidRPr="009B2BDF">
        <w:rPr>
          <w:sz w:val="28"/>
          <w:szCs w:val="28"/>
        </w:rPr>
        <w:t>.</w:t>
      </w:r>
      <w:proofErr w:type="spellStart"/>
      <w:r w:rsidRPr="009B2BDF">
        <w:rPr>
          <w:sz w:val="28"/>
          <w:szCs w:val="28"/>
          <w:lang w:val="en-US"/>
        </w:rPr>
        <w:t>ru</w:t>
      </w:r>
      <w:proofErr w:type="spellEnd"/>
    </w:p>
    <w:p w:rsidR="008A35CE" w:rsidRPr="008A35CE" w:rsidRDefault="008A35CE" w:rsidP="008A35CE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Адрес электронной почты Администрации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района: </w:t>
      </w:r>
      <w:hyperlink r:id="rId7" w:history="1">
        <w:r w:rsidRPr="009B2BDF">
          <w:rPr>
            <w:rStyle w:val="a8"/>
            <w:sz w:val="28"/>
            <w:szCs w:val="28"/>
            <w:lang w:val="en-US"/>
          </w:rPr>
          <w:t>sp</w:t>
        </w:r>
        <w:r w:rsidRPr="009B2BDF">
          <w:rPr>
            <w:rStyle w:val="a8"/>
            <w:sz w:val="28"/>
            <w:szCs w:val="28"/>
          </w:rPr>
          <w:t>38403@</w:t>
        </w:r>
        <w:proofErr w:type="spellStart"/>
        <w:r w:rsidRPr="009B2BDF">
          <w:rPr>
            <w:rStyle w:val="a8"/>
            <w:sz w:val="28"/>
            <w:szCs w:val="28"/>
            <w:lang w:val="en-US"/>
          </w:rPr>
          <w:t>donpac</w:t>
        </w:r>
        <w:proofErr w:type="spellEnd"/>
        <w:r w:rsidRPr="009B2BDF">
          <w:rPr>
            <w:rStyle w:val="a8"/>
            <w:sz w:val="28"/>
            <w:szCs w:val="28"/>
          </w:rPr>
          <w:t>.</w:t>
        </w:r>
        <w:proofErr w:type="spellStart"/>
        <w:r w:rsidRPr="009B2BD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1.3.2. Информация о месте нахождения администрации, графике работы, справочные телефоны, адрес электронной почты, официального сайта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указана в приложении № 1 к настоящему Регламенту.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8A35CE">
        <w:rPr>
          <w:sz w:val="28"/>
          <w:szCs w:val="28"/>
        </w:rPr>
        <w:t xml:space="preserve">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8A35CE">
        <w:rPr>
          <w:sz w:val="28"/>
          <w:szCs w:val="28"/>
        </w:rPr>
        <w:t>. Информация об услуге, порядке ее оказания предоставляется заявителям на безвозмездной основе.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8A35CE">
        <w:rPr>
          <w:sz w:val="28"/>
          <w:szCs w:val="28"/>
        </w:rPr>
        <w:t>. Информирование заявителей организуется следующим образом: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индивидуальное информирование (устное, письменное);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sz w:val="28"/>
          <w:szCs w:val="28"/>
        </w:rPr>
        <w:t xml:space="preserve">публичное информирование </w:t>
      </w:r>
      <w:r w:rsidRPr="008A35CE">
        <w:rPr>
          <w:color w:val="auto"/>
          <w:sz w:val="28"/>
          <w:szCs w:val="28"/>
        </w:rPr>
        <w:t>(средства массовой информации, сеть «Интернет»).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Pr="008A35CE">
        <w:rPr>
          <w:sz w:val="28"/>
          <w:szCs w:val="28"/>
        </w:rPr>
        <w:t xml:space="preserve">. Индивидуальное устное информирование осуществляется специалистами администрации </w:t>
      </w:r>
      <w:r>
        <w:rPr>
          <w:sz w:val="28"/>
          <w:szCs w:val="28"/>
        </w:rPr>
        <w:t>поселения</w:t>
      </w:r>
      <w:r w:rsidRPr="008A35CE">
        <w:rPr>
          <w:sz w:val="28"/>
          <w:szCs w:val="28"/>
        </w:rPr>
        <w:t xml:space="preserve"> при обращении заявителей за информацией лично (в том числе по телефону).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8">
        <w:r w:rsidRPr="008A35CE">
          <w:rPr>
            <w:rStyle w:val="-"/>
            <w:color w:val="auto"/>
            <w:sz w:val="28"/>
            <w:szCs w:val="28"/>
          </w:rPr>
          <w:t>сайте</w:t>
        </w:r>
      </w:hyperlink>
      <w:r w:rsidRPr="008A35C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и на информационном стенде.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При личном приеме заявитель предъявляет документ, удостоверяющий его личность.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(но не более 3 рабочих дней)</w:t>
      </w:r>
      <w:r w:rsidRPr="008A35CE">
        <w:rPr>
          <w:rFonts w:ascii="Times New Roman" w:hAnsi="Times New Roman" w:cs="Times New Roman"/>
          <w:color w:val="339966"/>
          <w:sz w:val="28"/>
          <w:szCs w:val="28"/>
        </w:rPr>
        <w:t>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Письменное заявление, принятое в ходе личного приема, подлежит регистрации и рассматривается в порядке, установленном настоящим Регламентом.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1.3.8. При ответе на телефонные звонки специалист, сняв трубку, должен сообщить </w:t>
      </w:r>
      <w:r w:rsidRPr="008A35CE">
        <w:rPr>
          <w:rFonts w:ascii="Times New Roman" w:hAnsi="Times New Roman" w:cs="Times New Roman"/>
          <w:color w:val="auto"/>
          <w:sz w:val="28"/>
          <w:szCs w:val="28"/>
        </w:rPr>
        <w:t>наименование органа, осуществляющей предоставление данной услуги</w:t>
      </w:r>
      <w:r w:rsidRPr="008A35CE">
        <w:rPr>
          <w:rFonts w:ascii="Times New Roman" w:hAnsi="Times New Roman" w:cs="Times New Roman"/>
          <w:color w:val="000000"/>
          <w:sz w:val="28"/>
          <w:szCs w:val="28"/>
        </w:rPr>
        <w:t>,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устные обращения специалисты должны соблюдать правила </w:t>
      </w:r>
      <w:r w:rsidRPr="008A35CE">
        <w:rPr>
          <w:rFonts w:ascii="Times New Roman" w:hAnsi="Times New Roman" w:cs="Times New Roman"/>
          <w:color w:val="auto"/>
          <w:sz w:val="28"/>
          <w:szCs w:val="28"/>
        </w:rPr>
        <w:t xml:space="preserve">служебной </w:t>
      </w:r>
      <w:r w:rsidRPr="008A35CE">
        <w:rPr>
          <w:rFonts w:ascii="Times New Roman" w:hAnsi="Times New Roman" w:cs="Times New Roman"/>
          <w:color w:val="000000"/>
          <w:sz w:val="28"/>
          <w:szCs w:val="28"/>
        </w:rPr>
        <w:t>этики.</w:t>
      </w: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color w:val="000000"/>
          <w:sz w:val="28"/>
          <w:szCs w:val="28"/>
        </w:rPr>
        <w:t xml:space="preserve">1.3.9. Письменное индивидуальное информирование осуществляется в письменной форме за подписью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поселения</w:t>
      </w:r>
      <w:r w:rsidRPr="008A35CE">
        <w:rPr>
          <w:rFonts w:ascii="Times New Roman" w:hAnsi="Times New Roman" w:cs="Times New Roman"/>
          <w:color w:val="000000"/>
          <w:sz w:val="28"/>
          <w:szCs w:val="28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, за исключением следующих случаев: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отсутствие в письменном заявлении фамилии заявителя, направившего заявление, и почтового адреса, по которому должен быть направлен ответ;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письменное заявление содержит нецензурные либо оскорбительные выражения, угрозы жизни, здоровью и имуществу работника, а также членов его семьи. В этом случае заявителю письменно сообщается о недопустимости злоупотребления правом;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наличие данного заявителю ранее ответа по существу поставленных в письменном заявлении вопросов;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если в письменном заявлении обжалуется судебное решение, то данное обращение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если письменное заявление, содержит  вопросы, решение которых не входит в компетенцию данной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</w:t>
      </w:r>
      <w:r w:rsidRPr="008A35CE">
        <w:rPr>
          <w:sz w:val="28"/>
          <w:szCs w:val="28"/>
        </w:rPr>
        <w:lastRenderedPageBreak/>
        <w:t>направляемые обращения направлялись в один и тот же орган местного самоуправления. О данном решении уведомляется заявитель, направивший обращение.</w:t>
      </w: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если заявителем в обращении было дано указание направить ответ на адрес электронной почты, но при этом, в обращении отсутствуют ее реквизиты. </w:t>
      </w: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Ответ на заявление, поступившее в администрацию </w:t>
      </w:r>
      <w:r>
        <w:rPr>
          <w:sz w:val="28"/>
          <w:szCs w:val="28"/>
        </w:rPr>
        <w:t>поселения</w:t>
      </w:r>
      <w:r w:rsidRPr="008A35CE">
        <w:rPr>
          <w:sz w:val="28"/>
          <w:szCs w:val="28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1.3.10. Публичное информирование об услуге и о порядке ее оказания осуществляется </w:t>
      </w:r>
      <w:r w:rsidRPr="008A35CE">
        <w:rPr>
          <w:color w:val="auto"/>
          <w:sz w:val="28"/>
          <w:szCs w:val="28"/>
        </w:rPr>
        <w:t>администрацией сельсовета</w:t>
      </w:r>
      <w:r w:rsidRPr="008A35CE">
        <w:rPr>
          <w:sz w:val="28"/>
          <w:szCs w:val="28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jc w:val="center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II. Стандарт предоставления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2.1. Наименование услуги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8A35CE">
        <w:rPr>
          <w:color w:val="auto"/>
          <w:sz w:val="28"/>
          <w:szCs w:val="28"/>
        </w:rPr>
        <w:t xml:space="preserve">2.1.1. </w:t>
      </w:r>
      <w:r w:rsidRPr="008A35CE">
        <w:rPr>
          <w:color w:val="000000"/>
          <w:sz w:val="28"/>
          <w:szCs w:val="28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без проведения торгов.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8A35CE">
        <w:rPr>
          <w:b/>
          <w:bCs/>
          <w:color w:val="auto"/>
          <w:sz w:val="28"/>
          <w:szCs w:val="28"/>
        </w:rPr>
        <w:t>2.2. Наименование органа местного самоуправления, предоставляющего услугу</w:t>
      </w:r>
    </w:p>
    <w:p w:rsidR="008A35CE" w:rsidRPr="008A35CE" w:rsidRDefault="008A35CE" w:rsidP="008A35CE">
      <w:pPr>
        <w:pStyle w:val="p6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35CE">
        <w:rPr>
          <w:rFonts w:ascii="Times New Roman" w:hAnsi="Times New Roman" w:cs="Times New Roman"/>
          <w:color w:val="auto"/>
          <w:sz w:val="28"/>
          <w:szCs w:val="28"/>
        </w:rPr>
        <w:t xml:space="preserve">2.2.1. Муниципальная услуга предоставляется и непосредственно осуществляется Администрацией </w:t>
      </w:r>
      <w:proofErr w:type="spellStart"/>
      <w:r w:rsidR="0083776F">
        <w:rPr>
          <w:rFonts w:ascii="Times New Roman" w:hAnsi="Times New Roman" w:cs="Times New Roman"/>
          <w:color w:val="auto"/>
          <w:sz w:val="28"/>
          <w:szCs w:val="28"/>
        </w:rPr>
        <w:t>Углегорского</w:t>
      </w:r>
      <w:proofErr w:type="spellEnd"/>
      <w:r w:rsidR="0083776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8A35C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</w:t>
      </w:r>
      <w:r w:rsidR="0083776F">
        <w:rPr>
          <w:sz w:val="28"/>
          <w:szCs w:val="28"/>
        </w:rPr>
        <w:t>поселения</w:t>
      </w:r>
      <w:r w:rsidRPr="008A35CE">
        <w:rPr>
          <w:sz w:val="28"/>
          <w:szCs w:val="28"/>
        </w:rPr>
        <w:t xml:space="preserve">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утвержденным муниципальным правовым актом.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2.3. Описание результата предоставления услуги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i/>
          <w:iCs/>
          <w:sz w:val="28"/>
          <w:szCs w:val="28"/>
        </w:rPr>
      </w:pPr>
      <w:r w:rsidRPr="008A35CE">
        <w:rPr>
          <w:sz w:val="28"/>
          <w:szCs w:val="28"/>
        </w:rPr>
        <w:t>2.3.1. Результатом предоставления</w:t>
      </w:r>
      <w:r w:rsidRPr="008A35CE">
        <w:rPr>
          <w:i/>
          <w:iCs/>
          <w:sz w:val="28"/>
          <w:szCs w:val="28"/>
        </w:rPr>
        <w:t xml:space="preserve"> </w:t>
      </w:r>
      <w:r w:rsidRPr="008A35CE">
        <w:rPr>
          <w:sz w:val="28"/>
          <w:szCs w:val="28"/>
        </w:rPr>
        <w:t>муниципальной услуги является: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1 договор купли-продажи в случае предоставления земельного участка в собственность за плату;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5CE">
        <w:rPr>
          <w:rFonts w:eastAsia="Batang"/>
          <w:sz w:val="28"/>
          <w:szCs w:val="28"/>
          <w:lang w:eastAsia="ko-KR"/>
        </w:rPr>
        <w:t xml:space="preserve">  2. отказ  в предоставлении муниципальной услуги.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2.4. Сроки предоставления услуги и краткое содержание административных процедур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</w:p>
    <w:p w:rsid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b/>
          <w:bCs/>
          <w:i/>
          <w:iCs/>
          <w:sz w:val="28"/>
          <w:szCs w:val="28"/>
        </w:rPr>
        <w:tab/>
      </w:r>
      <w:r w:rsidRPr="008A35CE">
        <w:rPr>
          <w:color w:val="auto"/>
          <w:sz w:val="28"/>
          <w:szCs w:val="28"/>
        </w:rPr>
        <w:t xml:space="preserve">2.4.1. Срок предоставления муниципальной услуги в случае продажи земельного участка без проведения торгов составляет </w:t>
      </w:r>
      <w:r w:rsidR="0083776F">
        <w:rPr>
          <w:color w:val="auto"/>
          <w:sz w:val="28"/>
          <w:szCs w:val="28"/>
        </w:rPr>
        <w:t>:</w:t>
      </w:r>
    </w:p>
    <w:p w:rsidR="0083776F" w:rsidRPr="0083776F" w:rsidRDefault="0083776F" w:rsidP="0083776F">
      <w:pPr>
        <w:pStyle w:val="Default"/>
        <w:jc w:val="both"/>
        <w:rPr>
          <w:sz w:val="28"/>
          <w:szCs w:val="28"/>
        </w:rPr>
      </w:pPr>
      <w:r w:rsidRPr="0083776F">
        <w:rPr>
          <w:sz w:val="28"/>
          <w:szCs w:val="28"/>
        </w:rPr>
        <w:t xml:space="preserve">30 дней </w:t>
      </w:r>
    </w:p>
    <w:p w:rsidR="0083776F" w:rsidRPr="0083776F" w:rsidRDefault="0083776F" w:rsidP="0083776F">
      <w:pPr>
        <w:pStyle w:val="Default"/>
        <w:jc w:val="both"/>
        <w:rPr>
          <w:sz w:val="28"/>
          <w:szCs w:val="28"/>
        </w:rPr>
      </w:pPr>
      <w:r w:rsidRPr="0083776F">
        <w:rPr>
          <w:iCs/>
          <w:sz w:val="28"/>
          <w:szCs w:val="28"/>
        </w:rPr>
        <w:t xml:space="preserve">В случае </w:t>
      </w:r>
      <w:r w:rsidRPr="0083776F">
        <w:rPr>
          <w:bCs/>
          <w:iCs/>
          <w:sz w:val="28"/>
          <w:szCs w:val="28"/>
        </w:rPr>
        <w:t xml:space="preserve">если решение о предварительном согласовании </w:t>
      </w:r>
      <w:r w:rsidRPr="0083776F">
        <w:rPr>
          <w:iCs/>
          <w:sz w:val="28"/>
          <w:szCs w:val="28"/>
        </w:rPr>
        <w:t xml:space="preserve">предоставления земельного участка </w:t>
      </w:r>
      <w:r w:rsidRPr="0083776F">
        <w:rPr>
          <w:bCs/>
          <w:iCs/>
          <w:sz w:val="28"/>
          <w:szCs w:val="28"/>
        </w:rPr>
        <w:t xml:space="preserve">не принималось </w:t>
      </w:r>
      <w:r w:rsidRPr="0083776F">
        <w:rPr>
          <w:iCs/>
          <w:sz w:val="28"/>
          <w:szCs w:val="28"/>
        </w:rPr>
        <w:t xml:space="preserve">при предоставлении земельного участка </w:t>
      </w:r>
      <w:r w:rsidRPr="0083776F">
        <w:rPr>
          <w:bCs/>
          <w:iCs/>
          <w:sz w:val="28"/>
          <w:szCs w:val="28"/>
        </w:rPr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</w:r>
      <w:r w:rsidRPr="0083776F">
        <w:rPr>
          <w:iCs/>
          <w:sz w:val="28"/>
          <w:szCs w:val="28"/>
        </w:rPr>
        <w:t xml:space="preserve">– </w:t>
      </w:r>
      <w:r w:rsidRPr="0083776F">
        <w:rPr>
          <w:bCs/>
          <w:sz w:val="28"/>
          <w:szCs w:val="28"/>
        </w:rPr>
        <w:t xml:space="preserve">не более 67 дней, в том числе: </w:t>
      </w:r>
    </w:p>
    <w:p w:rsidR="0083776F" w:rsidRPr="0083776F" w:rsidRDefault="0083776F" w:rsidP="0083776F">
      <w:pPr>
        <w:pStyle w:val="Default"/>
        <w:jc w:val="both"/>
        <w:rPr>
          <w:sz w:val="28"/>
          <w:szCs w:val="28"/>
        </w:rPr>
      </w:pPr>
      <w:r w:rsidRPr="0083776F">
        <w:rPr>
          <w:bCs/>
          <w:sz w:val="28"/>
          <w:szCs w:val="28"/>
        </w:rPr>
        <w:t xml:space="preserve">1. </w:t>
      </w:r>
      <w:r w:rsidRPr="0083776F">
        <w:rPr>
          <w:sz w:val="28"/>
          <w:szCs w:val="28"/>
        </w:rPr>
        <w:t xml:space="preserve">30 дней на: </w:t>
      </w:r>
    </w:p>
    <w:p w:rsidR="0083776F" w:rsidRPr="0083776F" w:rsidRDefault="0083776F" w:rsidP="0083776F">
      <w:pPr>
        <w:pStyle w:val="Default"/>
        <w:jc w:val="both"/>
        <w:rPr>
          <w:sz w:val="28"/>
          <w:szCs w:val="28"/>
        </w:rPr>
      </w:pPr>
      <w:r w:rsidRPr="0083776F">
        <w:rPr>
          <w:sz w:val="28"/>
          <w:szCs w:val="28"/>
        </w:rPr>
        <w:t xml:space="preserve">- опубликование извещения о предоставлении земельного участка для указанных целей </w:t>
      </w:r>
    </w:p>
    <w:p w:rsidR="0083776F" w:rsidRPr="0083776F" w:rsidRDefault="0083776F" w:rsidP="0083776F">
      <w:pPr>
        <w:pStyle w:val="Default"/>
        <w:jc w:val="both"/>
        <w:rPr>
          <w:sz w:val="28"/>
          <w:szCs w:val="28"/>
        </w:rPr>
      </w:pPr>
      <w:r w:rsidRPr="0083776F">
        <w:rPr>
          <w:bCs/>
          <w:sz w:val="28"/>
          <w:szCs w:val="28"/>
        </w:rPr>
        <w:t xml:space="preserve">или </w:t>
      </w:r>
    </w:p>
    <w:p w:rsidR="0083776F" w:rsidRPr="0083776F" w:rsidRDefault="0083776F" w:rsidP="0083776F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3776F">
        <w:rPr>
          <w:sz w:val="28"/>
          <w:szCs w:val="28"/>
        </w:rPr>
        <w:t xml:space="preserve">- принятие 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2"/>
          <w:sz w:val="28"/>
          <w:szCs w:val="28"/>
          <w:lang w:eastAsia="en-US"/>
        </w:rPr>
        <w:tab/>
        <w:t xml:space="preserve">В срок не более чем тридцать дней со дня поступления заявления о предоставлении земельного участка администрация </w:t>
      </w:r>
      <w:r w:rsidR="0083776F">
        <w:rPr>
          <w:color w:val="auto"/>
          <w:spacing w:val="-2"/>
          <w:sz w:val="28"/>
          <w:szCs w:val="28"/>
          <w:lang w:eastAsia="en-US"/>
        </w:rPr>
        <w:t>поселения</w:t>
      </w:r>
      <w:r w:rsidRPr="008A35CE">
        <w:rPr>
          <w:color w:val="auto"/>
          <w:spacing w:val="-2"/>
          <w:sz w:val="28"/>
          <w:szCs w:val="28"/>
          <w:lang w:eastAsia="en-US"/>
        </w:rPr>
        <w:t xml:space="preserve"> рассматривает поступившее заявление, проверяет наличие или отсутствие оснований, предусмотренных </w:t>
      </w:r>
      <w:hyperlink r:id="rId9">
        <w:r w:rsidRPr="008A35CE">
          <w:rPr>
            <w:rStyle w:val="-"/>
            <w:color w:val="auto"/>
            <w:spacing w:val="-2"/>
            <w:sz w:val="28"/>
            <w:szCs w:val="28"/>
            <w:lang w:eastAsia="en-US"/>
          </w:rPr>
          <w:t>статьей 39.16</w:t>
        </w:r>
      </w:hyperlink>
      <w:r w:rsidRPr="008A35CE">
        <w:rPr>
          <w:color w:val="auto"/>
          <w:spacing w:val="-2"/>
          <w:sz w:val="28"/>
          <w:szCs w:val="28"/>
          <w:lang w:eastAsia="en-US"/>
        </w:rPr>
        <w:t xml:space="preserve"> Земельного Кодекса, и по результатам указанных рассмотрения и проверки совершает одно из следующих действий: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1) осуществляет подготовку проектов договора купли-продажи, договора аренды земельного участка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2) принимает решение о продаже земельного участка в собственность или решение о заключении договора аренды,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предоставлении земельного участка при наличии хотя бы одного из оснований, предусмотренных </w:t>
      </w:r>
      <w:hyperlink r:id="rId10">
        <w:r w:rsidRPr="008A35CE">
          <w:rPr>
            <w:rStyle w:val="-"/>
            <w:rFonts w:ascii="Times New Roman" w:hAnsi="Times New Roman" w:cs="Times New Roman"/>
            <w:sz w:val="28"/>
            <w:szCs w:val="28"/>
          </w:rPr>
          <w:t>статьей 39.16</w:t>
        </w:r>
      </w:hyperlink>
      <w:r w:rsidRPr="008A35CE">
        <w:rPr>
          <w:rFonts w:ascii="Times New Roman" w:hAnsi="Times New Roman" w:cs="Times New Roman"/>
          <w:sz w:val="28"/>
          <w:szCs w:val="28"/>
        </w:rPr>
        <w:t xml:space="preserve"> настоящего Кодекса, и направляет принятое решение заявителю. В указанном решении должны быть указаны все основания отказа.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2"/>
          <w:sz w:val="28"/>
          <w:szCs w:val="28"/>
          <w:lang w:eastAsia="en-US"/>
        </w:rPr>
        <w:tab/>
        <w:t xml:space="preserve">Проекты договоров и решений о предоставлении земельных участков, государственная собственность на которые не разграничена на территории сельского поселения, на торгах и без проведения торгов, указанных в </w:t>
      </w:r>
      <w:r w:rsidRPr="008A35CE">
        <w:rPr>
          <w:color w:val="auto"/>
          <w:spacing w:val="-2"/>
          <w:sz w:val="28"/>
          <w:szCs w:val="28"/>
          <w:u w:val="single"/>
          <w:lang w:eastAsia="en-US"/>
        </w:rPr>
        <w:t>подпунктах 1 и 2 пункта 5 статьи 39.17. Земельного кодекса Российской Федерации</w:t>
      </w:r>
      <w:r w:rsidRPr="008A35CE">
        <w:rPr>
          <w:color w:val="auto"/>
          <w:spacing w:val="-2"/>
          <w:sz w:val="28"/>
          <w:szCs w:val="28"/>
          <w:lang w:eastAsia="en-US"/>
        </w:rPr>
        <w:t xml:space="preserve"> (в редакции, действующей с 1 марта 2015 года), выдаются заявителю или направляются ему по адресу, содержащемуся в его заявлении о предоставлении земельного участка.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2"/>
          <w:sz w:val="28"/>
          <w:szCs w:val="28"/>
          <w:lang w:eastAsia="en-US"/>
        </w:rPr>
        <w:tab/>
        <w:t xml:space="preserve"> Проекты договоров, направленные заявителю, должны быть им подписаны и представлены в администрацию </w:t>
      </w:r>
      <w:r w:rsidR="0083776F">
        <w:rPr>
          <w:color w:val="auto"/>
          <w:spacing w:val="-2"/>
          <w:sz w:val="28"/>
          <w:szCs w:val="28"/>
          <w:lang w:eastAsia="en-US"/>
        </w:rPr>
        <w:t>поселения</w:t>
      </w:r>
      <w:r w:rsidRPr="008A35CE">
        <w:rPr>
          <w:color w:val="auto"/>
          <w:spacing w:val="-2"/>
          <w:sz w:val="28"/>
          <w:szCs w:val="28"/>
          <w:lang w:eastAsia="en-US"/>
        </w:rPr>
        <w:t xml:space="preserve"> не позднее чем в течение тридцати дней со дня получения заявителем проектов указанных договоров.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2"/>
          <w:sz w:val="28"/>
          <w:szCs w:val="28"/>
          <w:lang w:eastAsia="en-US"/>
        </w:rPr>
        <w:tab/>
        <w:t xml:space="preserve">2.4.2. </w:t>
      </w:r>
      <w:r w:rsidRPr="008A35CE">
        <w:rPr>
          <w:color w:val="auto"/>
          <w:sz w:val="28"/>
          <w:szCs w:val="28"/>
          <w:lang w:eastAsia="en-US"/>
        </w:rPr>
        <w:t xml:space="preserve"> </w:t>
      </w:r>
      <w:r w:rsidRPr="008A35CE">
        <w:rPr>
          <w:color w:val="auto"/>
          <w:spacing w:val="5"/>
          <w:sz w:val="28"/>
          <w:szCs w:val="28"/>
          <w:lang w:eastAsia="en-US"/>
        </w:rPr>
        <w:t>Срок предоставления муниципальной услуги в случае предоставления земельного участка по результатам проведения торгов</w:t>
      </w:r>
      <w:r w:rsidRPr="008A35CE">
        <w:rPr>
          <w:color w:val="auto"/>
          <w:spacing w:val="-2"/>
          <w:sz w:val="28"/>
          <w:szCs w:val="28"/>
          <w:lang w:eastAsia="en-US"/>
        </w:rPr>
        <w:t xml:space="preserve"> не должен превышать 2-х  </w:t>
      </w:r>
      <w:r w:rsidRPr="008A35CE">
        <w:rPr>
          <w:color w:val="auto"/>
          <w:spacing w:val="-1"/>
          <w:sz w:val="28"/>
          <w:szCs w:val="28"/>
          <w:lang w:eastAsia="en-US"/>
        </w:rPr>
        <w:t>месяцев со дня принятия решения о проведении аукциона.</w:t>
      </w:r>
    </w:p>
    <w:p w:rsidR="008A35CE" w:rsidRPr="008A35CE" w:rsidRDefault="008A35CE" w:rsidP="008A35CE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в государственной или муниципальной собственности, и (или) </w:t>
      </w:r>
      <w:r w:rsidRPr="008A35CE">
        <w:rPr>
          <w:rFonts w:ascii="Times New Roman" w:hAnsi="Times New Roman" w:cs="Times New Roman"/>
          <w:spacing w:val="-1"/>
          <w:sz w:val="28"/>
          <w:szCs w:val="28"/>
          <w:lang w:eastAsia="en-US"/>
        </w:rPr>
        <w:lastRenderedPageBreak/>
        <w:t>государственная собственность на которые не разграничена,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(далее также - аукцион), принимается уполномоченным органом — администрацией сельсовета, в том числе по заявлениям граждан или юридических лиц.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порядке: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="0083776F">
        <w:rPr>
          <w:rFonts w:ascii="Times New Roman" w:hAnsi="Times New Roman" w:cs="Times New Roman"/>
          <w:sz w:val="28"/>
          <w:szCs w:val="28"/>
        </w:rPr>
        <w:t>поселения</w:t>
      </w:r>
      <w:r w:rsidRPr="008A35CE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="0083776F">
        <w:rPr>
          <w:rFonts w:ascii="Times New Roman" w:hAnsi="Times New Roman" w:cs="Times New Roman"/>
          <w:sz w:val="28"/>
          <w:szCs w:val="28"/>
        </w:rPr>
        <w:t>поселения</w:t>
      </w:r>
      <w:r w:rsidRPr="008A35CE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1">
        <w:r w:rsidRPr="008A35CE"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35CE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A35CE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5) принятие уполномоченным органом решения о проведении аукциона.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="0083776F">
        <w:rPr>
          <w:color w:val="auto"/>
          <w:spacing w:val="-1"/>
          <w:sz w:val="28"/>
          <w:szCs w:val="28"/>
          <w:lang w:eastAsia="en-US"/>
        </w:rPr>
        <w:t>поселения</w:t>
      </w:r>
      <w:r w:rsidRPr="008A35CE">
        <w:rPr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8A35CE" w:rsidRPr="008A35CE" w:rsidRDefault="008A35CE" w:rsidP="008A35CE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не менее чем за тридцать дней до дня проведения аукциона.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lastRenderedPageBreak/>
        <w:tab/>
        <w:t xml:space="preserve"> Администрация </w:t>
      </w:r>
      <w:r w:rsidR="0083776F">
        <w:rPr>
          <w:color w:val="auto"/>
          <w:spacing w:val="-1"/>
          <w:sz w:val="28"/>
          <w:szCs w:val="28"/>
          <w:lang w:eastAsia="en-US"/>
        </w:rPr>
        <w:t>поселения</w:t>
      </w:r>
      <w:r w:rsidRPr="008A35CE">
        <w:rPr>
          <w:color w:val="auto"/>
          <w:spacing w:val="-1"/>
          <w:sz w:val="28"/>
          <w:szCs w:val="28"/>
          <w:lang w:eastAsia="en-US"/>
        </w:rPr>
        <w:t xml:space="preserve"> принимает решение об отказе в проведении аукциона в случае выявления обстоятельств, предусмотренных </w:t>
      </w:r>
      <w:hyperlink r:id="rId12">
        <w:r w:rsidRPr="008A35CE">
          <w:rPr>
            <w:rStyle w:val="-"/>
            <w:color w:val="auto"/>
            <w:spacing w:val="-1"/>
            <w:sz w:val="28"/>
            <w:szCs w:val="28"/>
            <w:lang w:eastAsia="en-US"/>
          </w:rPr>
          <w:t>пунктом 8</w:t>
        </w:r>
      </w:hyperlink>
      <w:r w:rsidRPr="008A35CE">
        <w:rPr>
          <w:color w:val="auto"/>
          <w:spacing w:val="-1"/>
          <w:sz w:val="28"/>
          <w:szCs w:val="28"/>
          <w:lang w:eastAsia="en-US"/>
        </w:rPr>
        <w:t xml:space="preserve"> статьи 39.11.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tab/>
        <w:t>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либо аукциона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разграничена.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tab/>
        <w:t xml:space="preserve">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3">
        <w:r w:rsidRPr="008A35CE">
          <w:rPr>
            <w:rStyle w:val="-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8A35CE">
        <w:rPr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</w:t>
      </w:r>
      <w:r w:rsidRPr="008A35CE">
        <w:rPr>
          <w:rFonts w:ascii="Times New Roman" w:hAnsi="Times New Roman" w:cs="Times New Roman"/>
          <w:sz w:val="28"/>
          <w:szCs w:val="28"/>
        </w:rPr>
        <w:lastRenderedPageBreak/>
        <w:t>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b/>
          <w:bCs/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</w:t>
      </w:r>
      <w:r w:rsidR="00402E2C">
        <w:rPr>
          <w:color w:val="auto"/>
          <w:spacing w:val="-1"/>
          <w:sz w:val="28"/>
          <w:szCs w:val="28"/>
          <w:lang w:eastAsia="en-US"/>
        </w:rPr>
        <w:t>администрации поселения</w:t>
      </w:r>
      <w:r w:rsidRPr="008A35CE">
        <w:rPr>
          <w:color w:val="auto"/>
          <w:spacing w:val="-1"/>
          <w:sz w:val="28"/>
          <w:szCs w:val="28"/>
          <w:lang w:eastAsia="en-US"/>
        </w:rPr>
        <w:t xml:space="preserve">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</w:t>
      </w:r>
      <w:r w:rsidRPr="008A35CE">
        <w:rPr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r w:rsidRPr="008A35CE">
        <w:rPr>
          <w:color w:val="auto"/>
          <w:spacing w:val="-1"/>
          <w:sz w:val="28"/>
          <w:szCs w:val="28"/>
          <w:lang w:eastAsia="en-US"/>
        </w:rPr>
        <w:t>Земельным кодексом РФ</w:t>
      </w:r>
      <w:r w:rsidRPr="008A35CE">
        <w:rPr>
          <w:b/>
          <w:bCs/>
          <w:color w:val="auto"/>
          <w:spacing w:val="-1"/>
          <w:sz w:val="28"/>
          <w:szCs w:val="28"/>
          <w:lang w:eastAsia="en-US"/>
        </w:rPr>
        <w:t>.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4">
        <w:r w:rsidRPr="008A35CE">
          <w:rPr>
            <w:rStyle w:val="-"/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8A35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8A35CE">
          <w:rPr>
            <w:rStyle w:val="-"/>
            <w:rFonts w:ascii="Times New Roman" w:hAnsi="Times New Roman" w:cs="Times New Roman"/>
            <w:sz w:val="28"/>
            <w:szCs w:val="28"/>
          </w:rPr>
          <w:t>14</w:t>
        </w:r>
      </w:hyperlink>
      <w:r w:rsidRPr="008A35C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>
        <w:r w:rsidRPr="008A35CE">
          <w:rPr>
            <w:rStyle w:val="-"/>
            <w:rFonts w:ascii="Times New Roman" w:hAnsi="Times New Roman" w:cs="Times New Roman"/>
            <w:sz w:val="28"/>
            <w:szCs w:val="28"/>
          </w:rPr>
          <w:t>20</w:t>
        </w:r>
      </w:hyperlink>
      <w:r w:rsidRPr="008A35CE">
        <w:rPr>
          <w:rFonts w:ascii="Times New Roman" w:hAnsi="Times New Roman" w:cs="Times New Roman"/>
          <w:sz w:val="28"/>
          <w:szCs w:val="28"/>
        </w:rPr>
        <w:t xml:space="preserve"> </w:t>
      </w:r>
      <w:r w:rsidRPr="008A35CE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статьи 39.12. Земельного кодекса РФ</w:t>
      </w:r>
      <w:r w:rsidRPr="008A35CE">
        <w:rPr>
          <w:rFonts w:ascii="Times New Roman" w:hAnsi="Times New Roman" w:cs="Times New Roman"/>
          <w:sz w:val="28"/>
          <w:szCs w:val="28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  <w:r w:rsidRPr="008A35CE">
        <w:rPr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7">
        <w:r w:rsidRPr="008A35CE">
          <w:rPr>
            <w:rStyle w:val="-"/>
            <w:color w:val="auto"/>
            <w:spacing w:val="-1"/>
            <w:sz w:val="28"/>
            <w:szCs w:val="28"/>
            <w:lang w:eastAsia="en-US"/>
          </w:rPr>
          <w:t>пунктом 13</w:t>
        </w:r>
      </w:hyperlink>
      <w:r w:rsidRPr="008A35CE">
        <w:rPr>
          <w:color w:val="auto"/>
          <w:spacing w:val="-1"/>
          <w:sz w:val="28"/>
          <w:szCs w:val="28"/>
          <w:lang w:eastAsia="en-US"/>
        </w:rPr>
        <w:t xml:space="preserve">, </w:t>
      </w:r>
      <w:hyperlink r:id="rId18">
        <w:r w:rsidRPr="008A35CE">
          <w:rPr>
            <w:rStyle w:val="-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8A35CE">
        <w:rPr>
          <w:color w:val="auto"/>
          <w:spacing w:val="-1"/>
          <w:sz w:val="28"/>
          <w:szCs w:val="28"/>
          <w:lang w:eastAsia="en-US"/>
        </w:rPr>
        <w:t xml:space="preserve"> или </w:t>
      </w:r>
      <w:hyperlink r:id="rId19">
        <w:r w:rsidRPr="008A35CE">
          <w:rPr>
            <w:rStyle w:val="-"/>
            <w:color w:val="auto"/>
            <w:spacing w:val="-1"/>
            <w:sz w:val="28"/>
            <w:szCs w:val="28"/>
            <w:lang w:eastAsia="en-US"/>
          </w:rPr>
          <w:t>20</w:t>
        </w:r>
      </w:hyperlink>
      <w:r w:rsidRPr="008A35CE">
        <w:rPr>
          <w:color w:val="auto"/>
          <w:sz w:val="28"/>
          <w:szCs w:val="28"/>
        </w:rPr>
        <w:t xml:space="preserve"> </w:t>
      </w:r>
      <w:r w:rsidRPr="008A35CE">
        <w:rPr>
          <w:color w:val="auto"/>
          <w:spacing w:val="-1"/>
          <w:sz w:val="28"/>
          <w:szCs w:val="28"/>
          <w:lang w:eastAsia="en-US"/>
        </w:rPr>
        <w:t xml:space="preserve">статьи 39.12. Земельного кодекса РФ,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0">
        <w:r w:rsidRPr="008A35CE">
          <w:rPr>
            <w:rStyle w:val="-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8A35CE">
        <w:rPr>
          <w:color w:val="auto"/>
          <w:spacing w:val="-1"/>
          <w:sz w:val="28"/>
          <w:szCs w:val="28"/>
          <w:lang w:eastAsia="en-US"/>
        </w:rPr>
        <w:t xml:space="preserve"> - </w:t>
      </w:r>
      <w:hyperlink r:id="rId21">
        <w:r w:rsidRPr="008A35CE">
          <w:rPr>
            <w:rStyle w:val="-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8A35CE">
        <w:rPr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8A35CE" w:rsidRPr="008A35CE" w:rsidRDefault="008A35CE" w:rsidP="008A35CE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2">
        <w:r w:rsidRPr="008A35CE">
          <w:rPr>
            <w:rStyle w:val="-"/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8A35CE">
        <w:rPr>
          <w:rFonts w:ascii="Times New Roman" w:hAnsi="Times New Roman" w:cs="Times New Roman"/>
          <w:sz w:val="28"/>
          <w:szCs w:val="28"/>
        </w:rPr>
        <w:t xml:space="preserve"> </w:t>
      </w:r>
      <w:r w:rsidRPr="008A35CE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статьи 39.12. Земельного кодекса РФ</w:t>
      </w:r>
      <w:r w:rsidRPr="008A35CE">
        <w:rPr>
          <w:rFonts w:ascii="Times New Roman" w:hAnsi="Times New Roman" w:cs="Times New Roman"/>
          <w:sz w:val="28"/>
          <w:szCs w:val="28"/>
        </w:rPr>
        <w:t>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right="10"/>
        <w:jc w:val="both"/>
        <w:rPr>
          <w:color w:val="auto"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Конституцией Российской Федерации;</w:t>
      </w:r>
    </w:p>
    <w:p w:rsidR="008A35CE" w:rsidRPr="008A35CE" w:rsidRDefault="008A35CE" w:rsidP="008A35CE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8A35CE">
        <w:rPr>
          <w:rFonts w:eastAsia="Batang"/>
          <w:color w:val="auto"/>
          <w:sz w:val="28"/>
          <w:szCs w:val="28"/>
          <w:lang w:eastAsia="ko-KR"/>
        </w:rPr>
        <w:t xml:space="preserve"> Земельным     кодексом      Российской      Федерации    (в редакции, действующей с 1 марта 2015 года);</w:t>
      </w:r>
    </w:p>
    <w:p w:rsidR="008A35CE" w:rsidRPr="008A35CE" w:rsidRDefault="008A35CE" w:rsidP="008A35CE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8A35CE">
        <w:rPr>
          <w:rFonts w:eastAsia="Batang"/>
          <w:color w:val="auto"/>
          <w:sz w:val="28"/>
          <w:szCs w:val="28"/>
          <w:lang w:eastAsia="ko-KR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8A35CE" w:rsidRPr="008A35CE" w:rsidRDefault="008A35CE" w:rsidP="008A35CE">
      <w:pPr>
        <w:pStyle w:val="af4"/>
        <w:numPr>
          <w:ilvl w:val="0"/>
          <w:numId w:val="16"/>
        </w:numPr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8A35CE">
        <w:rPr>
          <w:rFonts w:eastAsia="Batang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lastRenderedPageBreak/>
        <w:t>- Федеральным законом от 27.07.2010 № 210-ФЗ «Об организации предоставления государственных и муниципальных услуг»;</w:t>
      </w:r>
    </w:p>
    <w:p w:rsidR="008A35CE" w:rsidRPr="008A35CE" w:rsidRDefault="008A35CE" w:rsidP="008A35CE">
      <w:pPr>
        <w:pStyle w:val="af4"/>
        <w:spacing w:line="240" w:lineRule="auto"/>
        <w:ind w:firstLine="567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- Федеральным законом от 27.07.2006 № 152-ФЗ «О персональных данных»;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       - Федеральным законом от 27.07.2006 № 149-ФЗ «Об информации, информационных технологиях и о защите информации»;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- 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83776F" w:rsidRPr="009B2BDF" w:rsidRDefault="0083776F" w:rsidP="008377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2BDF">
        <w:rPr>
          <w:sz w:val="28"/>
          <w:szCs w:val="28"/>
        </w:rPr>
        <w:t>Федеральный закон от 24.11.1995 № 181-ФЗ «О социальной защите    инвалидов в Российской Федерации.</w:t>
      </w:r>
    </w:p>
    <w:p w:rsidR="0083776F" w:rsidRPr="009B2BDF" w:rsidRDefault="0083776F" w:rsidP="0083776F">
      <w:pPr>
        <w:autoSpaceDE w:val="0"/>
        <w:ind w:firstLine="540"/>
        <w:jc w:val="center"/>
        <w:rPr>
          <w:sz w:val="28"/>
          <w:szCs w:val="28"/>
        </w:rPr>
      </w:pPr>
      <w:r w:rsidRPr="009B2BDF">
        <w:rPr>
          <w:sz w:val="28"/>
          <w:szCs w:val="28"/>
        </w:rPr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87"/>
      </w:tblGrid>
      <w:tr w:rsidR="0083776F" w:rsidRPr="009B2BDF" w:rsidTr="005E1B0D">
        <w:trPr>
          <w:jc w:val="center"/>
        </w:trPr>
        <w:tc>
          <w:tcPr>
            <w:tcW w:w="6785" w:type="dxa"/>
          </w:tcPr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1. Прием заявителей осуществляется в рабочих кабинетах ответственных специалистов.</w:t>
            </w:r>
          </w:p>
          <w:p w:rsidR="0083776F" w:rsidRPr="009B2BDF" w:rsidRDefault="0083776F" w:rsidP="005E1B0D">
            <w:pPr>
              <w:pStyle w:val="a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 xml:space="preserve">       2.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      </w:r>
          </w:p>
          <w:p w:rsidR="0083776F" w:rsidRPr="009B2BDF" w:rsidRDefault="0083776F" w:rsidP="005E1B0D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83776F" w:rsidRPr="009B2BDF" w:rsidRDefault="0083776F" w:rsidP="005E1B0D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83776F" w:rsidRPr="009B2BDF" w:rsidRDefault="0083776F" w:rsidP="005E1B0D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83776F" w:rsidRPr="009B2BDF" w:rsidRDefault="0083776F" w:rsidP="005E1B0D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 xml:space="preserve"> 3.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4. Места для заполнения документов оборудуются стульями, столами и обеспечиваются образцами заполнения документов, бланками заявлений.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5. Места информирования, предназначенные для ознакомления заявителей с информационными материалами, оборудованы информационными стендами.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 xml:space="preserve">6. Кабинеты приема заявителей должны быть оборудованы информационными </w:t>
            </w:r>
            <w:r w:rsidRPr="009B2BDF">
              <w:rPr>
                <w:rFonts w:ascii="Times New Roman" w:hAnsi="Times New Roman"/>
                <w:sz w:val="28"/>
                <w:szCs w:val="28"/>
              </w:rPr>
              <w:lastRenderedPageBreak/>
              <w:t>табличками (вывесками) с указанием: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номера кабинета;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фамилии, имени, отчества и должности специалиста, осуществляющего предоставление муниципальных услуг;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времени перерыва на обед.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7. Рабочее место специалистов должно быть оборудовано персональными компьютерами с возможностью доступа  к необходимым информационным базам данных.</w:t>
            </w:r>
          </w:p>
        </w:tc>
      </w:tr>
      <w:tr w:rsidR="0083776F" w:rsidRPr="009B2BDF" w:rsidTr="005E1B0D">
        <w:trPr>
          <w:jc w:val="center"/>
        </w:trPr>
        <w:tc>
          <w:tcPr>
            <w:tcW w:w="6785" w:type="dxa"/>
          </w:tcPr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lastRenderedPageBreak/>
              <w:t>1. Своевременность, определяется: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2. Качество, определяется: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случаев правильно оформленных документов должностным лицом;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обоснованных жалоб к общему количеству обслуженных потребителей по данному виду услуг;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 % (доля) потребителей, удовлетворенных вежливостью ответственных должностных лиц.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3. Доступность, определяется: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 % (доля) случаев правильно заполненных потребителем документов и сданных с первого раза.</w:t>
            </w:r>
          </w:p>
          <w:p w:rsidR="0083776F" w:rsidRPr="009B2BDF" w:rsidRDefault="0083776F" w:rsidP="005E1B0D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4. Доступность услуги для инвалидов:</w:t>
            </w:r>
          </w:p>
          <w:p w:rsidR="0083776F" w:rsidRPr="009B2BDF" w:rsidRDefault="0083776F" w:rsidP="005E1B0D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83776F" w:rsidRPr="009B2BDF" w:rsidRDefault="0083776F" w:rsidP="005E1B0D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 xml:space="preserve">-  допуск на объекты </w:t>
            </w:r>
            <w:proofErr w:type="spellStart"/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B2B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776F" w:rsidRPr="009B2BDF" w:rsidRDefault="0083776F" w:rsidP="005E1B0D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DF">
              <w:rPr>
                <w:rFonts w:ascii="Times New Roman" w:hAnsi="Times New Roman" w:cs="Times New Roman"/>
                <w:sz w:val="28"/>
                <w:szCs w:val="28"/>
              </w:rPr>
      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      </w:r>
          </w:p>
          <w:p w:rsidR="0083776F" w:rsidRPr="009B2BDF" w:rsidRDefault="0083776F" w:rsidP="005E1B0D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BDF">
              <w:rPr>
                <w:rFonts w:ascii="Times New Roman" w:hAnsi="Times New Roman"/>
                <w:sz w:val="28"/>
                <w:szCs w:val="28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      </w:r>
          </w:p>
        </w:tc>
      </w:tr>
    </w:tbl>
    <w:p w:rsidR="008A35CE" w:rsidRPr="008A35CE" w:rsidRDefault="008A35CE" w:rsidP="0083776F">
      <w:pPr>
        <w:pStyle w:val="af4"/>
        <w:spacing w:line="240" w:lineRule="auto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sz w:val="28"/>
          <w:szCs w:val="28"/>
        </w:rPr>
        <w:tab/>
      </w:r>
      <w:r w:rsidRPr="008A35CE">
        <w:rPr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№3 к Административному регламенту и содержащее следующую информацию: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lastRenderedPageBreak/>
        <w:t>- суть заявления;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личную подпись и дату;</w:t>
      </w:r>
    </w:p>
    <w:p w:rsidR="008A35CE" w:rsidRPr="008A35CE" w:rsidRDefault="008A35CE" w:rsidP="008A35CE">
      <w:pPr>
        <w:pStyle w:val="af4"/>
        <w:autoSpaceDE w:val="0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3)заверенные копии учредительных документов юридического лица (свидетельство о регистрации юридического лица, устав, свидетельство о постановке на учет в налоговом органе, свидетельство о внесении в Единый государственный реестр) – для юридических лиц;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8A35CE" w:rsidRPr="008A35CE" w:rsidRDefault="008A35CE" w:rsidP="008A35CE">
      <w:pPr>
        <w:pStyle w:val="af4"/>
        <w:autoSpaceDE w:val="0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5) кадастровый паспорт земельного участка (при наличии);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</w:t>
      </w:r>
      <w:r>
        <w:rPr>
          <w:color w:val="auto"/>
          <w:sz w:val="28"/>
          <w:szCs w:val="28"/>
        </w:rPr>
        <w:t>администрации поселения</w:t>
      </w:r>
      <w:r w:rsidRPr="008A35CE">
        <w:rPr>
          <w:color w:val="auto"/>
          <w:sz w:val="28"/>
          <w:szCs w:val="28"/>
        </w:rPr>
        <w:t>, а также на официальном сайте в сети «Интернет».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</w:t>
      </w:r>
      <w:r w:rsidR="00402E2C">
        <w:rPr>
          <w:color w:val="auto"/>
          <w:sz w:val="28"/>
          <w:szCs w:val="28"/>
        </w:rPr>
        <w:t>администрации поселения</w:t>
      </w:r>
      <w:r w:rsidRPr="008A35CE">
        <w:rPr>
          <w:color w:val="auto"/>
          <w:sz w:val="28"/>
          <w:szCs w:val="28"/>
        </w:rPr>
        <w:t>: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в письменном виде по почте;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электронной почтой (при наличии электронной подписи);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лично либо через своих представителей.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 xml:space="preserve">Заявление  с приложением копий документов могут быть поданы через многофункциональный центр в соответствии с соглашением о взаимодействии между многофункциональным центром и администрацией </w:t>
      </w:r>
      <w:proofErr w:type="spellStart"/>
      <w:r w:rsidR="0083776F">
        <w:rPr>
          <w:color w:val="auto"/>
          <w:sz w:val="28"/>
          <w:szCs w:val="28"/>
        </w:rPr>
        <w:t>Углегорского</w:t>
      </w:r>
      <w:proofErr w:type="spellEnd"/>
      <w:r w:rsidR="0083776F">
        <w:rPr>
          <w:color w:val="auto"/>
          <w:sz w:val="28"/>
          <w:szCs w:val="28"/>
        </w:rPr>
        <w:t xml:space="preserve"> сельского поселения.</w:t>
      </w:r>
    </w:p>
    <w:p w:rsidR="008A35CE" w:rsidRPr="008A35CE" w:rsidRDefault="008A35CE" w:rsidP="008A35CE">
      <w:pPr>
        <w:pStyle w:val="p5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составленным на ином языке должны быть приобщен их перевод на русский язык,  заверенный нотариально.</w:t>
      </w: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5CE">
        <w:rPr>
          <w:rFonts w:ascii="Times New Roman" w:hAnsi="Times New Roman" w:cs="Times New Roman"/>
          <w:color w:val="000000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Тексты на документах, полученных посредством ксерокопирования, должны быть разборчивы.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ab/>
        <w:t>2.7.1. Для принятия решения 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lastRenderedPageBreak/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2.8. Указание на запрет требовать от заявителя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Не допускается требовать от заявителя: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</w:t>
      </w:r>
      <w:r w:rsidR="0083776F">
        <w:rPr>
          <w:sz w:val="28"/>
          <w:szCs w:val="28"/>
        </w:rPr>
        <w:t xml:space="preserve"> связи с предоставлением услуги.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Оснований для отказа в приеме заявления и необходимых для предоставления услуги документов законодательством Российской Федерации не предусмотрено.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2.10.1. Основанием для приостановления предоставления услуги является: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наличие в представленных документах повреждений, не позволяющих однозначно истолковать их содержание.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8A35CE" w:rsidRPr="008A35CE" w:rsidRDefault="008A35CE" w:rsidP="008A35CE">
      <w:pPr>
        <w:pStyle w:val="af4"/>
        <w:widowControl w:val="0"/>
        <w:autoSpaceDE w:val="0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 xml:space="preserve">- земельный участок, является федеральной собственности, собственность </w:t>
      </w:r>
      <w:r w:rsidR="0083776F">
        <w:rPr>
          <w:color w:val="auto"/>
          <w:sz w:val="28"/>
          <w:szCs w:val="28"/>
        </w:rPr>
        <w:t>Ростовской</w:t>
      </w:r>
      <w:r w:rsidRPr="008A35CE">
        <w:rPr>
          <w:color w:val="auto"/>
          <w:sz w:val="28"/>
          <w:szCs w:val="28"/>
        </w:rPr>
        <w:t xml:space="preserve"> области или собственностью иного муниципального образования, а также собственностью юридического и (или) физического лица;</w:t>
      </w:r>
    </w:p>
    <w:p w:rsidR="008A35CE" w:rsidRPr="008A35CE" w:rsidRDefault="008A35CE" w:rsidP="008A35CE">
      <w:pPr>
        <w:pStyle w:val="af4"/>
        <w:widowControl w:val="0"/>
        <w:autoSpaceDE w:val="0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8A35CE" w:rsidRPr="008A35CE" w:rsidRDefault="008A35CE" w:rsidP="008A35CE">
      <w:pPr>
        <w:pStyle w:val="af4"/>
        <w:widowControl w:val="0"/>
        <w:autoSpaceDE w:val="0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8A35CE" w:rsidRPr="008A35CE" w:rsidRDefault="008A35CE" w:rsidP="008A35CE">
      <w:pPr>
        <w:pStyle w:val="af4"/>
        <w:widowControl w:val="0"/>
        <w:autoSpaceDE w:val="0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8A35CE" w:rsidRPr="008A35CE" w:rsidRDefault="008A35CE" w:rsidP="008A35CE">
      <w:pPr>
        <w:pStyle w:val="af4"/>
        <w:widowControl w:val="0"/>
        <w:autoSpaceDE w:val="0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8A35CE" w:rsidRPr="008A35CE" w:rsidRDefault="008A35CE" w:rsidP="008A35CE">
      <w:pPr>
        <w:pStyle w:val="af4"/>
        <w:widowControl w:val="0"/>
        <w:autoSpaceDE w:val="0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8A35CE" w:rsidRPr="008A35CE" w:rsidRDefault="008A35CE" w:rsidP="008A35CE">
      <w:pPr>
        <w:pStyle w:val="af4"/>
        <w:widowControl w:val="0"/>
        <w:autoSpaceDE w:val="0"/>
        <w:spacing w:line="240" w:lineRule="auto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- несоответствие обращения содержанию услуги.</w:t>
      </w:r>
    </w:p>
    <w:p w:rsidR="008A35CE" w:rsidRPr="008A35CE" w:rsidRDefault="008A35CE" w:rsidP="008A35CE">
      <w:pPr>
        <w:pStyle w:val="af4"/>
        <w:widowControl w:val="0"/>
        <w:autoSpaceDE w:val="0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 xml:space="preserve">         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lastRenderedPageBreak/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8A35CE" w:rsidRPr="008A35CE" w:rsidRDefault="008A35CE" w:rsidP="008A35CE">
      <w:pPr>
        <w:pStyle w:val="af4"/>
        <w:shd w:val="clear" w:color="auto" w:fill="FFFFFF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Услуг, которые являются необходимыми и обязательными для предоставления муниципальной услуги, действующим законодательством РФ не предусмотрено.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35CE">
        <w:rPr>
          <w:rStyle w:val="s2"/>
          <w:rFonts w:ascii="Times New Roman" w:hAnsi="Times New Roman" w:cs="Times New Roman"/>
          <w:color w:val="auto"/>
          <w:sz w:val="28"/>
          <w:szCs w:val="28"/>
        </w:rPr>
        <w:t>Законодательством не предусмотрено.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2.14.</w:t>
      </w:r>
      <w:r w:rsidRPr="008A35CE">
        <w:rPr>
          <w:sz w:val="28"/>
          <w:szCs w:val="28"/>
        </w:rPr>
        <w:t xml:space="preserve"> </w:t>
      </w:r>
      <w:r w:rsidRPr="008A35CE">
        <w:rPr>
          <w:b/>
          <w:bCs/>
          <w:sz w:val="28"/>
          <w:szCs w:val="28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</w:t>
      </w:r>
      <w:r w:rsidRPr="008A35CE">
        <w:rPr>
          <w:sz w:val="28"/>
          <w:szCs w:val="28"/>
          <w:lang w:eastAsia="ar-SA"/>
        </w:rPr>
        <w:t xml:space="preserve"> может превышать 15 минут.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2.15. Срок и порядок регистрации запроса заявителя о предоставлении услуги, в том числе в электронной форме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8A35CE" w:rsidRPr="008A35CE" w:rsidRDefault="008A35CE" w:rsidP="008A35CE">
      <w:pPr>
        <w:pStyle w:val="p5"/>
        <w:shd w:val="clear" w:color="auto" w:fill="FFFFFF"/>
        <w:spacing w:before="28" w:after="2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</w:t>
      </w:r>
      <w:r w:rsidRPr="008A35CE">
        <w:rPr>
          <w:rFonts w:ascii="Times New Roman" w:hAnsi="Times New Roman" w:cs="Times New Roman"/>
          <w:sz w:val="28"/>
          <w:szCs w:val="28"/>
        </w:rPr>
        <w:t xml:space="preserve">(сличает) </w:t>
      </w:r>
      <w:r w:rsidRPr="008A35C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согласно представленной описи;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сообщает заявителю о предварительной дате предоставления услуги.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8A35CE">
        <w:rPr>
          <w:b/>
          <w:bCs/>
          <w:sz w:val="28"/>
          <w:szCs w:val="28"/>
        </w:rPr>
        <w:t>мультимедийной</w:t>
      </w:r>
      <w:proofErr w:type="spellEnd"/>
      <w:r w:rsidRPr="008A35CE">
        <w:rPr>
          <w:b/>
          <w:bCs/>
          <w:sz w:val="28"/>
          <w:szCs w:val="28"/>
        </w:rPr>
        <w:t xml:space="preserve"> информации о порядке предоставления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 xml:space="preserve">        2.16.1. Места предоставления муниципальной услуги должны отвечать следующим требованиям.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lastRenderedPageBreak/>
        <w:t xml:space="preserve">Вход в здание </w:t>
      </w:r>
      <w:r>
        <w:rPr>
          <w:color w:val="auto"/>
          <w:sz w:val="28"/>
          <w:szCs w:val="28"/>
        </w:rPr>
        <w:t>администрации поселения</w:t>
      </w:r>
      <w:r w:rsidRPr="008A35CE">
        <w:rPr>
          <w:color w:val="auto"/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наименовании, местонахождении, режиме работы </w:t>
      </w:r>
      <w:r>
        <w:rPr>
          <w:color w:val="auto"/>
          <w:sz w:val="28"/>
          <w:szCs w:val="28"/>
        </w:rPr>
        <w:t>администрации поселения</w:t>
      </w:r>
      <w:r w:rsidRPr="008A35CE">
        <w:rPr>
          <w:color w:val="auto"/>
          <w:sz w:val="28"/>
          <w:szCs w:val="28"/>
        </w:rPr>
        <w:t>, а также о телефонных номерах справочной службы.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 xml:space="preserve">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</w:t>
      </w:r>
      <w:r>
        <w:rPr>
          <w:color w:val="auto"/>
          <w:sz w:val="28"/>
          <w:szCs w:val="28"/>
        </w:rPr>
        <w:t>администрации поселения</w:t>
      </w:r>
      <w:r w:rsidRPr="008A35CE">
        <w:rPr>
          <w:color w:val="auto"/>
          <w:sz w:val="28"/>
          <w:szCs w:val="28"/>
        </w:rPr>
        <w:t xml:space="preserve">  для ожидания и приема граждан (устанавливаются в удобном для граждан месте), и официальном сайте в сети «Интернет».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На информационном стенде для ознакомления посетителей размещаются следующие документы (информация):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текст либо выписку из настоящего Регламента;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копия Устава муниципального образования;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почтовый адрес и адрес электронной почты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, адрес официального сайта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в информационно - телекоммуникационной сети  «Интернет»;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фамилии, имена, отчества (при наличии) и контактные телефоны главы </w:t>
      </w:r>
      <w:r w:rsidR="0083776F">
        <w:rPr>
          <w:sz w:val="28"/>
          <w:szCs w:val="28"/>
        </w:rPr>
        <w:t xml:space="preserve">Администрации </w:t>
      </w:r>
      <w:r w:rsidRPr="008A35CE">
        <w:rPr>
          <w:sz w:val="28"/>
          <w:szCs w:val="28"/>
        </w:rPr>
        <w:t xml:space="preserve"> и других работников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, ответственных за предоставление услуги, график работы, в том числе график личного приема;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перечень документов, которые заявитель должен представить для предоставления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образец заполнения заявления о предоставлении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перечень оснований для отказа в предоставлении услуги.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 xml:space="preserve">Оформление визуальной, текстовой и </w:t>
      </w:r>
      <w:proofErr w:type="spellStart"/>
      <w:r w:rsidRPr="008A35CE">
        <w:rPr>
          <w:color w:val="auto"/>
          <w:sz w:val="28"/>
          <w:szCs w:val="28"/>
        </w:rPr>
        <w:t>мультимедийной</w:t>
      </w:r>
      <w:proofErr w:type="spellEnd"/>
      <w:r w:rsidRPr="008A35CE">
        <w:rPr>
          <w:color w:val="auto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Должностные лица, предоставляющие муниципального услугу, обеспечиваются настольными табличками с указанием фамилии, имени, отчества и должности.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Места ожидания должны соответствовать комфортным условиям для заявителя и оптимальным условиям работы специалистов, в том числе необходимо наличие доступных мест общего пользования.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A35CE">
        <w:rPr>
          <w:color w:val="auto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8A35CE" w:rsidRPr="008A35CE" w:rsidRDefault="008A35CE" w:rsidP="008A35CE">
      <w:pPr>
        <w:pStyle w:val="af4"/>
        <w:numPr>
          <w:ilvl w:val="1"/>
          <w:numId w:val="17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lastRenderedPageBreak/>
        <w:t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b/>
          <w:bCs/>
          <w:i/>
          <w:iCs/>
          <w:color w:val="FF0000"/>
          <w:sz w:val="28"/>
          <w:szCs w:val="28"/>
          <w:lang w:eastAsia="en-US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2.17.1. Показатели доступности и качества услуги: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соблюдение сроков предоставления услуги и условий ожидания при предоставлении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достоверность информации о предоставлении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четкость, простота и ясность в изложении информации;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обоснованность отказов в предоставлении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отсутствие обоснованных жалоб по предоставлению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культура обслуживания заявителей;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ресурсное обеспечение исполнения Регламента.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2.17.2. Основные требования к качеству предоставления услуги: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своевременность предоставления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количество взаимодействий заявителя с должностными лицами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при предоставлении услуги, не превышающее 2, с их общей продолжительностью, не превышающей 30 минут.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2.17.3. Показателями качества предоставления услуги являются: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соблюдение срока рассмотрения заявления;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отсутствие обоснованных жалоб на действия (бездействия) должностного лица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, ответственного за предоставление услуги.</w:t>
      </w:r>
    </w:p>
    <w:p w:rsidR="008A35CE" w:rsidRPr="008A35CE" w:rsidRDefault="008A35CE" w:rsidP="008A35CE">
      <w:pPr>
        <w:pStyle w:val="af4"/>
        <w:tabs>
          <w:tab w:val="left" w:pos="851"/>
        </w:tabs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2.17.4. На стадии рассмотрения документов получателя услуги в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заявитель имеет право: </w:t>
      </w:r>
    </w:p>
    <w:p w:rsidR="008A35CE" w:rsidRPr="008A35CE" w:rsidRDefault="008A35CE" w:rsidP="008A35CE">
      <w:pPr>
        <w:pStyle w:val="p5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8A35CE" w:rsidRPr="008A35CE" w:rsidRDefault="008A35CE" w:rsidP="008A35CE">
      <w:pPr>
        <w:pStyle w:val="af4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8A35CE">
        <w:rPr>
          <w:sz w:val="28"/>
          <w:szCs w:val="28"/>
          <w:lang w:eastAsia="ar-SA"/>
        </w:rPr>
        <w:t xml:space="preserve">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8A35CE" w:rsidRPr="008A35CE" w:rsidRDefault="008A35CE" w:rsidP="008A35CE">
      <w:pPr>
        <w:pStyle w:val="af4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получать информацию о ходе предоставления услуги, в том числе с использованием информационно - коммуникационных технологий;</w:t>
      </w:r>
    </w:p>
    <w:p w:rsidR="008A35CE" w:rsidRPr="008A35CE" w:rsidRDefault="008A35CE" w:rsidP="008A35CE">
      <w:pPr>
        <w:pStyle w:val="af4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8A35CE">
        <w:rPr>
          <w:sz w:val="28"/>
          <w:szCs w:val="28"/>
          <w:lang w:eastAsia="ar-SA"/>
        </w:rPr>
        <w:t xml:space="preserve">рассмотрением заявления в административном и (или) судебном порядке в соответствии с законодательством Российской Федерации; </w:t>
      </w:r>
    </w:p>
    <w:p w:rsidR="008A35CE" w:rsidRPr="008A35CE" w:rsidRDefault="008A35CE" w:rsidP="008A35CE">
      <w:pPr>
        <w:pStyle w:val="af4"/>
        <w:tabs>
          <w:tab w:val="left" w:pos="567"/>
        </w:tabs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b/>
          <w:bCs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lastRenderedPageBreak/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rPr>
          <w:sz w:val="28"/>
          <w:szCs w:val="28"/>
        </w:rPr>
      </w:pPr>
      <w:r w:rsidRPr="008A35CE">
        <w:rPr>
          <w:sz w:val="28"/>
          <w:szCs w:val="28"/>
          <w:u w:val="single"/>
        </w:rPr>
        <w:t>Особенности предоставления муниципальной услуги в «МФЦ».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     № 210-ФЗ «Об организации предоставления государственных и муниципальных услуг» по принципу «одного окна».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Взаимодействие многофункционального  центра с  администрацией сельсовета осуществляется без участия заявителя в соответствии с нормативными правовыми актами и соглашением о взаимодействии.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 w:rsidRPr="008A35CE">
        <w:rPr>
          <w:color w:val="000000"/>
          <w:sz w:val="28"/>
          <w:szCs w:val="28"/>
        </w:rPr>
        <w:t>Продажа земельных участков, находящихся в государственной или муниципальной собственности, и (или) государственная собственность на которые не разграничена, на территории</w:t>
      </w:r>
      <w:r w:rsidRPr="008A35CE">
        <w:rPr>
          <w:sz w:val="28"/>
          <w:szCs w:val="28"/>
        </w:rPr>
        <w:t xml:space="preserve"> сельского поселения</w:t>
      </w:r>
      <w:r w:rsidRPr="008A35CE">
        <w:rPr>
          <w:color w:val="000000"/>
          <w:sz w:val="28"/>
          <w:szCs w:val="28"/>
        </w:rPr>
        <w:t xml:space="preserve"> на торгах и без проведения торгов</w:t>
      </w:r>
      <w:r w:rsidRPr="008A35CE">
        <w:rPr>
          <w:sz w:val="28"/>
          <w:szCs w:val="28"/>
        </w:rPr>
        <w:t>».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Заявление в электронном виде поступит в </w:t>
      </w:r>
      <w:r w:rsidR="00402E2C"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Уточнить текущее состояние заявления можно в разделе «Мои заявки».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</w:t>
      </w:r>
      <w:r w:rsidRPr="008A35CE">
        <w:rPr>
          <w:sz w:val="28"/>
          <w:szCs w:val="28"/>
        </w:rPr>
        <w:lastRenderedPageBreak/>
        <w:t>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8A35CE" w:rsidRPr="008A35CE" w:rsidRDefault="008A35CE" w:rsidP="008A35CE">
      <w:pPr>
        <w:pStyle w:val="af4"/>
        <w:spacing w:line="240" w:lineRule="auto"/>
        <w:ind w:firstLine="567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jc w:val="center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III</w:t>
      </w:r>
      <w:r w:rsidRPr="008A35CE">
        <w:rPr>
          <w:b/>
          <w:bCs/>
          <w:sz w:val="28"/>
          <w:szCs w:val="28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b/>
          <w:sz w:val="28"/>
          <w:szCs w:val="28"/>
        </w:rPr>
      </w:pPr>
      <w:bookmarkStart w:id="3" w:name="sub_31"/>
      <w:bookmarkEnd w:id="3"/>
      <w:r w:rsidRPr="008A35CE">
        <w:rPr>
          <w:b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b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54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1) прием и регистрация заявления с документами, необходимыми для предоставления муниципальной услуги;</w:t>
      </w:r>
    </w:p>
    <w:p w:rsidR="008A35CE" w:rsidRPr="008A35CE" w:rsidRDefault="008A35CE" w:rsidP="008A35CE">
      <w:pPr>
        <w:pStyle w:val="af4"/>
        <w:spacing w:line="240" w:lineRule="auto"/>
        <w:ind w:firstLine="54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2) направление  межведомственных запросов в органы, участвующие в предоставлении муниципальной услуги;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        3) принятие решения о предоставлении (отказе в предоставлении) муниципальной  услуги и оформление результатов муниципальной услуги;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        </w:t>
      </w:r>
      <w:r w:rsidRPr="008A35CE">
        <w:rPr>
          <w:sz w:val="28"/>
          <w:szCs w:val="28"/>
        </w:rPr>
        <w:tab/>
        <w:t>4)  выдача результатов предоставления муниципальной услуги заявителю.</w:t>
      </w: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2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Блок-схема предоставления услуги приведена в приложении № 2 к настоящему Регламенту.</w:t>
      </w:r>
    </w:p>
    <w:p w:rsidR="008A35CE" w:rsidRPr="008A35CE" w:rsidRDefault="008A35CE" w:rsidP="008A35CE">
      <w:pPr>
        <w:pStyle w:val="af4"/>
        <w:spacing w:line="240" w:lineRule="auto"/>
        <w:jc w:val="center"/>
        <w:rPr>
          <w:sz w:val="28"/>
          <w:szCs w:val="28"/>
        </w:rPr>
      </w:pPr>
      <w:bookmarkStart w:id="4" w:name="sub_311"/>
      <w:bookmarkStart w:id="5" w:name="sub_400"/>
      <w:bookmarkEnd w:id="4"/>
      <w:bookmarkEnd w:id="5"/>
    </w:p>
    <w:p w:rsidR="008A35CE" w:rsidRPr="008A35CE" w:rsidRDefault="008A35CE" w:rsidP="008A35CE">
      <w:pPr>
        <w:pStyle w:val="af4"/>
        <w:spacing w:line="240" w:lineRule="auto"/>
        <w:jc w:val="both"/>
        <w:rPr>
          <w:b/>
          <w:bCs/>
          <w:sz w:val="28"/>
          <w:szCs w:val="28"/>
        </w:rPr>
      </w:pPr>
      <w:r w:rsidRPr="008A35CE">
        <w:rPr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8A35CE" w:rsidRPr="008A35CE" w:rsidRDefault="008A35CE" w:rsidP="008A35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        Основанием для оказания муниципальной услуги является заявление о предварительном согласовании предоставления земельного участка, либо о предоставлении земельного участка,   находящегося в государственной (или: муниципальной) собственности, без проведения торгов) с приложением пакета документов, необходимого для исполнения муниципальной услуги, в соответствии с подразделом 2.6. административного регламента.</w:t>
      </w:r>
    </w:p>
    <w:p w:rsidR="008A35CE" w:rsidRPr="008A35CE" w:rsidRDefault="008A35CE" w:rsidP="008A35CE">
      <w:pPr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       Заявление с приложением комплекта документов представляется в письменном</w:t>
      </w:r>
      <w:r w:rsidRPr="008A35CE">
        <w:rPr>
          <w:color w:val="000000"/>
          <w:sz w:val="28"/>
          <w:szCs w:val="28"/>
        </w:rPr>
        <w:t xml:space="preserve"> виде, образцы заявлений (приложение 3 к Регламенту) можно получить в </w:t>
      </w:r>
      <w:r>
        <w:rPr>
          <w:color w:val="000000"/>
          <w:sz w:val="28"/>
          <w:szCs w:val="28"/>
        </w:rPr>
        <w:t>администрации поселения</w:t>
      </w:r>
      <w:r w:rsidRPr="008A35CE">
        <w:rPr>
          <w:color w:val="000000"/>
          <w:sz w:val="28"/>
          <w:szCs w:val="28"/>
        </w:rPr>
        <w:t xml:space="preserve">, а в электронном – на официальном сайте </w:t>
      </w:r>
      <w:r>
        <w:rPr>
          <w:color w:val="000000"/>
          <w:sz w:val="28"/>
          <w:szCs w:val="28"/>
        </w:rPr>
        <w:t>администрации поселения</w:t>
      </w:r>
      <w:r w:rsidRPr="008A35CE">
        <w:rPr>
          <w:color w:val="000000"/>
          <w:sz w:val="28"/>
          <w:szCs w:val="28"/>
        </w:rPr>
        <w:t>, официальном сайте многофункционального центра, Портале государственных и муниципальных услуг (функций) .</w:t>
      </w:r>
    </w:p>
    <w:p w:rsidR="008A35CE" w:rsidRPr="008A35CE" w:rsidRDefault="008A35CE" w:rsidP="008A35CE">
      <w:pPr>
        <w:jc w:val="both"/>
        <w:rPr>
          <w:color w:val="000000"/>
          <w:sz w:val="28"/>
          <w:szCs w:val="28"/>
        </w:rPr>
      </w:pPr>
      <w:r w:rsidRPr="008A35CE">
        <w:rPr>
          <w:sz w:val="28"/>
          <w:szCs w:val="28"/>
        </w:rPr>
        <w:t xml:space="preserve">       </w:t>
      </w:r>
      <w:r w:rsidRPr="008A35CE">
        <w:rPr>
          <w:color w:val="000000"/>
          <w:sz w:val="28"/>
          <w:szCs w:val="28"/>
        </w:rPr>
        <w:t>При получении заявления со всеми необходимыми документами специалист администрации проверяет:</w:t>
      </w:r>
    </w:p>
    <w:p w:rsidR="008A35CE" w:rsidRPr="008A35CE" w:rsidRDefault="008A35CE" w:rsidP="008A35CE">
      <w:pPr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ab/>
      </w:r>
      <w:r w:rsidRPr="008A35CE">
        <w:rPr>
          <w:sz w:val="28"/>
          <w:szCs w:val="28"/>
        </w:rPr>
        <w:t>1) наличие документов, необходимых для предоставления муниципальной услуги;</w:t>
      </w:r>
    </w:p>
    <w:p w:rsidR="008A35CE" w:rsidRPr="008A35CE" w:rsidRDefault="008A35CE" w:rsidP="008A35CE">
      <w:pPr>
        <w:jc w:val="both"/>
        <w:rPr>
          <w:sz w:val="28"/>
          <w:szCs w:val="28"/>
        </w:rPr>
      </w:pPr>
      <w:r w:rsidRPr="008A35CE">
        <w:rPr>
          <w:sz w:val="28"/>
          <w:szCs w:val="28"/>
        </w:rPr>
        <w:tab/>
        <w:t>2) отсутствие оснований для отказа в приеме документов, предусмотренных пунктом 2.10. административного регламента.</w:t>
      </w:r>
    </w:p>
    <w:p w:rsidR="008A35CE" w:rsidRPr="008A35CE" w:rsidRDefault="008A35CE" w:rsidP="008A35CE">
      <w:pPr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8A35CE" w:rsidRPr="008A35CE" w:rsidRDefault="008A35CE" w:rsidP="008A35CE">
      <w:pPr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ab/>
      </w:r>
      <w:r w:rsidRPr="008A35CE">
        <w:rPr>
          <w:sz w:val="28"/>
          <w:szCs w:val="28"/>
        </w:rPr>
        <w:t xml:space="preserve">3) при наличии в представленных документах оснований для отказа в приеме документов, указанных в пункте 2.10. настоящего Административного регламента, уведомляет заявителя о наличии препятствий в приеме заявления и документов, необходимых для предоставления муниципальной услуги, объясняет ему содержание выявленных недостатков в представленных документах, </w:t>
      </w:r>
      <w:r w:rsidRPr="008A35CE">
        <w:rPr>
          <w:sz w:val="28"/>
          <w:szCs w:val="28"/>
        </w:rPr>
        <w:lastRenderedPageBreak/>
        <w:t>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</w:t>
      </w:r>
      <w:r w:rsidRPr="008A35CE">
        <w:rPr>
          <w:color w:val="000000"/>
          <w:sz w:val="28"/>
          <w:szCs w:val="28"/>
        </w:rPr>
        <w:t>.</w:t>
      </w:r>
      <w:r w:rsidRPr="008A35CE">
        <w:rPr>
          <w:spacing w:val="-2"/>
          <w:sz w:val="28"/>
          <w:szCs w:val="28"/>
          <w:lang w:eastAsia="en-US"/>
        </w:rPr>
        <w:t xml:space="preserve"> </w:t>
      </w:r>
    </w:p>
    <w:p w:rsidR="008A35CE" w:rsidRPr="008A35CE" w:rsidRDefault="008A35CE" w:rsidP="008A35CE">
      <w:pPr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Если при установлении фактов отсутствия документов, указанных в пункте 2.6  настоящего Административного регламента, или наличия в представленных документах оснований для отказа в приеме документов,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</w:t>
      </w:r>
    </w:p>
    <w:p w:rsidR="008A35CE" w:rsidRPr="008A35CE" w:rsidRDefault="008A35CE" w:rsidP="008A35CE">
      <w:pPr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4) вносит запись о приеме заявления в Журнал регистрации входящей документации.</w:t>
      </w:r>
    </w:p>
    <w:p w:rsidR="008A35CE" w:rsidRPr="008A35CE" w:rsidRDefault="008A35CE" w:rsidP="008A35CE">
      <w:pPr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8A35CE" w:rsidRPr="008A35CE" w:rsidRDefault="008A35CE" w:rsidP="008A35CE">
      <w:pPr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8A35CE" w:rsidRPr="008A35CE" w:rsidRDefault="008A35CE" w:rsidP="008A35CE">
      <w:pPr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8A35CE" w:rsidRPr="008A35CE" w:rsidRDefault="008A35CE" w:rsidP="008A35CE">
      <w:pPr>
        <w:jc w:val="both"/>
        <w:rPr>
          <w:color w:val="0070C0"/>
          <w:sz w:val="28"/>
          <w:szCs w:val="28"/>
        </w:rPr>
      </w:pPr>
      <w:r w:rsidRPr="008A35CE">
        <w:rPr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8A35CE" w:rsidRPr="008A35CE" w:rsidRDefault="008A35CE" w:rsidP="008A35CE">
      <w:pPr>
        <w:pStyle w:val="af4"/>
        <w:spacing w:line="240" w:lineRule="auto"/>
        <w:jc w:val="center"/>
        <w:rPr>
          <w:b/>
          <w:bCs/>
          <w:sz w:val="28"/>
          <w:szCs w:val="28"/>
        </w:rPr>
      </w:pPr>
      <w:r w:rsidRPr="008A35CE">
        <w:rPr>
          <w:b/>
          <w:bCs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 xml:space="preserve">Основанием начала административной процедуры является непредставление заявителем </w:t>
      </w:r>
      <w:r w:rsidRPr="008A35CE">
        <w:rPr>
          <w:sz w:val="28"/>
          <w:szCs w:val="28"/>
        </w:rPr>
        <w:t>самостоятельно документов,</w:t>
      </w:r>
      <w:r w:rsidRPr="008A35CE">
        <w:rPr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8A35CE" w:rsidRPr="008A35CE" w:rsidRDefault="008A35CE" w:rsidP="008A35CE">
      <w:pPr>
        <w:pStyle w:val="p13"/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35C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Должностное лицо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администрации поселения</w:t>
      </w:r>
      <w:r w:rsidRPr="008A35C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или «МФЦ» в течение трех</w:t>
      </w:r>
      <w:r w:rsidRPr="008A35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35CE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8A35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35CE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указанных в приложении 3 настоящего Регламента,</w:t>
      </w:r>
      <w:r w:rsidRPr="008A35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35CE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</w:t>
      </w:r>
      <w:r w:rsidRPr="008A35C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35CE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402E2C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</w:t>
      </w:r>
      <w:r w:rsidRPr="008A35CE">
        <w:rPr>
          <w:rStyle w:val="s8"/>
          <w:rFonts w:ascii="Times New Roman" w:hAnsi="Times New Roman" w:cs="Times New Roman"/>
        </w:rPr>
        <w:t>,</w:t>
      </w:r>
      <w:r w:rsidRPr="008A35CE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8A35CE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8A35CE" w:rsidRPr="008A35CE" w:rsidRDefault="008A35CE" w:rsidP="008A35CE">
      <w:pPr>
        <w:pStyle w:val="p13"/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способами:</w:t>
      </w:r>
    </w:p>
    <w:p w:rsidR="008A35CE" w:rsidRPr="008A35CE" w:rsidRDefault="008A35CE" w:rsidP="008A35CE">
      <w:pPr>
        <w:pStyle w:val="p13"/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8A35CE" w:rsidRPr="008A35CE" w:rsidRDefault="008A35CE" w:rsidP="008A35CE">
      <w:pPr>
        <w:pStyle w:val="p13"/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8A35CE" w:rsidRPr="008A35CE" w:rsidRDefault="008A35CE" w:rsidP="008A35CE">
      <w:pPr>
        <w:pStyle w:val="p13"/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8A35CE" w:rsidRPr="008A35CE" w:rsidRDefault="008A35CE" w:rsidP="008A35CE">
      <w:pPr>
        <w:pStyle w:val="p13"/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8A35CE" w:rsidRPr="008A35CE" w:rsidRDefault="008A35CE" w:rsidP="008A35CE">
      <w:pPr>
        <w:pStyle w:val="p13"/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8A35CE" w:rsidRPr="008A35CE" w:rsidRDefault="008A35CE" w:rsidP="008A35CE">
      <w:pPr>
        <w:pStyle w:val="p13"/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При направлении запроса с использованием единой системы межведомственного электронного взаимодействия запрос формируется в электронном виде.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 xml:space="preserve"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</w:t>
      </w:r>
      <w:r w:rsidRPr="008A35CE">
        <w:rPr>
          <w:color w:val="000000"/>
          <w:sz w:val="28"/>
          <w:szCs w:val="28"/>
        </w:rPr>
        <w:lastRenderedPageBreak/>
        <w:t>печатью (штампом) органа (организации), оказывающей услугу, в соответствии с правилами делопроизводства и документооборота.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</w:t>
      </w:r>
      <w:r>
        <w:rPr>
          <w:color w:val="000000"/>
          <w:sz w:val="28"/>
          <w:szCs w:val="28"/>
        </w:rPr>
        <w:t>администрации поселения</w:t>
      </w:r>
      <w:r w:rsidRPr="008A35CE">
        <w:rPr>
          <w:color w:val="000000"/>
          <w:sz w:val="28"/>
          <w:szCs w:val="28"/>
        </w:rPr>
        <w:t xml:space="preserve"> или Многофункциональном центре.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При получении ответа на запрос, специалист администрации, приобщает полученный ответ к документам, представленным заявителем.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Результат административной процедуры – получение ответа на межведомственный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8A35CE" w:rsidRPr="008A35CE" w:rsidRDefault="008A35CE" w:rsidP="008A35CE">
      <w:pPr>
        <w:pStyle w:val="af4"/>
        <w:spacing w:line="240" w:lineRule="auto"/>
        <w:jc w:val="center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jc w:val="center"/>
        <w:rPr>
          <w:sz w:val="28"/>
          <w:szCs w:val="28"/>
        </w:rPr>
      </w:pPr>
      <w:r w:rsidRPr="008A35CE">
        <w:rPr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муниципальной  услуги и оформление результатов муниципальной услуги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предоставление услуги (ответственный исполнитель).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b/>
          <w:bCs/>
          <w:i/>
          <w:iCs/>
          <w:color w:val="FF00FF"/>
          <w:sz w:val="28"/>
          <w:szCs w:val="28"/>
        </w:rPr>
      </w:pPr>
      <w:r w:rsidRPr="008A35CE">
        <w:rPr>
          <w:sz w:val="28"/>
          <w:szCs w:val="28"/>
        </w:rPr>
        <w:t xml:space="preserve">В случае отсутствия оснований для отказа, предусмотренных пунктом 2.10. настоящего административного регламента, специалист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</w:t>
      </w:r>
      <w:r w:rsidRPr="008A35CE">
        <w:rPr>
          <w:color w:val="auto"/>
          <w:sz w:val="28"/>
          <w:szCs w:val="28"/>
        </w:rPr>
        <w:t>осуществляет действия в соответствии с п.2.4. настоящего Регламента</w:t>
      </w:r>
    </w:p>
    <w:p w:rsidR="008A35CE" w:rsidRPr="008A35CE" w:rsidRDefault="008A35CE" w:rsidP="008A35CE">
      <w:pPr>
        <w:pStyle w:val="p13"/>
        <w:shd w:val="clear" w:color="auto" w:fill="FFFFFF"/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color w:val="008000"/>
          <w:sz w:val="28"/>
          <w:szCs w:val="28"/>
        </w:rPr>
        <w:t xml:space="preserve">          </w:t>
      </w:r>
      <w:r w:rsidRPr="008A35C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 подготавливает уведомление </w:t>
      </w:r>
      <w:r w:rsidRPr="00402E2C">
        <w:rPr>
          <w:rFonts w:ascii="Times New Roman" w:hAnsi="Times New Roman" w:cs="Times New Roman"/>
          <w:sz w:val="28"/>
          <w:szCs w:val="28"/>
        </w:rPr>
        <w:t>об</w:t>
      </w:r>
      <w:r w:rsidRPr="00402E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02E2C">
        <w:rPr>
          <w:rStyle w:val="s8"/>
          <w:rFonts w:ascii="Times New Roman" w:hAnsi="Times New Roman" w:cs="Times New Roman"/>
          <w:sz w:val="28"/>
          <w:szCs w:val="28"/>
        </w:rPr>
        <w:t>отказе в предоставлении муниципальной услуги</w:t>
      </w:r>
      <w:r w:rsidRPr="008A35C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A35CE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8A35CE" w:rsidRPr="008A35CE" w:rsidRDefault="008A35CE" w:rsidP="008A35CE">
      <w:pPr>
        <w:pStyle w:val="p17"/>
        <w:shd w:val="clear" w:color="auto" w:fill="FFFFFF"/>
        <w:spacing w:after="28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Style w:val="s1"/>
          <w:rFonts w:ascii="Times New Roman" w:hAnsi="Times New Roman" w:cs="Times New Roman"/>
          <w:sz w:val="28"/>
          <w:szCs w:val="28"/>
        </w:rPr>
        <w:t>Максимально допустимый срок исполнения административной процедуры –</w:t>
      </w:r>
      <w:r w:rsidRPr="008A35C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8A35CE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14</w:t>
      </w:r>
      <w:r w:rsidRPr="008A35C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A35CE">
        <w:rPr>
          <w:rStyle w:val="s1"/>
          <w:rFonts w:ascii="Times New Roman" w:hAnsi="Times New Roman" w:cs="Times New Roman"/>
          <w:sz w:val="28"/>
          <w:szCs w:val="28"/>
        </w:rPr>
        <w:t>календарных дней.</w:t>
      </w:r>
    </w:p>
    <w:p w:rsidR="008A35CE" w:rsidRPr="008A35CE" w:rsidRDefault="008A35CE" w:rsidP="008A35CE">
      <w:pPr>
        <w:pStyle w:val="p17"/>
        <w:shd w:val="clear" w:color="auto" w:fill="FFFFFF"/>
        <w:spacing w:after="28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A35C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результата предоставления (или отказа в предоставлении) муниципальной услуги.</w:t>
      </w:r>
    </w:p>
    <w:p w:rsidR="008A35CE" w:rsidRPr="008A35CE" w:rsidRDefault="008A35CE" w:rsidP="008A35CE">
      <w:pPr>
        <w:pStyle w:val="p17"/>
        <w:shd w:val="clear" w:color="auto" w:fill="FFFFFF"/>
        <w:spacing w:after="28" w:line="240" w:lineRule="auto"/>
        <w:ind w:firstLine="707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8A35CE">
        <w:rPr>
          <w:rStyle w:val="s1"/>
          <w:rFonts w:ascii="Times New Roman" w:hAnsi="Times New Roman" w:cs="Times New Roman"/>
          <w:sz w:val="28"/>
          <w:szCs w:val="28"/>
        </w:rPr>
        <w:t>Способ фиксации результата оказания услуги – регистрация документов, указанных в пункте 2.3. настоящего Регламента.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540"/>
        <w:jc w:val="center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3.5. Выдача результатов предоставления муниципальной услуги заявителю.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      Основанием для начала административной процедуры является получение принятие решения о формировании результата муниципальной услуги.</w:t>
      </w:r>
    </w:p>
    <w:p w:rsidR="008A35CE" w:rsidRPr="008A35CE" w:rsidRDefault="008A35CE" w:rsidP="008A35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35CE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8A35CE">
        <w:rPr>
          <w:rFonts w:ascii="Times New Roman" w:hAnsi="Times New Roman"/>
          <w:sz w:val="28"/>
          <w:szCs w:val="28"/>
        </w:rPr>
        <w:t xml:space="preserve"> оформляет в порядке, установленном Земельным кодексом и настоящим Регламентом:</w:t>
      </w:r>
    </w:p>
    <w:p w:rsidR="008A35CE" w:rsidRPr="008A35CE" w:rsidRDefault="008A35CE" w:rsidP="008A35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35CE">
        <w:rPr>
          <w:rFonts w:ascii="Times New Roman" w:hAnsi="Times New Roman"/>
          <w:sz w:val="28"/>
          <w:szCs w:val="28"/>
        </w:rPr>
        <w:t xml:space="preserve">1) проект постановления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8A35CE">
        <w:rPr>
          <w:rFonts w:ascii="Times New Roman" w:hAnsi="Times New Roman"/>
          <w:sz w:val="28"/>
          <w:szCs w:val="28"/>
        </w:rPr>
        <w:t xml:space="preserve"> в случае предоставления земельного участка в собственность бесплатно;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5CE">
        <w:rPr>
          <w:sz w:val="28"/>
          <w:szCs w:val="28"/>
        </w:rPr>
        <w:lastRenderedPageBreak/>
        <w:t>2) договор купли-продажи в случае предоставления земельного участка в собственность за плату;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3) договор аренды в случае предоставления земельного участка в аренду;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     </w:t>
      </w:r>
      <w:r w:rsidRPr="008A35CE">
        <w:rPr>
          <w:sz w:val="28"/>
          <w:szCs w:val="28"/>
        </w:rPr>
        <w:tab/>
        <w:t xml:space="preserve">Специалист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представляет вышеуказанные документы главе сельсовета 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8A35CE" w:rsidRPr="008A35CE" w:rsidRDefault="008A35CE" w:rsidP="008A35C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>В случае если заявитель обратился за предоставлением муниципальной услуги в МФЦ, специалист передает результат услуги в МФЦ для выдачи заявителю.</w:t>
      </w:r>
    </w:p>
    <w:p w:rsidR="008A35CE" w:rsidRPr="008A35CE" w:rsidRDefault="008A35CE" w:rsidP="008A35C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>Документы должны быть переданы в МФЦ не позднее дня, предшествующего дате окончания предоставления муниципальной</w:t>
      </w:r>
      <w:r w:rsidR="00402E2C">
        <w:rPr>
          <w:color w:val="000000"/>
          <w:sz w:val="28"/>
          <w:szCs w:val="28"/>
        </w:rPr>
        <w:t xml:space="preserve"> услуги. Передача документов </w:t>
      </w:r>
      <w:r w:rsidRPr="008A35CE">
        <w:rPr>
          <w:color w:val="000000"/>
          <w:sz w:val="28"/>
          <w:szCs w:val="28"/>
        </w:rPr>
        <w:t>в МФЦ сопровождается соответствующим Реестром передачи.</w:t>
      </w:r>
    </w:p>
    <w:p w:rsidR="008A35CE" w:rsidRPr="008A35CE" w:rsidRDefault="008A35CE" w:rsidP="008A35C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>Процедура заканчивается выдачей заявителю одного из следующих документов:</w:t>
      </w:r>
    </w:p>
    <w:p w:rsidR="008A35CE" w:rsidRPr="008A35CE" w:rsidRDefault="008A35CE" w:rsidP="008A35C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>при принятии положительного решения:</w:t>
      </w:r>
    </w:p>
    <w:p w:rsidR="008A35CE" w:rsidRPr="008A35CE" w:rsidRDefault="008A35CE" w:rsidP="008A35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35CE">
        <w:rPr>
          <w:rFonts w:ascii="Times New Roman" w:hAnsi="Times New Roman"/>
          <w:sz w:val="28"/>
          <w:szCs w:val="28"/>
        </w:rPr>
        <w:t xml:space="preserve">1) постановление </w:t>
      </w:r>
      <w:r>
        <w:rPr>
          <w:rFonts w:ascii="Times New Roman" w:hAnsi="Times New Roman"/>
          <w:sz w:val="28"/>
          <w:szCs w:val="28"/>
        </w:rPr>
        <w:t>администрации поселения</w:t>
      </w:r>
      <w:r w:rsidRPr="008A35CE">
        <w:rPr>
          <w:rFonts w:ascii="Times New Roman" w:hAnsi="Times New Roman"/>
          <w:sz w:val="28"/>
          <w:szCs w:val="28"/>
        </w:rPr>
        <w:t xml:space="preserve"> в случае предоставления земельного участка в собственность бесплатно или в постоянное (бессрочное) пользование;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2) договор купли-продажи в случае предоставления земельного участка в собственность за плату;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3) договор аренды в случае предоставления земельного участка в аренду;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4) договор безвозмездного пользования в случае предоставления земельного участка в безвозмездное пользование.</w:t>
      </w:r>
    </w:p>
    <w:p w:rsidR="008A35CE" w:rsidRPr="008A35CE" w:rsidRDefault="008A35CE" w:rsidP="008A35C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>при принятии отрицательного решения:</w:t>
      </w:r>
    </w:p>
    <w:p w:rsidR="008A35CE" w:rsidRPr="008A35CE" w:rsidRDefault="008A35CE" w:rsidP="008A35CE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-  договоров аренды;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- договоров безвозмездного пользования;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- договоров купли-продажи.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(уведомления об отказе в предоставлении муниципальной услуги).</w:t>
      </w:r>
    </w:p>
    <w:p w:rsidR="008A35CE" w:rsidRPr="008A35CE" w:rsidRDefault="008A35CE" w:rsidP="008A35CE">
      <w:pPr>
        <w:pStyle w:val="af4"/>
        <w:spacing w:line="240" w:lineRule="auto"/>
        <w:jc w:val="center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jc w:val="center"/>
        <w:rPr>
          <w:sz w:val="28"/>
          <w:szCs w:val="28"/>
        </w:rPr>
      </w:pPr>
      <w:r w:rsidRPr="008A35CE">
        <w:rPr>
          <w:b/>
          <w:bCs/>
          <w:sz w:val="28"/>
          <w:szCs w:val="28"/>
          <w:lang w:val="en-US"/>
        </w:rPr>
        <w:t>IV</w:t>
      </w:r>
      <w:r w:rsidRPr="008A35CE">
        <w:rPr>
          <w:b/>
          <w:bCs/>
          <w:sz w:val="28"/>
          <w:szCs w:val="28"/>
        </w:rPr>
        <w:t>. Формы контроля за исполнением регламента</w:t>
      </w:r>
    </w:p>
    <w:p w:rsidR="008A35CE" w:rsidRPr="008A35CE" w:rsidRDefault="008A35CE" w:rsidP="008A35CE">
      <w:pPr>
        <w:pStyle w:val="af4"/>
        <w:spacing w:line="240" w:lineRule="auto"/>
        <w:jc w:val="both"/>
        <w:rPr>
          <w:sz w:val="28"/>
          <w:szCs w:val="28"/>
        </w:rPr>
      </w:pPr>
      <w:bookmarkStart w:id="6" w:name="sub_4001"/>
      <w:bookmarkEnd w:id="6"/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Контроль полноты и качества предоставления услуги, а также текущий контроль за исполнением Регламента осуществляет глава сельсовета.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Контроль включает в себя: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lastRenderedPageBreak/>
        <w:t xml:space="preserve"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работников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Плановые проверки проводятся в соответствии с планом работы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, но не чаще одного раза в 3 года.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жалоб (претензий) на решения и действия (бездействие) должностных лиц, принятые или осуществлённые в ходе предоставления муниципальной услуги.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По результатам проведенных проверок в случае выявления нарушений исполнения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Глава сельсовета и иные работники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, ответственные за предоставление услуги, в установленном законом порядке несут ответственность: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за выполнение административных действий (административных процедур) в соответствии с настоящим Регламентом;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 за несоблюдение последовательности административных действий (административных процедур) и сроков их выполнения, установленных настоящим Регламентом;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за достоверность информации, представляемой в ходе предоставления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за решения и действия (бездействие), принимаемые (осуществляемые) ими в ходе предоставления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за качество предоставления услуги.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4.4. Положения, характеризующие требования к порядку и формам контроля  за предоставлением услуги, в том числе со стороны граждан, их объединений и организаций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Контроль  за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402E2C">
        <w:rPr>
          <w:sz w:val="28"/>
          <w:szCs w:val="28"/>
        </w:rPr>
        <w:t>поселения</w:t>
      </w:r>
      <w:r w:rsidRPr="008A35CE">
        <w:rPr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Регламента в вышестоящий орган (в порядке подчиненности).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Граждане, их объединения и организации вправе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Граждане, их объединения и организации также вправе: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услуги;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вносить предложения о мерах по устранению нарушений Регламента.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jc w:val="center"/>
        <w:rPr>
          <w:sz w:val="28"/>
          <w:szCs w:val="28"/>
        </w:rPr>
      </w:pPr>
      <w:r w:rsidRPr="008A35CE">
        <w:rPr>
          <w:b/>
          <w:bCs/>
          <w:sz w:val="28"/>
          <w:szCs w:val="28"/>
          <w:lang w:val="en-US"/>
        </w:rPr>
        <w:t>V</w:t>
      </w:r>
      <w:r w:rsidRPr="008A35CE">
        <w:rPr>
          <w:b/>
          <w:bCs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>
        <w:rPr>
          <w:b/>
          <w:bCs/>
          <w:sz w:val="28"/>
          <w:szCs w:val="28"/>
        </w:rPr>
        <w:t>администрации поселения</w:t>
      </w:r>
      <w:r w:rsidRPr="008A35CE">
        <w:rPr>
          <w:b/>
          <w:bCs/>
          <w:sz w:val="28"/>
          <w:szCs w:val="28"/>
        </w:rPr>
        <w:t>, предоставляющих услугу, а также их должностных лиц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b/>
          <w:bCs/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</w:t>
      </w:r>
      <w:r w:rsidRPr="008A35CE">
        <w:rPr>
          <w:b/>
          <w:bCs/>
          <w:sz w:val="28"/>
          <w:szCs w:val="28"/>
        </w:rPr>
        <w:t>и (или) их должностных лиц при предоставлении услуги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  <w:lang w:eastAsia="ar-SA"/>
        </w:rPr>
      </w:pPr>
      <w:r w:rsidRPr="008A35CE">
        <w:rPr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</w:t>
      </w:r>
      <w:r w:rsidRPr="008A35CE">
        <w:rPr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8A35CE">
        <w:rPr>
          <w:sz w:val="28"/>
          <w:szCs w:val="28"/>
        </w:rPr>
        <w:t xml:space="preserve"> в досудебном (внесудебном) и судебном порядке</w:t>
      </w:r>
      <w:r w:rsidRPr="008A35CE">
        <w:rPr>
          <w:sz w:val="28"/>
          <w:szCs w:val="28"/>
          <w:lang w:eastAsia="ar-SA"/>
        </w:rPr>
        <w:t>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  <w:lang w:eastAsia="ar-SA"/>
        </w:rPr>
        <w:t>5.2. Предмет жалобы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sz w:val="28"/>
          <w:szCs w:val="28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</w:t>
      </w:r>
      <w:r w:rsidRPr="008A35CE">
        <w:rPr>
          <w:sz w:val="28"/>
          <w:szCs w:val="28"/>
          <w:lang w:eastAsia="ar-SA"/>
        </w:rPr>
        <w:t>и (или) их должностных лиц</w:t>
      </w:r>
      <w:r w:rsidRPr="008A35CE">
        <w:rPr>
          <w:sz w:val="28"/>
          <w:szCs w:val="28"/>
        </w:rPr>
        <w:t xml:space="preserve"> п</w:t>
      </w:r>
      <w:r w:rsidRPr="008A35CE">
        <w:rPr>
          <w:sz w:val="28"/>
          <w:szCs w:val="28"/>
          <w:lang w:eastAsia="ar-SA"/>
        </w:rPr>
        <w:t>ри предоставлении услуги</w:t>
      </w:r>
      <w:r w:rsidRPr="008A35CE">
        <w:rPr>
          <w:sz w:val="28"/>
          <w:szCs w:val="28"/>
        </w:rPr>
        <w:t xml:space="preserve"> на основании настоящего регламента</w:t>
      </w:r>
      <w:r w:rsidRPr="008A35CE">
        <w:rPr>
          <w:sz w:val="28"/>
          <w:szCs w:val="28"/>
          <w:lang w:eastAsia="ar-SA"/>
        </w:rPr>
        <w:t>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2) нарушения сроков предоставления услуги;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3) требования у заявителя документов, не предусмотренных нормативными правовы</w:t>
      </w:r>
      <w:r w:rsidR="00402E2C">
        <w:rPr>
          <w:sz w:val="28"/>
          <w:szCs w:val="28"/>
        </w:rPr>
        <w:t xml:space="preserve">ми актами Российской Федерации </w:t>
      </w:r>
      <w:r w:rsidRPr="008A35CE">
        <w:rPr>
          <w:sz w:val="28"/>
          <w:szCs w:val="28"/>
        </w:rPr>
        <w:t>для предоставления услуги;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 для предоставления услуги, у заявителя;</w:t>
      </w:r>
    </w:p>
    <w:p w:rsidR="00402E2C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402E2C">
        <w:rPr>
          <w:sz w:val="28"/>
          <w:szCs w:val="28"/>
        </w:rPr>
        <w:t>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7) отказа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iCs/>
          <w:color w:val="000000"/>
          <w:sz w:val="28"/>
          <w:szCs w:val="28"/>
        </w:rPr>
      </w:pPr>
      <w:r w:rsidRPr="008A35CE">
        <w:rPr>
          <w:b/>
          <w:bCs/>
          <w:sz w:val="28"/>
          <w:szCs w:val="28"/>
        </w:rPr>
        <w:t xml:space="preserve">5.3. </w:t>
      </w:r>
      <w:r w:rsidRPr="008A35CE">
        <w:rPr>
          <w:b/>
          <w:bCs/>
          <w:sz w:val="28"/>
          <w:szCs w:val="28"/>
          <w:lang w:eastAsia="ar-SA"/>
        </w:rPr>
        <w:t>Органы муниципальной власти и уполномоченные на рассмотрение жалобы должностные лица, которым может быть направлена жалоба</w:t>
      </w:r>
      <w:r w:rsidRPr="008A35CE">
        <w:rPr>
          <w:iCs/>
          <w:color w:val="000000"/>
          <w:sz w:val="28"/>
          <w:szCs w:val="28"/>
        </w:rPr>
        <w:t xml:space="preserve">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iCs/>
          <w:color w:val="000000"/>
          <w:sz w:val="28"/>
          <w:szCs w:val="28"/>
        </w:rPr>
      </w:pPr>
      <w:r w:rsidRPr="008A35CE">
        <w:rPr>
          <w:iCs/>
          <w:color w:val="000000"/>
          <w:sz w:val="28"/>
          <w:szCs w:val="28"/>
        </w:rPr>
        <w:t xml:space="preserve">Жалоба на </w:t>
      </w:r>
      <w:r w:rsidRPr="008A35CE">
        <w:rPr>
          <w:sz w:val="28"/>
          <w:szCs w:val="28"/>
          <w:shd w:val="clear" w:color="auto" w:fill="FFFFFF"/>
        </w:rPr>
        <w:t xml:space="preserve">решение и (или) действие (бездействие) Администрации </w:t>
      </w:r>
      <w:proofErr w:type="spellStart"/>
      <w:r w:rsidR="00402E2C">
        <w:rPr>
          <w:sz w:val="28"/>
          <w:szCs w:val="28"/>
        </w:rPr>
        <w:t>Углегорского</w:t>
      </w:r>
      <w:proofErr w:type="spellEnd"/>
      <w:r w:rsidR="00402E2C">
        <w:rPr>
          <w:sz w:val="28"/>
          <w:szCs w:val="28"/>
        </w:rPr>
        <w:t xml:space="preserve"> сельского поселения</w:t>
      </w:r>
      <w:r w:rsidRPr="008A35CE">
        <w:rPr>
          <w:iCs/>
          <w:color w:val="000000"/>
          <w:sz w:val="28"/>
          <w:szCs w:val="28"/>
        </w:rPr>
        <w:t xml:space="preserve"> </w:t>
      </w:r>
      <w:r w:rsidRPr="008A35CE">
        <w:rPr>
          <w:sz w:val="28"/>
          <w:szCs w:val="28"/>
          <w:shd w:val="clear" w:color="auto" w:fill="FFFFFF"/>
        </w:rPr>
        <w:t xml:space="preserve">и (или) его должностных лиц, при </w:t>
      </w:r>
      <w:r w:rsidRPr="008A35CE">
        <w:rPr>
          <w:sz w:val="28"/>
          <w:szCs w:val="28"/>
          <w:shd w:val="clear" w:color="auto" w:fill="FFFFFF"/>
        </w:rPr>
        <w:lastRenderedPageBreak/>
        <w:t>предоставлении муниципальной услуги направляется</w:t>
      </w:r>
      <w:r w:rsidRPr="008A35CE">
        <w:rPr>
          <w:iCs/>
          <w:color w:val="000000"/>
          <w:sz w:val="28"/>
          <w:szCs w:val="28"/>
        </w:rPr>
        <w:t xml:space="preserve"> Главе</w:t>
      </w:r>
      <w:r w:rsidRPr="008A35CE">
        <w:rPr>
          <w:sz w:val="28"/>
          <w:szCs w:val="28"/>
        </w:rPr>
        <w:t xml:space="preserve"> </w:t>
      </w:r>
      <w:proofErr w:type="spellStart"/>
      <w:r w:rsidR="00402E2C">
        <w:rPr>
          <w:sz w:val="28"/>
          <w:szCs w:val="28"/>
        </w:rPr>
        <w:t>Углегорского</w:t>
      </w:r>
      <w:proofErr w:type="spellEnd"/>
      <w:r w:rsidR="00402E2C">
        <w:rPr>
          <w:sz w:val="28"/>
          <w:szCs w:val="28"/>
        </w:rPr>
        <w:t xml:space="preserve"> сельского поселения.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 xml:space="preserve">5.4. </w:t>
      </w:r>
      <w:r w:rsidRPr="008A35CE">
        <w:rPr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Жалоба должна содержать: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, предоставляющего услугу, должностного лица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, предоставляющего услугу, либо муниципального служащего, решения и действия (бездействие) которых обжалуются;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, предоставляющего услугу, должностного лица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, предоставляющего услугу, либо муниципального служащего;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, предоставляющего услугу, должностного лица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>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>5.5.</w:t>
      </w:r>
      <w:r w:rsidRPr="008A35CE">
        <w:rPr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, предоставляющего услугу, должностного лица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  <w:lang w:eastAsia="ar-SA"/>
        </w:rPr>
      </w:pPr>
      <w:r w:rsidRPr="008A35CE">
        <w:rPr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 xml:space="preserve">5.7. </w:t>
      </w:r>
      <w:r w:rsidRPr="008A35CE">
        <w:rPr>
          <w:b/>
          <w:bCs/>
          <w:sz w:val="28"/>
          <w:szCs w:val="28"/>
          <w:lang w:eastAsia="ar-SA"/>
        </w:rPr>
        <w:t>Результат рассмотрения жалобы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2) отказывает в удовлетворении жалобы.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</w:rPr>
        <w:t xml:space="preserve">5.8. </w:t>
      </w:r>
      <w:r w:rsidRPr="008A35CE">
        <w:rPr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  <w:r w:rsidRPr="008A35CE">
        <w:rPr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A35CE" w:rsidRPr="008A35CE" w:rsidRDefault="008A35CE" w:rsidP="008A35CE">
      <w:pPr>
        <w:pStyle w:val="af4"/>
        <w:spacing w:line="240" w:lineRule="auto"/>
        <w:ind w:firstLine="708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02E2C" w:rsidRDefault="008A35CE" w:rsidP="008A35CE">
      <w:pPr>
        <w:autoSpaceDN w:val="0"/>
        <w:adjustRightInd w:val="0"/>
        <w:jc w:val="both"/>
        <w:rPr>
          <w:sz w:val="28"/>
          <w:szCs w:val="28"/>
        </w:rPr>
      </w:pPr>
      <w:r w:rsidRPr="008A35CE">
        <w:rPr>
          <w:iCs/>
          <w:color w:val="000000"/>
          <w:sz w:val="28"/>
          <w:szCs w:val="28"/>
        </w:rPr>
        <w:t xml:space="preserve">Жалоба на решения, принятые Главой </w:t>
      </w:r>
      <w:proofErr w:type="spellStart"/>
      <w:r w:rsidR="00402E2C">
        <w:rPr>
          <w:sz w:val="28"/>
          <w:szCs w:val="28"/>
        </w:rPr>
        <w:t>Углегорского</w:t>
      </w:r>
      <w:proofErr w:type="spellEnd"/>
      <w:r w:rsidR="00402E2C">
        <w:rPr>
          <w:sz w:val="28"/>
          <w:szCs w:val="28"/>
        </w:rPr>
        <w:t xml:space="preserve"> сельского поселения Тацинского</w:t>
      </w:r>
      <w:r w:rsidRPr="008A35CE">
        <w:rPr>
          <w:iCs/>
          <w:color w:val="000000"/>
          <w:sz w:val="28"/>
          <w:szCs w:val="28"/>
        </w:rPr>
        <w:t xml:space="preserve"> района,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</w:t>
      </w:r>
      <w:r w:rsidRPr="008A35CE">
        <w:rPr>
          <w:iCs/>
          <w:color w:val="000000"/>
        </w:rPr>
        <w:t xml:space="preserve"> </w:t>
      </w:r>
      <w:r w:rsidRPr="008A35CE">
        <w:rPr>
          <w:iCs/>
          <w:color w:val="000000"/>
          <w:sz w:val="28"/>
          <w:szCs w:val="28"/>
        </w:rPr>
        <w:t xml:space="preserve">Федерации, утвержденными </w:t>
      </w:r>
      <w:r w:rsidRPr="008A35CE">
        <w:rPr>
          <w:sz w:val="28"/>
          <w:szCs w:val="28"/>
        </w:rPr>
        <w:t>Постановлением Правительства Российской Федерации от 16 августа 2012 года № 840</w:t>
      </w:r>
      <w:r w:rsidR="00402E2C">
        <w:rPr>
          <w:sz w:val="28"/>
          <w:szCs w:val="28"/>
        </w:rPr>
        <w:t>.</w:t>
      </w:r>
    </w:p>
    <w:p w:rsidR="008A35CE" w:rsidRPr="008A35CE" w:rsidRDefault="008A35CE" w:rsidP="008A35CE">
      <w:pPr>
        <w:autoSpaceDN w:val="0"/>
        <w:adjustRightInd w:val="0"/>
        <w:jc w:val="both"/>
        <w:rPr>
          <w:color w:val="000000"/>
          <w:sz w:val="28"/>
          <w:szCs w:val="28"/>
        </w:rPr>
      </w:pPr>
      <w:r w:rsidRPr="008A35CE">
        <w:rPr>
          <w:color w:val="000000"/>
          <w:sz w:val="28"/>
          <w:szCs w:val="28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  <w:lang w:eastAsia="ar-SA"/>
        </w:rPr>
      </w:pPr>
      <w:r w:rsidRPr="008A35CE">
        <w:rPr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A35CE" w:rsidRPr="008A35CE" w:rsidRDefault="008A35CE" w:rsidP="008A35CE">
      <w:pPr>
        <w:pStyle w:val="af4"/>
        <w:spacing w:line="240" w:lineRule="auto"/>
        <w:ind w:firstLine="709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A35CE">
        <w:rPr>
          <w:b/>
          <w:bCs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8A35CE" w:rsidRPr="008A35CE" w:rsidRDefault="008A35CE" w:rsidP="008A35CE">
      <w:pPr>
        <w:pStyle w:val="af4"/>
        <w:spacing w:line="240" w:lineRule="auto"/>
        <w:ind w:firstLine="709"/>
        <w:rPr>
          <w:sz w:val="28"/>
          <w:szCs w:val="28"/>
        </w:rPr>
        <w:sectPr w:rsidR="008A35CE" w:rsidRPr="008A35CE" w:rsidSect="005E1B0D">
          <w:pgSz w:w="11906" w:h="16838"/>
          <w:pgMar w:top="709" w:right="851" w:bottom="0" w:left="1134" w:header="720" w:footer="720" w:gutter="0"/>
          <w:cols w:space="720"/>
          <w:formProt w:val="0"/>
          <w:docGrid w:linePitch="240" w:charSpace="4096"/>
        </w:sectPr>
      </w:pPr>
      <w:r w:rsidRPr="008A35CE">
        <w:rPr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</w:rPr>
        <w:t xml:space="preserve"> </w:t>
      </w:r>
      <w:r w:rsidRPr="008A35CE">
        <w:rPr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>
        <w:rPr>
          <w:sz w:val="28"/>
          <w:szCs w:val="28"/>
        </w:rPr>
        <w:t>администрации поселения</w:t>
      </w:r>
      <w:r w:rsidRPr="008A35CE">
        <w:rPr>
          <w:sz w:val="28"/>
          <w:szCs w:val="28"/>
          <w:lang w:eastAsia="ar-SA"/>
        </w:rPr>
        <w:t xml:space="preserve">, в федеральной государственной информационной системе «Единый портал государственных и муниципальных услуг (функций)» </w:t>
      </w:r>
      <w:r w:rsidR="00402E2C">
        <w:rPr>
          <w:sz w:val="28"/>
          <w:szCs w:val="28"/>
          <w:lang w:eastAsia="ar-SA"/>
        </w:rPr>
        <w:t>.</w:t>
      </w:r>
    </w:p>
    <w:p w:rsidR="008A35CE" w:rsidRPr="008A35CE" w:rsidRDefault="008A35CE" w:rsidP="008A35CE">
      <w:pPr>
        <w:contextualSpacing/>
        <w:rPr>
          <w:color w:val="00000A"/>
        </w:rPr>
      </w:pPr>
      <w:r w:rsidRPr="008A35CE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</w:t>
      </w:r>
      <w:r w:rsidRPr="008A35CE">
        <w:rPr>
          <w:b/>
          <w:bCs/>
          <w:lang w:eastAsia="ar-SA"/>
        </w:rPr>
        <w:t>Приложение №1</w:t>
      </w:r>
    </w:p>
    <w:p w:rsidR="008A35CE" w:rsidRPr="008A35CE" w:rsidRDefault="008A35CE" w:rsidP="008A35CE">
      <w:pPr>
        <w:suppressAutoHyphens/>
        <w:jc w:val="right"/>
        <w:rPr>
          <w:lang w:eastAsia="ar-SA"/>
        </w:rPr>
      </w:pPr>
      <w:r w:rsidRPr="008A35CE">
        <w:rPr>
          <w:lang w:eastAsia="ar-SA"/>
        </w:rPr>
        <w:t>к Административному регламенту</w:t>
      </w:r>
    </w:p>
    <w:p w:rsidR="008A35CE" w:rsidRPr="008A35CE" w:rsidRDefault="008A35CE" w:rsidP="008A35CE">
      <w:pPr>
        <w:suppressAutoHyphens/>
        <w:jc w:val="right"/>
        <w:rPr>
          <w:lang w:eastAsia="ar-SA"/>
        </w:rPr>
      </w:pPr>
      <w:r w:rsidRPr="008A35CE">
        <w:rPr>
          <w:lang w:eastAsia="ar-SA"/>
        </w:rPr>
        <w:t>предоставления муниципальной услуги</w:t>
      </w:r>
    </w:p>
    <w:p w:rsidR="008A35CE" w:rsidRPr="008A35CE" w:rsidRDefault="008A35CE" w:rsidP="008A35CE">
      <w:pPr>
        <w:rPr>
          <w:sz w:val="20"/>
          <w:szCs w:val="20"/>
        </w:rPr>
      </w:pPr>
    </w:p>
    <w:p w:rsidR="008A35CE" w:rsidRPr="008A35CE" w:rsidRDefault="008A35CE" w:rsidP="008A35CE">
      <w:pPr>
        <w:tabs>
          <w:tab w:val="left" w:pos="5985"/>
        </w:tabs>
      </w:pPr>
      <w:r w:rsidRPr="008A35CE">
        <w:rPr>
          <w:sz w:val="20"/>
          <w:szCs w:val="20"/>
        </w:rPr>
        <w:tab/>
      </w:r>
    </w:p>
    <w:p w:rsidR="008A35CE" w:rsidRPr="008A35CE" w:rsidRDefault="008A35CE" w:rsidP="008A35CE">
      <w:pPr>
        <w:pStyle w:val="af4"/>
        <w:ind w:left="142" w:hanging="142"/>
        <w:jc w:val="center"/>
      </w:pPr>
      <w:r w:rsidRPr="008A35CE">
        <w:rPr>
          <w:b/>
          <w:bCs/>
          <w:sz w:val="28"/>
          <w:szCs w:val="28"/>
        </w:rPr>
        <w:t xml:space="preserve">Информация о местонахождении </w:t>
      </w:r>
      <w:r>
        <w:rPr>
          <w:b/>
          <w:bCs/>
          <w:sz w:val="28"/>
          <w:szCs w:val="28"/>
        </w:rPr>
        <w:t>администрации поселения</w:t>
      </w:r>
      <w:r w:rsidRPr="008A35CE">
        <w:rPr>
          <w:b/>
          <w:bCs/>
          <w:sz w:val="28"/>
          <w:szCs w:val="28"/>
        </w:rPr>
        <w:t xml:space="preserve">, графике работы, телефоны, адрес электронной почты, официального сайта </w:t>
      </w:r>
      <w:r>
        <w:rPr>
          <w:b/>
          <w:bCs/>
          <w:sz w:val="28"/>
          <w:szCs w:val="28"/>
        </w:rPr>
        <w:t>администрации поселения</w:t>
      </w:r>
      <w:r w:rsidRPr="008A35CE">
        <w:rPr>
          <w:b/>
          <w:bCs/>
          <w:sz w:val="28"/>
          <w:szCs w:val="28"/>
        </w:rPr>
        <w:t xml:space="preserve"> </w:t>
      </w:r>
    </w:p>
    <w:p w:rsidR="008A35CE" w:rsidRPr="008A35CE" w:rsidRDefault="008A35CE" w:rsidP="008A35CE">
      <w:pPr>
        <w:pStyle w:val="af4"/>
        <w:jc w:val="center"/>
      </w:pPr>
    </w:p>
    <w:p w:rsidR="00357A6A" w:rsidRPr="009B2BDF" w:rsidRDefault="008A35CE" w:rsidP="00357A6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A35CE">
        <w:rPr>
          <w:sz w:val="28"/>
          <w:szCs w:val="28"/>
        </w:rPr>
        <w:t xml:space="preserve">Адрес местонахождения администрации </w:t>
      </w:r>
      <w:r w:rsidR="00357A6A" w:rsidRPr="009B2BDF">
        <w:rPr>
          <w:color w:val="auto"/>
          <w:sz w:val="28"/>
          <w:szCs w:val="28"/>
        </w:rPr>
        <w:t xml:space="preserve">347070, Ростовская область, Тацинский район, п. </w:t>
      </w:r>
      <w:proofErr w:type="spellStart"/>
      <w:r w:rsidR="00357A6A" w:rsidRPr="009B2BDF">
        <w:rPr>
          <w:color w:val="auto"/>
          <w:sz w:val="28"/>
          <w:szCs w:val="28"/>
        </w:rPr>
        <w:t>Углегорский</w:t>
      </w:r>
      <w:proofErr w:type="spellEnd"/>
      <w:r w:rsidR="00357A6A" w:rsidRPr="009B2BDF">
        <w:rPr>
          <w:color w:val="auto"/>
          <w:sz w:val="28"/>
          <w:szCs w:val="28"/>
        </w:rPr>
        <w:t>, пер. Школьный,2.</w:t>
      </w:r>
    </w:p>
    <w:p w:rsidR="00357A6A" w:rsidRPr="009B2BDF" w:rsidRDefault="00357A6A" w:rsidP="00357A6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>Часы приема заявителей сотрудниками Администрации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</w:t>
      </w:r>
      <w:r w:rsidRPr="009B2BDF">
        <w:rPr>
          <w:color w:val="auto"/>
          <w:sz w:val="28"/>
          <w:szCs w:val="28"/>
        </w:rPr>
        <w:t xml:space="preserve"> </w:t>
      </w:r>
      <w:r w:rsidRPr="009B2BDF">
        <w:rPr>
          <w:iCs/>
          <w:sz w:val="28"/>
          <w:szCs w:val="28"/>
        </w:rPr>
        <w:t>:</w:t>
      </w:r>
      <w:r w:rsidRPr="009B2BDF">
        <w:rPr>
          <w:color w:val="auto"/>
          <w:sz w:val="28"/>
          <w:szCs w:val="28"/>
        </w:rPr>
        <w:t xml:space="preserve">   с 8.00ч. до 17.00ч.</w:t>
      </w:r>
    </w:p>
    <w:p w:rsidR="00357A6A" w:rsidRPr="009B2BDF" w:rsidRDefault="00357A6A" w:rsidP="00357A6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>Перерыв: с 12.00ч. до 13.00ч.</w:t>
      </w:r>
    </w:p>
    <w:p w:rsidR="00357A6A" w:rsidRPr="009B2BDF" w:rsidRDefault="00357A6A" w:rsidP="00357A6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357A6A" w:rsidRPr="009B2BDF" w:rsidRDefault="00357A6A" w:rsidP="00357A6A">
      <w:pPr>
        <w:pStyle w:val="Default"/>
        <w:spacing w:line="276" w:lineRule="auto"/>
        <w:jc w:val="both"/>
        <w:rPr>
          <w:color w:val="FF0000"/>
          <w:sz w:val="28"/>
          <w:szCs w:val="28"/>
        </w:rPr>
      </w:pPr>
      <w:r w:rsidRPr="009B2BDF">
        <w:rPr>
          <w:sz w:val="28"/>
          <w:szCs w:val="28"/>
        </w:rPr>
        <w:t>Справочные телефоны Администрации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района:</w:t>
      </w:r>
    </w:p>
    <w:p w:rsidR="00357A6A" w:rsidRPr="009B2BDF" w:rsidRDefault="00357A6A" w:rsidP="00357A6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 - приемная</w:t>
      </w:r>
      <w:r w:rsidRPr="009B2BDF">
        <w:rPr>
          <w:color w:val="auto"/>
          <w:sz w:val="28"/>
          <w:szCs w:val="28"/>
        </w:rPr>
        <w:t>:  8 (86397)27185;</w:t>
      </w:r>
    </w:p>
    <w:p w:rsidR="00357A6A" w:rsidRPr="009B2BDF" w:rsidRDefault="00357A6A" w:rsidP="00357A6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9B2BDF">
        <w:rPr>
          <w:sz w:val="28"/>
          <w:szCs w:val="28"/>
        </w:rPr>
        <w:t xml:space="preserve">Адрес официального сайта Администрации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</w:t>
      </w:r>
      <w:r w:rsidRPr="009B2BDF">
        <w:rPr>
          <w:i/>
          <w:iCs/>
          <w:sz w:val="28"/>
          <w:szCs w:val="28"/>
        </w:rPr>
        <w:t xml:space="preserve"> </w:t>
      </w:r>
      <w:r w:rsidRPr="009B2BDF">
        <w:rPr>
          <w:sz w:val="28"/>
          <w:szCs w:val="28"/>
        </w:rPr>
        <w:t>в сети «</w:t>
      </w:r>
      <w:r w:rsidRPr="009B2BDF">
        <w:rPr>
          <w:color w:val="auto"/>
          <w:sz w:val="28"/>
          <w:szCs w:val="28"/>
        </w:rPr>
        <w:t>Интернет</w:t>
      </w:r>
      <w:r w:rsidRPr="009B2BDF">
        <w:rPr>
          <w:i/>
          <w:color w:val="auto"/>
          <w:sz w:val="28"/>
          <w:szCs w:val="28"/>
        </w:rPr>
        <w:t xml:space="preserve">»: </w:t>
      </w:r>
      <w:r w:rsidRPr="009B2BDF">
        <w:rPr>
          <w:sz w:val="28"/>
          <w:szCs w:val="28"/>
          <w:lang w:val="en-US"/>
        </w:rPr>
        <w:t>www</w:t>
      </w:r>
      <w:r w:rsidRPr="009B2BDF">
        <w:rPr>
          <w:sz w:val="28"/>
          <w:szCs w:val="28"/>
        </w:rPr>
        <w:t>.</w:t>
      </w:r>
      <w:proofErr w:type="spellStart"/>
      <w:r w:rsidRPr="009B2BDF">
        <w:rPr>
          <w:sz w:val="28"/>
          <w:szCs w:val="28"/>
          <w:lang w:val="en-US"/>
        </w:rPr>
        <w:t>uglegorskoesp</w:t>
      </w:r>
      <w:proofErr w:type="spellEnd"/>
      <w:r w:rsidRPr="009B2BDF">
        <w:rPr>
          <w:sz w:val="28"/>
          <w:szCs w:val="28"/>
        </w:rPr>
        <w:t>.</w:t>
      </w:r>
      <w:proofErr w:type="spellStart"/>
      <w:r w:rsidRPr="009B2BDF">
        <w:rPr>
          <w:sz w:val="28"/>
          <w:szCs w:val="28"/>
          <w:lang w:val="en-US"/>
        </w:rPr>
        <w:t>ru</w:t>
      </w:r>
      <w:proofErr w:type="spellEnd"/>
    </w:p>
    <w:p w:rsidR="00357A6A" w:rsidRPr="009B2BDF" w:rsidRDefault="00357A6A" w:rsidP="00357A6A">
      <w:pPr>
        <w:pStyle w:val="Default"/>
        <w:spacing w:line="276" w:lineRule="auto"/>
        <w:jc w:val="both"/>
        <w:rPr>
          <w:sz w:val="28"/>
          <w:szCs w:val="28"/>
        </w:rPr>
      </w:pPr>
      <w:r w:rsidRPr="009B2BDF">
        <w:rPr>
          <w:sz w:val="28"/>
          <w:szCs w:val="28"/>
        </w:rPr>
        <w:t xml:space="preserve">Адрес электронной почты Администрации </w:t>
      </w:r>
      <w:r w:rsidRPr="009B2BDF">
        <w:rPr>
          <w:color w:val="auto"/>
          <w:sz w:val="28"/>
          <w:szCs w:val="28"/>
        </w:rPr>
        <w:t xml:space="preserve"> </w:t>
      </w:r>
      <w:proofErr w:type="spellStart"/>
      <w:r w:rsidRPr="009B2BDF">
        <w:rPr>
          <w:color w:val="auto"/>
          <w:sz w:val="28"/>
          <w:szCs w:val="28"/>
        </w:rPr>
        <w:t>Углегорского</w:t>
      </w:r>
      <w:proofErr w:type="spellEnd"/>
      <w:r w:rsidRPr="009B2BDF">
        <w:rPr>
          <w:color w:val="auto"/>
          <w:sz w:val="28"/>
          <w:szCs w:val="28"/>
        </w:rPr>
        <w:t xml:space="preserve"> сельского поселения Тацинского</w:t>
      </w:r>
      <w:r w:rsidRPr="009B2BDF">
        <w:rPr>
          <w:sz w:val="28"/>
          <w:szCs w:val="28"/>
        </w:rPr>
        <w:t xml:space="preserve"> района: </w:t>
      </w:r>
      <w:hyperlink r:id="rId23" w:history="1">
        <w:r w:rsidRPr="009B2BDF">
          <w:rPr>
            <w:rStyle w:val="a8"/>
            <w:sz w:val="28"/>
            <w:szCs w:val="28"/>
            <w:lang w:val="en-US"/>
          </w:rPr>
          <w:t>sp</w:t>
        </w:r>
        <w:r w:rsidRPr="009B2BDF">
          <w:rPr>
            <w:rStyle w:val="a8"/>
            <w:sz w:val="28"/>
            <w:szCs w:val="28"/>
          </w:rPr>
          <w:t>38403@</w:t>
        </w:r>
        <w:proofErr w:type="spellStart"/>
        <w:r w:rsidRPr="009B2BDF">
          <w:rPr>
            <w:rStyle w:val="a8"/>
            <w:sz w:val="28"/>
            <w:szCs w:val="28"/>
            <w:lang w:val="en-US"/>
          </w:rPr>
          <w:t>donpac</w:t>
        </w:r>
        <w:proofErr w:type="spellEnd"/>
        <w:r w:rsidRPr="009B2BDF">
          <w:rPr>
            <w:rStyle w:val="a8"/>
            <w:sz w:val="28"/>
            <w:szCs w:val="28"/>
          </w:rPr>
          <w:t>.</w:t>
        </w:r>
        <w:proofErr w:type="spellStart"/>
        <w:r w:rsidRPr="009B2BDF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8A35CE" w:rsidRPr="008A35CE" w:rsidRDefault="008A35CE" w:rsidP="00357A6A">
      <w:pPr>
        <w:pStyle w:val="af4"/>
        <w:jc w:val="both"/>
        <w:rPr>
          <w:sz w:val="28"/>
          <w:szCs w:val="28"/>
        </w:rPr>
      </w:pPr>
    </w:p>
    <w:p w:rsidR="008A35CE" w:rsidRPr="008A35CE" w:rsidRDefault="008A35CE" w:rsidP="008A35CE">
      <w:pPr>
        <w:pStyle w:val="af4"/>
      </w:pPr>
    </w:p>
    <w:p w:rsidR="008A35CE" w:rsidRPr="008A35CE" w:rsidRDefault="008A35CE" w:rsidP="008A35CE">
      <w:pPr>
        <w:pStyle w:val="af4"/>
        <w:ind w:left="3969"/>
        <w:jc w:val="right"/>
      </w:pPr>
    </w:p>
    <w:p w:rsidR="008A35CE" w:rsidRPr="008A35CE" w:rsidRDefault="008A35CE" w:rsidP="008A35CE">
      <w:pPr>
        <w:pStyle w:val="af4"/>
        <w:ind w:left="3969"/>
        <w:jc w:val="right"/>
      </w:pPr>
    </w:p>
    <w:p w:rsidR="008A35CE" w:rsidRPr="008A35CE" w:rsidRDefault="008A35CE" w:rsidP="008A35CE">
      <w:pPr>
        <w:jc w:val="right"/>
        <w:rPr>
          <w:color w:val="00000A"/>
          <w:sz w:val="20"/>
          <w:szCs w:val="20"/>
        </w:rPr>
      </w:pPr>
      <w:r w:rsidRPr="008A35CE">
        <w:br w:type="page"/>
      </w:r>
      <w:r w:rsidRPr="008A35CE">
        <w:rPr>
          <w:b/>
          <w:bCs/>
          <w:sz w:val="20"/>
          <w:szCs w:val="20"/>
          <w:lang w:eastAsia="ar-SA"/>
        </w:rPr>
        <w:lastRenderedPageBreak/>
        <w:t>Приложение №2</w:t>
      </w:r>
    </w:p>
    <w:p w:rsidR="008A35CE" w:rsidRPr="008A35CE" w:rsidRDefault="008A35CE" w:rsidP="008A35CE">
      <w:pPr>
        <w:suppressAutoHyphens/>
        <w:jc w:val="right"/>
        <w:rPr>
          <w:sz w:val="20"/>
          <w:szCs w:val="20"/>
          <w:lang w:eastAsia="ar-SA"/>
        </w:rPr>
      </w:pPr>
      <w:r w:rsidRPr="008A35CE">
        <w:rPr>
          <w:sz w:val="20"/>
          <w:szCs w:val="20"/>
          <w:lang w:eastAsia="ar-SA"/>
        </w:rPr>
        <w:t>к Административному регламенту</w:t>
      </w:r>
    </w:p>
    <w:p w:rsidR="008A35CE" w:rsidRPr="008A35CE" w:rsidRDefault="008A35CE" w:rsidP="008A35CE">
      <w:pPr>
        <w:suppressAutoHyphens/>
        <w:jc w:val="right"/>
        <w:rPr>
          <w:sz w:val="20"/>
          <w:szCs w:val="20"/>
          <w:lang w:eastAsia="ar-SA"/>
        </w:rPr>
      </w:pPr>
      <w:r w:rsidRPr="008A35CE">
        <w:rPr>
          <w:sz w:val="20"/>
          <w:szCs w:val="20"/>
          <w:lang w:eastAsia="ar-SA"/>
        </w:rPr>
        <w:t>предоставления муниципальной услуги</w:t>
      </w:r>
    </w:p>
    <w:p w:rsidR="008A35CE" w:rsidRPr="008A35CE" w:rsidRDefault="008A35CE" w:rsidP="008A35CE">
      <w:pPr>
        <w:suppressAutoHyphens/>
        <w:ind w:firstLine="709"/>
        <w:jc w:val="right"/>
        <w:rPr>
          <w:sz w:val="20"/>
          <w:szCs w:val="20"/>
          <w:lang w:eastAsia="ar-SA"/>
        </w:rPr>
      </w:pPr>
    </w:p>
    <w:p w:rsidR="008A35CE" w:rsidRPr="008A35CE" w:rsidRDefault="008A35CE" w:rsidP="008A35CE">
      <w:pPr>
        <w:suppressAutoHyphens/>
        <w:jc w:val="center"/>
        <w:rPr>
          <w:sz w:val="28"/>
          <w:szCs w:val="28"/>
          <w:lang w:eastAsia="ar-SA"/>
        </w:rPr>
      </w:pPr>
      <w:r w:rsidRPr="008A35CE">
        <w:rPr>
          <w:sz w:val="28"/>
          <w:szCs w:val="28"/>
          <w:lang w:eastAsia="ar-SA"/>
        </w:rPr>
        <w:t>БЛОК-СХЕМА</w:t>
      </w:r>
    </w:p>
    <w:p w:rsidR="008A35CE" w:rsidRPr="008A35CE" w:rsidRDefault="008A35CE" w:rsidP="008A35CE">
      <w:pPr>
        <w:suppressAutoHyphens/>
        <w:jc w:val="center"/>
        <w:rPr>
          <w:lang w:eastAsia="ar-SA"/>
        </w:rPr>
      </w:pPr>
      <w:r w:rsidRPr="008A35CE">
        <w:rPr>
          <w:lang w:eastAsia="ar-SA"/>
        </w:rPr>
        <w:t>предоставления муниципальной услуги</w:t>
      </w:r>
    </w:p>
    <w:p w:rsidR="008A35CE" w:rsidRPr="008A35CE" w:rsidRDefault="008A35CE" w:rsidP="008A35CE">
      <w:pPr>
        <w:suppressAutoHyphens/>
        <w:jc w:val="center"/>
        <w:rPr>
          <w:lang w:eastAsia="ar-SA"/>
        </w:rPr>
      </w:pPr>
      <w:r w:rsidRPr="008A35CE">
        <w:t>«</w:t>
      </w:r>
      <w:r w:rsidRPr="008A35CE">
        <w:rPr>
          <w:color w:val="000000"/>
        </w:rPr>
        <w:t>Продажа земельных участков, находящихся в государственной или муниципальной собственности, и (или) государственная собственность на которые не разграничена, без проведения торгов</w:t>
      </w:r>
      <w:r w:rsidRPr="008A35CE">
        <w:t>»</w:t>
      </w:r>
    </w:p>
    <w:p w:rsidR="008A35CE" w:rsidRPr="008A35CE" w:rsidRDefault="000B3BD4" w:rsidP="008A35CE">
      <w:pPr>
        <w:suppressAutoHyphens/>
        <w:rPr>
          <w:sz w:val="28"/>
          <w:szCs w:val="28"/>
        </w:rPr>
      </w:pPr>
      <w:r w:rsidRPr="000B3B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3.3pt;width:396.85pt;height:34.65pt;z-index:251650560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5E1B0D" w:rsidRPr="00C2466C" w:rsidRDefault="005E1B0D" w:rsidP="008A35C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  <w:r w:rsidR="008A35CE" w:rsidRPr="008A35CE">
        <w:rPr>
          <w:sz w:val="28"/>
          <w:szCs w:val="28"/>
          <w:lang w:eastAsia="ar-SA"/>
        </w:rPr>
        <w:t xml:space="preserve">      </w:t>
      </w:r>
    </w:p>
    <w:p w:rsidR="008A35CE" w:rsidRPr="008A35CE" w:rsidRDefault="000B3BD4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B3BD4">
        <w:rPr>
          <w:noProof/>
        </w:rPr>
        <w:pict>
          <v:line id="_x0000_s1040" style="position:absolute;left:0;text-align:left;z-index:251664896" from="234pt,20.85pt" to="234pt,45.05pt" strokeweight=".26mm">
            <v:stroke endarrow="block" joinstyle="miter"/>
          </v:line>
        </w:pict>
      </w:r>
    </w:p>
    <w:p w:rsidR="008A35CE" w:rsidRPr="008A35CE" w:rsidRDefault="000B3BD4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B3BD4">
        <w:rPr>
          <w:noProof/>
        </w:rPr>
        <w:pict>
          <v:shape id="_x0000_s1039" type="#_x0000_t202" style="position:absolute;left:0;text-align:left;margin-left:48pt;margin-top:18.2pt;width:396.85pt;height:36pt;z-index:251663872;mso-wrap-distance-left:9.05pt;mso-wrap-distance-right:9.05pt" strokeweight=".5pt">
            <v:fill color2="black"/>
            <v:textbox style="mso-next-textbox:#_x0000_s1039" inset="7.45pt,3.85pt,7.45pt,3.85pt">
              <w:txbxContent>
                <w:p w:rsidR="005E1B0D" w:rsidRPr="00C2466C" w:rsidRDefault="005E1B0D" w:rsidP="008A35C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8A35CE" w:rsidRPr="008A35CE" w:rsidRDefault="000B3BD4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B3BD4">
        <w:rPr>
          <w:noProof/>
        </w:rPr>
        <w:pict>
          <v:line id="_x0000_s1027" style="position:absolute;left:0;text-align:left;z-index:251651584" from="240pt,24.55pt" to="240pt,48.75pt" strokeweight=".26mm">
            <v:stroke endarrow="block" joinstyle="miter"/>
          </v:line>
        </w:pict>
      </w:r>
    </w:p>
    <w:p w:rsidR="008A35CE" w:rsidRPr="008A35CE" w:rsidRDefault="000B3BD4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B3BD4">
        <w:rPr>
          <w:noProof/>
        </w:rPr>
        <w:pict>
          <v:shape id="_x0000_s1028" type="#_x0000_t202" style="position:absolute;left:0;text-align:left;margin-left:48pt;margin-top:21.9pt;width:250.1pt;height:1in;z-index:251652608;mso-wrap-distance-left:9.05pt;mso-wrap-distance-right:9.05pt" strokeweight=".5pt">
            <v:fill color2="black"/>
            <v:textbox style="mso-next-textbox:#_x0000_s1028" inset="7.45pt,3.85pt,7.45pt,3.85pt">
              <w:txbxContent>
                <w:p w:rsidR="005E1B0D" w:rsidRPr="00C2466C" w:rsidRDefault="005E1B0D" w:rsidP="008A35C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принятие решения о предоставлении (отказе в предоставлении) муниципальной  услуги и</w:t>
                  </w:r>
                  <w:r w:rsidRPr="00C2466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C2466C">
                    <w:rPr>
                      <w:b/>
                      <w:bCs/>
                      <w:i/>
                      <w:iCs/>
                    </w:rPr>
                    <w:t>оформление результатов</w:t>
                  </w:r>
                  <w:r w:rsidRPr="00C2466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C2466C">
                    <w:rPr>
                      <w:b/>
                      <w:bCs/>
                      <w:i/>
                      <w:iCs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8A35CE" w:rsidRPr="008A35CE" w:rsidRDefault="000B3BD4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B3BD4">
        <w:rPr>
          <w:noProof/>
        </w:rPr>
        <w:pict>
          <v:line id="_x0000_s1029" style="position:absolute;left:0;text-align:left;flip:x;z-index:251653632" from="0,19.25pt" to="44.95pt,19.3pt" strokeweight=".26mm">
            <v:stroke joinstyle="miter"/>
          </v:line>
        </w:pict>
      </w:r>
      <w:r w:rsidRPr="000B3BD4">
        <w:rPr>
          <w:noProof/>
        </w:rPr>
        <w:pict>
          <v:shape id="_x0000_s1030" type="#_x0000_t202" style="position:absolute;left:0;text-align:left;margin-left:-30pt;margin-top:10.25pt;width:26.95pt;height:25.75pt;z-index:251654656;mso-wrap-distance-left:9.05pt;mso-wrap-distance-right:9.05pt" strokeweight=".5pt">
            <v:fill color2="black"/>
            <v:textbox style="mso-next-textbox:#_x0000_s1030" inset="7.45pt,3.85pt,7.45pt,3.85pt">
              <w:txbxContent>
                <w:p w:rsidR="005E1B0D" w:rsidRPr="00C2466C" w:rsidRDefault="005E1B0D" w:rsidP="008A35C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да</w:t>
                  </w:r>
                </w:p>
              </w:txbxContent>
            </v:textbox>
          </v:shape>
        </w:pict>
      </w:r>
    </w:p>
    <w:p w:rsidR="008A35CE" w:rsidRPr="008A35CE" w:rsidRDefault="000B3BD4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B3BD4">
        <w:rPr>
          <w:noProof/>
        </w:rPr>
        <w:pict>
          <v:line id="_x0000_s1031" style="position:absolute;left:0;text-align:left;z-index:251655680" from="-18pt,7.6pt" to="-17.95pt,43.65pt" strokeweight=".26mm">
            <v:stroke endarrow="block" joinstyle="miter"/>
          </v:line>
        </w:pict>
      </w:r>
      <w:r w:rsidRPr="000B3BD4">
        <w:rPr>
          <w:noProof/>
        </w:rPr>
        <w:pict>
          <v:shape id="_x0000_s1035" type="#_x0000_t202" style="position:absolute;left:0;text-align:left;margin-left:387.6pt;margin-top:3.3pt;width:108.85pt;height:92.1pt;z-index:251659776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5E1B0D" w:rsidRPr="00C2466C" w:rsidRDefault="005E1B0D" w:rsidP="008A35C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Подготовка и направление уведомления о приостановлении, при неполном пакете</w:t>
                  </w:r>
                </w:p>
                <w:p w:rsidR="005E1B0D" w:rsidRDefault="005E1B0D" w:rsidP="008A35CE"/>
              </w:txbxContent>
            </v:textbox>
          </v:shape>
        </w:pict>
      </w:r>
      <w:r w:rsidRPr="000B3BD4">
        <w:rPr>
          <w:noProof/>
        </w:rPr>
        <w:pict>
          <v:shape id="_x0000_s1033" type="#_x0000_t202" style="position:absolute;left:0;text-align:left;margin-left:315.95pt;margin-top:14.15pt;width:36.1pt;height:21.8pt;z-index:251657728;mso-wrap-distance-left:9.05pt;mso-wrap-distance-right:9.05pt" strokeweight=".5pt">
            <v:fill color2="black"/>
            <v:textbox style="mso-next-textbox:#_x0000_s1033" inset="7.45pt,3.85pt,7.45pt,3.85pt">
              <w:txbxContent>
                <w:p w:rsidR="005E1B0D" w:rsidRPr="00C2466C" w:rsidRDefault="005E1B0D" w:rsidP="008A35C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нет</w:t>
                  </w:r>
                </w:p>
              </w:txbxContent>
            </v:textbox>
          </v:shape>
        </w:pict>
      </w:r>
    </w:p>
    <w:p w:rsidR="008A35CE" w:rsidRPr="008A35CE" w:rsidRDefault="000B3BD4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B3BD4">
        <w:rPr>
          <w:noProof/>
        </w:rPr>
        <w:pict>
          <v:line id="_x0000_s1038" style="position:absolute;left:0;text-align:left;z-index:251662848" from="354pt,13.95pt" to="354pt,69.3pt" strokeweight=".26mm">
            <v:stroke endarrow="block" joinstyle="miter"/>
          </v:line>
        </w:pict>
      </w:r>
      <w:r w:rsidRPr="000B3BD4">
        <w:rPr>
          <w:noProof/>
        </w:rPr>
        <w:pict>
          <v:line id="_x0000_s1032" style="position:absolute;left:0;text-align:left;z-index:251656704" from="298.05pt,2.2pt" to="316.05pt,2.25pt" strokeweight=".26mm">
            <v:stroke joinstyle="miter"/>
          </v:line>
        </w:pict>
      </w:r>
      <w:r w:rsidRPr="000B3BD4">
        <w:rPr>
          <w:noProof/>
        </w:rPr>
        <w:pict>
          <v:line id="_x0000_s1034" style="position:absolute;left:0;text-align:left;z-index:251658752" from="352.1pt,2.15pt" to="388.1pt,2.2pt" strokeweight=".26mm">
            <v:stroke endarrow="block" joinstyle="miter"/>
          </v:line>
        </w:pict>
      </w:r>
    </w:p>
    <w:p w:rsidR="008A35CE" w:rsidRPr="008A35CE" w:rsidRDefault="008A35CE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8A35CE" w:rsidRPr="008A35CE" w:rsidRDefault="008A35CE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8A35CE" w:rsidRPr="008A35CE" w:rsidRDefault="000B3BD4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B3BD4">
        <w:rPr>
          <w:noProof/>
        </w:rPr>
        <w:pict>
          <v:shape id="_x0000_s1036" type="#_x0000_t202" style="position:absolute;left:0;text-align:left;margin-left:-30pt;margin-top:10.55pt;width:369pt;height:3in;z-index:251660800;mso-wrap-distance-left:9.05pt;mso-wrap-distance-right:9.05pt" strokeweight=".5pt">
            <v:fill color2="black"/>
            <v:textbox style="mso-next-textbox:#_x0000_s1036" inset="7.45pt,3.85pt,7.45pt,3.85pt">
              <w:txbxContent>
                <w:p w:rsidR="005E1B0D" w:rsidRPr="00C2466C" w:rsidRDefault="005E1B0D" w:rsidP="008A35CE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Подготовка необходимых документов для обеспечения принятия решения о предоставлении земельного участка:</w:t>
                  </w:r>
                </w:p>
                <w:p w:rsidR="005E1B0D" w:rsidRPr="00C2466C" w:rsidRDefault="005E1B0D" w:rsidP="008A35CE">
                  <w:pPr>
                    <w:ind w:firstLine="567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рассмотрение заявления и прилагаемого пакета документов;</w:t>
                  </w:r>
                </w:p>
                <w:p w:rsidR="005E1B0D" w:rsidRPr="00C2466C" w:rsidRDefault="005E1B0D" w:rsidP="008A35CE">
                  <w:pPr>
                    <w:ind w:firstLine="567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публикация информации о  возможности предоставления земельного участка в аренду;</w:t>
                  </w:r>
                </w:p>
                <w:p w:rsidR="005E1B0D" w:rsidRPr="00C2466C" w:rsidRDefault="005E1B0D" w:rsidP="008A35CE">
                  <w:pPr>
                    <w:ind w:firstLine="567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5E1B0D" w:rsidRPr="00C2466C" w:rsidRDefault="005E1B0D" w:rsidP="008A35CE">
                  <w:pPr>
                    <w:ind w:firstLine="567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5E1B0D" w:rsidRPr="00C2466C" w:rsidRDefault="005E1B0D" w:rsidP="008A35CE">
                  <w:pPr>
                    <w:ind w:firstLine="567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подготовка и подписание договора купли-продажи или аренды земельного участка</w:t>
                  </w:r>
                </w:p>
              </w:txbxContent>
            </v:textbox>
          </v:shape>
        </w:pict>
      </w:r>
    </w:p>
    <w:p w:rsidR="008A35CE" w:rsidRPr="008A35CE" w:rsidRDefault="008A35CE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8A35CE" w:rsidRPr="008A35CE" w:rsidRDefault="000B3BD4" w:rsidP="008A35CE">
      <w:pPr>
        <w:pStyle w:val="a5"/>
        <w:rPr>
          <w:sz w:val="28"/>
          <w:szCs w:val="28"/>
        </w:rPr>
      </w:pPr>
      <w:r w:rsidRPr="000B3BD4">
        <w:rPr>
          <w:noProof/>
        </w:rPr>
        <w:pict>
          <v:shape id="_x0000_s1037" type="#_x0000_t202" style="position:absolute;margin-left:354pt;margin-top:6.2pt;width:144.9pt;height:99.8pt;z-index:251661824;mso-wrap-distance-left:9.05pt;mso-wrap-distance-right:9.05pt" strokeweight=".5pt">
            <v:fill color2="black"/>
            <v:textbox style="mso-next-textbox:#_x0000_s1037" inset="7.45pt,3.85pt,7.45pt,3.85pt">
              <w:txbxContent>
                <w:p w:rsidR="005E1B0D" w:rsidRPr="007A37CE" w:rsidRDefault="005E1B0D" w:rsidP="008A35CE">
                  <w:pPr>
                    <w:jc w:val="center"/>
                    <w:rPr>
                      <w:b/>
                      <w:bCs/>
                      <w:i/>
                      <w:iCs/>
                      <w:color w:val="FF00FF"/>
                    </w:rPr>
                  </w:pPr>
                  <w:r w:rsidRPr="00C2466C">
                    <w:rPr>
                      <w:b/>
                      <w:bCs/>
                      <w:i/>
                      <w:iCs/>
                    </w:rPr>
                    <w:t>Подготовка и направление письменного отказа в связи с несоответствием</w:t>
                  </w:r>
                  <w:r w:rsidRPr="007A37CE">
                    <w:rPr>
                      <w:b/>
                      <w:bCs/>
                      <w:i/>
                      <w:iCs/>
                      <w:color w:val="FF00FF"/>
                    </w:rPr>
                    <w:t xml:space="preserve"> документов</w:t>
                  </w:r>
                </w:p>
                <w:p w:rsidR="005E1B0D" w:rsidRDefault="005E1B0D" w:rsidP="008A35CE"/>
              </w:txbxContent>
            </v:textbox>
          </v:shape>
        </w:pict>
      </w:r>
    </w:p>
    <w:p w:rsidR="008A35CE" w:rsidRPr="008A35CE" w:rsidRDefault="008A35CE" w:rsidP="008A35CE">
      <w:pPr>
        <w:pStyle w:val="a5"/>
        <w:rPr>
          <w:sz w:val="28"/>
          <w:szCs w:val="28"/>
        </w:rPr>
      </w:pPr>
    </w:p>
    <w:p w:rsidR="008A35CE" w:rsidRPr="008A35CE" w:rsidRDefault="008A35CE" w:rsidP="008A35CE">
      <w:pPr>
        <w:pStyle w:val="a5"/>
        <w:rPr>
          <w:b/>
          <w:bCs/>
          <w:sz w:val="28"/>
          <w:szCs w:val="28"/>
        </w:rPr>
      </w:pPr>
    </w:p>
    <w:p w:rsidR="008A35CE" w:rsidRPr="008A35CE" w:rsidRDefault="008A35CE" w:rsidP="008A35CE">
      <w:pPr>
        <w:pStyle w:val="a5"/>
        <w:rPr>
          <w:b/>
          <w:bCs/>
          <w:sz w:val="28"/>
          <w:szCs w:val="28"/>
        </w:rPr>
      </w:pPr>
    </w:p>
    <w:p w:rsidR="008A35CE" w:rsidRDefault="008A35CE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357A6A" w:rsidRPr="008A35CE" w:rsidRDefault="00357A6A" w:rsidP="008A35CE">
      <w:pPr>
        <w:pStyle w:val="a5"/>
        <w:jc w:val="right"/>
        <w:rPr>
          <w:b/>
          <w:bCs/>
          <w:sz w:val="28"/>
          <w:szCs w:val="28"/>
        </w:rPr>
      </w:pPr>
    </w:p>
    <w:p w:rsidR="008A35CE" w:rsidRPr="008A35CE" w:rsidRDefault="008A35CE" w:rsidP="008A35CE">
      <w:pPr>
        <w:pStyle w:val="a5"/>
        <w:jc w:val="right"/>
        <w:rPr>
          <w:b/>
          <w:bCs/>
          <w:sz w:val="20"/>
          <w:szCs w:val="20"/>
        </w:rPr>
      </w:pPr>
      <w:r w:rsidRPr="008A35CE">
        <w:rPr>
          <w:b/>
          <w:bCs/>
          <w:sz w:val="20"/>
          <w:szCs w:val="20"/>
        </w:rPr>
        <w:t>Приложение №3</w:t>
      </w:r>
    </w:p>
    <w:p w:rsidR="008A35CE" w:rsidRPr="008A35CE" w:rsidRDefault="008A35CE" w:rsidP="008A35CE">
      <w:pPr>
        <w:suppressAutoHyphens/>
        <w:jc w:val="right"/>
        <w:rPr>
          <w:sz w:val="20"/>
          <w:szCs w:val="20"/>
          <w:lang w:eastAsia="ar-SA"/>
        </w:rPr>
      </w:pPr>
      <w:r w:rsidRPr="008A35CE">
        <w:rPr>
          <w:sz w:val="20"/>
          <w:szCs w:val="20"/>
          <w:lang w:eastAsia="ar-SA"/>
        </w:rPr>
        <w:t>к Административному регламенту</w:t>
      </w:r>
    </w:p>
    <w:p w:rsidR="008A35CE" w:rsidRPr="008A35CE" w:rsidRDefault="008A35CE" w:rsidP="008A35CE">
      <w:pPr>
        <w:suppressAutoHyphens/>
        <w:jc w:val="right"/>
        <w:rPr>
          <w:sz w:val="20"/>
          <w:szCs w:val="20"/>
          <w:lang w:eastAsia="ar-SA"/>
        </w:rPr>
      </w:pPr>
      <w:r w:rsidRPr="008A35CE">
        <w:rPr>
          <w:sz w:val="20"/>
          <w:szCs w:val="20"/>
          <w:lang w:eastAsia="ar-SA"/>
        </w:rPr>
        <w:t>по предоставлению муниципальной услуги</w:t>
      </w:r>
    </w:p>
    <w:p w:rsidR="008A35CE" w:rsidRPr="008A35CE" w:rsidRDefault="008A35CE" w:rsidP="008A35CE">
      <w:pPr>
        <w:jc w:val="center"/>
        <w:rPr>
          <w:sz w:val="20"/>
          <w:szCs w:val="20"/>
        </w:rPr>
      </w:pPr>
    </w:p>
    <w:p w:rsidR="008A35CE" w:rsidRPr="008A35CE" w:rsidRDefault="008A35CE" w:rsidP="005E1B0D">
      <w:pPr>
        <w:jc w:val="both"/>
        <w:rPr>
          <w:sz w:val="28"/>
          <w:szCs w:val="28"/>
        </w:rPr>
      </w:pPr>
      <w:r w:rsidRPr="008A35CE">
        <w:rPr>
          <w:sz w:val="28"/>
          <w:szCs w:val="28"/>
        </w:rPr>
        <w:t xml:space="preserve">ОБРАЗЕЦ ЗАЯВЛЕНИЯ 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___________________________________________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       (наименование исполнительного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       органа местного самоуправления)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адрес: ____________________________________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от ________________________________________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          (наименование или Ф.И.О.)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адрес: ___________________________________,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телефон: _______________, факс: __________,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адрес электронной почты: __________________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</w:t>
      </w:r>
      <w:r w:rsidRPr="008A35CE">
        <w:rPr>
          <w:b/>
          <w:bCs/>
          <w:sz w:val="20"/>
          <w:szCs w:val="20"/>
        </w:rPr>
        <w:t>Заявление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A35CE">
        <w:rPr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A35CE">
        <w:rPr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На   основании   </w:t>
      </w:r>
      <w:hyperlink r:id="rId24" w:history="1">
        <w:r w:rsidRPr="008A35CE">
          <w:rPr>
            <w:sz w:val="20"/>
            <w:szCs w:val="20"/>
          </w:rPr>
          <w:t>ст.  39.15</w:t>
        </w:r>
      </w:hyperlink>
      <w:r w:rsidRPr="008A35CE">
        <w:rPr>
          <w:sz w:val="20"/>
          <w:szCs w:val="20"/>
        </w:rPr>
        <w:t xml:space="preserve">  Земельного   кодекса  Российской Федерации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______________________ просит о предварительном согласовании предоставления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(наименование или Ф.И.О.)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без проведения торгов земельного участка размером ________________________,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расположенного по адресу: ____________________________________, кадастровый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номер __________ (если границы такого земельного участка подлежат уточнению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в  соответствии  с   Федеральным   </w:t>
      </w:r>
      <w:hyperlink r:id="rId25" w:history="1">
        <w:r w:rsidRPr="008A35CE">
          <w:rPr>
            <w:sz w:val="20"/>
            <w:szCs w:val="20"/>
          </w:rPr>
          <w:t>законом</w:t>
        </w:r>
      </w:hyperlink>
      <w:r w:rsidRPr="008A35CE">
        <w:rPr>
          <w:sz w:val="20"/>
          <w:szCs w:val="20"/>
        </w:rPr>
        <w:t xml:space="preserve">   от   24.07.2007   N 221-ФЗ  "О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государственном кадастре недвижимости").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(Вариант: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На   основании   </w:t>
      </w:r>
      <w:hyperlink r:id="rId26" w:history="1">
        <w:r w:rsidRPr="008A35CE">
          <w:rPr>
            <w:sz w:val="20"/>
            <w:szCs w:val="20"/>
          </w:rPr>
          <w:t>ст.   39.15</w:t>
        </w:r>
      </w:hyperlink>
      <w:r w:rsidRPr="008A35CE">
        <w:rPr>
          <w:sz w:val="20"/>
          <w:szCs w:val="20"/>
        </w:rPr>
        <w:t xml:space="preserve">   Земельного  кодекса Российской Федерации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______________________ просит о предварительном согласовании предоставления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(наименование или Ф.И.О.)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без проведения торгов земельного участка размером ________________________,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расположенного по адресу: ____________________________________, образование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которого предусмотрено Решением ___________________________________________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(наименование органа исполнительной власти,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уполномоченного в области государственного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кадастрового учета недвижимого имущества и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от "___"_________ ____ г. N ___.)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__________________________________________________________________________.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(указать основания в соответствии с </w:t>
      </w:r>
      <w:hyperlink r:id="rId27" w:history="1">
        <w:r w:rsidRPr="008A35CE">
          <w:rPr>
            <w:sz w:val="20"/>
            <w:szCs w:val="20"/>
          </w:rPr>
          <w:t>п. 2 ст. 39.3</w:t>
        </w:r>
      </w:hyperlink>
      <w:r w:rsidRPr="008A35CE">
        <w:rPr>
          <w:sz w:val="20"/>
          <w:szCs w:val="20"/>
        </w:rPr>
        <w:t xml:space="preserve"> (или: </w:t>
      </w:r>
      <w:hyperlink r:id="rId28" w:history="1">
        <w:r w:rsidRPr="008A35CE">
          <w:rPr>
            <w:sz w:val="20"/>
            <w:szCs w:val="20"/>
          </w:rPr>
          <w:t>ст. 39.5</w:t>
        </w:r>
      </w:hyperlink>
      <w:r w:rsidRPr="008A35CE">
        <w:rPr>
          <w:sz w:val="20"/>
          <w:szCs w:val="20"/>
        </w:rPr>
        <w:t>/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</w:t>
      </w:r>
      <w:hyperlink r:id="rId29" w:history="1">
        <w:r w:rsidRPr="008A35CE">
          <w:rPr>
            <w:sz w:val="20"/>
            <w:szCs w:val="20"/>
          </w:rPr>
          <w:t>п. 2 ст. 39.6</w:t>
        </w:r>
      </w:hyperlink>
      <w:r w:rsidRPr="008A35CE">
        <w:rPr>
          <w:sz w:val="20"/>
          <w:szCs w:val="20"/>
        </w:rPr>
        <w:t>/</w:t>
      </w:r>
      <w:hyperlink r:id="rId30" w:history="1">
        <w:r w:rsidRPr="008A35CE">
          <w:rPr>
            <w:sz w:val="20"/>
            <w:szCs w:val="20"/>
          </w:rPr>
          <w:t>п. 2 ст. 39.10</w:t>
        </w:r>
      </w:hyperlink>
      <w:r w:rsidRPr="008A35CE">
        <w:rPr>
          <w:sz w:val="20"/>
          <w:szCs w:val="20"/>
        </w:rPr>
        <w:t>) Земельного кодекса Российской Федерации)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__________________________ желает приобрести земельный участок на праве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(наименование или Ф.И.О.)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______________________ для использования в целях _________________________.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(Вариант: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Земельный участок __________________________ просит предоставить взамен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(наименование или Ф.И.О.)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земельного  участка,  изымаемого  для  государственных (или: муниципальных)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нужд, на основании Решения _____________________ от "__"______ ___ г. N _.)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(наименование органа)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(Вариант: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(наименование или Ф.И.О.)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объектов,  предусмотренных   проектом   территориального   планирования, на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>основании Решения ________________________ от "___"________ ____ г. N ___.)</w:t>
      </w:r>
    </w:p>
    <w:p w:rsidR="008A35CE" w:rsidRPr="008A35CE" w:rsidRDefault="008A35CE" w:rsidP="005E1B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(наименование органа)</w:t>
      </w:r>
    </w:p>
    <w:p w:rsidR="008A35CE" w:rsidRPr="008A35CE" w:rsidRDefault="008A35CE" w:rsidP="005E1B0D">
      <w:pPr>
        <w:jc w:val="both"/>
      </w:pP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Приложения: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lastRenderedPageBreak/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"___"________ ____ г.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___________________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8"/>
          <w:szCs w:val="28"/>
          <w:lang w:eastAsia="ar-SA"/>
        </w:rPr>
      </w:pPr>
      <w:r w:rsidRPr="008A35CE">
        <w:rPr>
          <w:sz w:val="20"/>
          <w:szCs w:val="20"/>
        </w:rPr>
        <w:t xml:space="preserve">         (подпись)</w:t>
      </w:r>
    </w:p>
    <w:p w:rsidR="008A35CE" w:rsidRPr="008A35CE" w:rsidRDefault="008A35CE" w:rsidP="008A35CE">
      <w:pPr>
        <w:jc w:val="center"/>
        <w:rPr>
          <w:sz w:val="28"/>
          <w:szCs w:val="28"/>
        </w:rPr>
      </w:pPr>
    </w:p>
    <w:p w:rsidR="008A35CE" w:rsidRPr="008A35CE" w:rsidRDefault="008A35CE" w:rsidP="008A35CE">
      <w:pPr>
        <w:jc w:val="center"/>
        <w:rPr>
          <w:sz w:val="28"/>
          <w:szCs w:val="28"/>
        </w:rPr>
      </w:pPr>
    </w:p>
    <w:p w:rsidR="008A35CE" w:rsidRPr="008A35CE" w:rsidRDefault="008A35CE" w:rsidP="008A35CE">
      <w:pPr>
        <w:jc w:val="center"/>
        <w:rPr>
          <w:sz w:val="28"/>
          <w:szCs w:val="28"/>
        </w:rPr>
      </w:pPr>
      <w:r w:rsidRPr="008A35CE">
        <w:rPr>
          <w:sz w:val="28"/>
          <w:szCs w:val="28"/>
        </w:rPr>
        <w:t xml:space="preserve">ОБРАЗЕЦ ЗАЯВЛЕНИЯ </w:t>
      </w:r>
    </w:p>
    <w:p w:rsidR="008A35CE" w:rsidRPr="008A35CE" w:rsidRDefault="008A35CE" w:rsidP="008A35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___________________________________________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     (наименование исполнительного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      органа местного самоуправления)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адрес: ____________________________________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от ________________________________________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         (наименование или Ф.И.О.)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адрес: ___________________________________,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телефон: _______________, факс: __________,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адрес электронной почты: __________________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</w:p>
    <w:p w:rsidR="008A35CE" w:rsidRPr="008A35CE" w:rsidRDefault="008A35CE" w:rsidP="008A35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A35CE">
        <w:rPr>
          <w:sz w:val="20"/>
          <w:szCs w:val="20"/>
        </w:rPr>
        <w:t xml:space="preserve">                                 </w:t>
      </w:r>
      <w:r w:rsidRPr="008A35CE">
        <w:rPr>
          <w:b/>
          <w:bCs/>
          <w:sz w:val="20"/>
          <w:szCs w:val="20"/>
        </w:rPr>
        <w:t>Заявление</w:t>
      </w:r>
    </w:p>
    <w:p w:rsidR="008A35CE" w:rsidRPr="008A35CE" w:rsidRDefault="008A35CE" w:rsidP="008A35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A35CE">
        <w:rPr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8A35CE" w:rsidRPr="008A35CE" w:rsidRDefault="008A35CE" w:rsidP="008A35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A35CE">
        <w:rPr>
          <w:b/>
          <w:bCs/>
          <w:sz w:val="20"/>
          <w:szCs w:val="20"/>
        </w:rPr>
        <w:t xml:space="preserve">                      находящегося в  муниципальной собственности,</w:t>
      </w:r>
    </w:p>
    <w:p w:rsidR="008A35CE" w:rsidRPr="008A35CE" w:rsidRDefault="008A35CE" w:rsidP="008A35C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A35CE">
        <w:rPr>
          <w:b/>
          <w:bCs/>
          <w:sz w:val="20"/>
          <w:szCs w:val="20"/>
        </w:rPr>
        <w:t xml:space="preserve">                           без проведения торгов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На   основании   </w:t>
      </w:r>
      <w:hyperlink r:id="rId31" w:history="1">
        <w:r w:rsidRPr="008A35CE">
          <w:rPr>
            <w:sz w:val="20"/>
            <w:szCs w:val="20"/>
          </w:rPr>
          <w:t>ст.   39.17</w:t>
        </w:r>
      </w:hyperlink>
      <w:r w:rsidRPr="008A35CE">
        <w:rPr>
          <w:sz w:val="20"/>
          <w:szCs w:val="20"/>
        </w:rPr>
        <w:t xml:space="preserve">   Земельного  кодекса Российской Федерации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____________________________ просит предоставить земельный участок размером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(наименование или Ф.И.О.)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___________________, расположенный по адресу: ____________________________,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кадастровый номер __________________________.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__________________________________________________________________________.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(указать  основания в  соответствии с </w:t>
      </w:r>
      <w:hyperlink r:id="rId32" w:history="1">
        <w:r w:rsidRPr="008A35CE">
          <w:rPr>
            <w:sz w:val="20"/>
            <w:szCs w:val="20"/>
          </w:rPr>
          <w:t>п. 2 ст. 39.3</w:t>
        </w:r>
      </w:hyperlink>
      <w:r w:rsidRPr="008A35CE">
        <w:rPr>
          <w:sz w:val="20"/>
          <w:szCs w:val="20"/>
        </w:rPr>
        <w:t xml:space="preserve"> (или: </w:t>
      </w:r>
      <w:hyperlink r:id="rId33" w:history="1">
        <w:r w:rsidRPr="008A35CE">
          <w:rPr>
            <w:sz w:val="20"/>
            <w:szCs w:val="20"/>
          </w:rPr>
          <w:t>ст. 39.5</w:t>
        </w:r>
      </w:hyperlink>
      <w:r w:rsidRPr="008A35CE">
        <w:rPr>
          <w:sz w:val="20"/>
          <w:szCs w:val="20"/>
        </w:rPr>
        <w:t>/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</w:t>
      </w:r>
      <w:hyperlink r:id="rId34" w:history="1">
        <w:r w:rsidRPr="008A35CE">
          <w:rPr>
            <w:sz w:val="20"/>
            <w:szCs w:val="20"/>
          </w:rPr>
          <w:t>п. 2 ст. 39.6</w:t>
        </w:r>
      </w:hyperlink>
      <w:r w:rsidRPr="008A35CE">
        <w:rPr>
          <w:sz w:val="20"/>
          <w:szCs w:val="20"/>
        </w:rPr>
        <w:t>/</w:t>
      </w:r>
      <w:hyperlink r:id="rId35" w:history="1">
        <w:r w:rsidRPr="008A35CE">
          <w:rPr>
            <w:sz w:val="20"/>
            <w:szCs w:val="20"/>
          </w:rPr>
          <w:t>п. 2 ст. 39.10</w:t>
        </w:r>
      </w:hyperlink>
      <w:r w:rsidRPr="008A35CE">
        <w:rPr>
          <w:sz w:val="20"/>
          <w:szCs w:val="20"/>
        </w:rPr>
        <w:t>) Земельного кодекса Российской Федерации)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______________________________ желает приобрести земельный участок на праве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(наименование или Ф.И.О.)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_____________________ для использования в целях __________________________.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(Вариант: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Земельный участок __________________________ просит предоставить взамен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(наименование или Ф.И.О.)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земельного  участка,  изымаемого  для  государственных (или: муниципальных)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нужд, на основании Решения ______________________ от "__"_____ __ г. N __.)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lastRenderedPageBreak/>
        <w:t xml:space="preserve">                           (наименование органа)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(Вариант: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Земельный участок _____________________________ просит предоставить для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   (наименование или Ф.И.О.)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размещения   объектов,    предусмотренных    документом  и   (или) проектом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основании Решения ___________________________ от "___"_____ ____ г. N ___.)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       (наименование органа)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(Вариант: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Решения _________________________________ от "___"_________ ____ г. N ___ о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 xml:space="preserve">              (наименование органа)</w:t>
      </w:r>
    </w:p>
    <w:p w:rsidR="008A35CE" w:rsidRPr="008A35CE" w:rsidRDefault="008A35CE" w:rsidP="008A35CE">
      <w:pPr>
        <w:autoSpaceDE w:val="0"/>
        <w:autoSpaceDN w:val="0"/>
        <w:adjustRightInd w:val="0"/>
        <w:rPr>
          <w:sz w:val="20"/>
          <w:szCs w:val="20"/>
        </w:rPr>
      </w:pPr>
      <w:r w:rsidRPr="008A35CE">
        <w:rPr>
          <w:sz w:val="20"/>
          <w:szCs w:val="20"/>
        </w:rPr>
        <w:t>предварительном согласовании предоставления земельного участка.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Приложения: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  <w:outlineLvl w:val="0"/>
      </w:pP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  <w:r w:rsidRPr="008A35CE">
        <w:t>"___"________ ____ г.</w:t>
      </w:r>
    </w:p>
    <w:p w:rsidR="008A35CE" w:rsidRPr="008A35CE" w:rsidRDefault="008A35CE" w:rsidP="008A35CE">
      <w:pPr>
        <w:autoSpaceDE w:val="0"/>
        <w:autoSpaceDN w:val="0"/>
        <w:adjustRightInd w:val="0"/>
        <w:ind w:firstLine="540"/>
        <w:jc w:val="both"/>
      </w:pPr>
    </w:p>
    <w:p w:rsidR="008A35CE" w:rsidRPr="008A35CE" w:rsidRDefault="008A35CE" w:rsidP="008A35CE">
      <w:pPr>
        <w:autoSpaceDE w:val="0"/>
        <w:autoSpaceDN w:val="0"/>
        <w:adjustRightInd w:val="0"/>
      </w:pPr>
      <w:r w:rsidRPr="008A35CE">
        <w:t xml:space="preserve">    ___________________</w:t>
      </w:r>
    </w:p>
    <w:p w:rsidR="008A35CE" w:rsidRPr="008A35CE" w:rsidRDefault="008A35CE" w:rsidP="008A35CE">
      <w:pPr>
        <w:autoSpaceDE w:val="0"/>
        <w:autoSpaceDN w:val="0"/>
        <w:adjustRightInd w:val="0"/>
      </w:pPr>
      <w:r w:rsidRPr="008A35CE">
        <w:t xml:space="preserve">         (подпись)</w:t>
      </w:r>
    </w:p>
    <w:p w:rsidR="008A35CE" w:rsidRPr="008A35CE" w:rsidRDefault="008A35CE" w:rsidP="008A35CE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8A35CE" w:rsidRPr="008A35CE" w:rsidRDefault="008A35CE" w:rsidP="008A35CE">
      <w:pPr>
        <w:suppressAutoHyphens/>
        <w:jc w:val="right"/>
        <w:rPr>
          <w:sz w:val="28"/>
          <w:szCs w:val="28"/>
          <w:lang w:eastAsia="ar-SA"/>
        </w:rPr>
      </w:pPr>
    </w:p>
    <w:p w:rsidR="008A35CE" w:rsidRPr="008A35CE" w:rsidRDefault="008A35CE" w:rsidP="008A35CE">
      <w:pPr>
        <w:suppressAutoHyphens/>
        <w:jc w:val="right"/>
        <w:rPr>
          <w:sz w:val="28"/>
          <w:szCs w:val="28"/>
          <w:lang w:eastAsia="ar-SA"/>
        </w:rPr>
      </w:pPr>
    </w:p>
    <w:p w:rsidR="008A35CE" w:rsidRPr="008A35CE" w:rsidRDefault="008A35CE" w:rsidP="008A35CE">
      <w:pPr>
        <w:pStyle w:val="af4"/>
      </w:pPr>
    </w:p>
    <w:p w:rsidR="008A35CE" w:rsidRPr="00BB27C1" w:rsidRDefault="008A35CE" w:rsidP="008A35CE">
      <w:pPr>
        <w:pStyle w:val="af4"/>
        <w:jc w:val="center"/>
        <w:rPr>
          <w:rFonts w:ascii="Arial" w:hAnsi="Arial" w:cs="Arial"/>
        </w:rPr>
      </w:pPr>
    </w:p>
    <w:p w:rsidR="008A35CE" w:rsidRPr="00BB27C1" w:rsidRDefault="008A35CE" w:rsidP="008A35CE">
      <w:pPr>
        <w:pStyle w:val="af4"/>
        <w:ind w:firstLine="675"/>
        <w:rPr>
          <w:rFonts w:ascii="Arial" w:hAnsi="Arial" w:cs="Arial"/>
        </w:rPr>
      </w:pPr>
    </w:p>
    <w:p w:rsidR="008A35CE" w:rsidRPr="00BB27C1" w:rsidRDefault="008A35CE" w:rsidP="008A35CE">
      <w:pPr>
        <w:pStyle w:val="af4"/>
        <w:ind w:firstLine="675"/>
        <w:rPr>
          <w:rFonts w:ascii="Arial" w:hAnsi="Arial" w:cs="Arial"/>
        </w:rPr>
      </w:pPr>
    </w:p>
    <w:p w:rsidR="008A35CE" w:rsidRPr="00BB27C1" w:rsidRDefault="008A35CE" w:rsidP="008A35CE">
      <w:pPr>
        <w:pStyle w:val="af4"/>
        <w:ind w:firstLine="675"/>
        <w:rPr>
          <w:rFonts w:ascii="Arial" w:hAnsi="Arial" w:cs="Arial"/>
        </w:rPr>
      </w:pPr>
    </w:p>
    <w:p w:rsidR="008A35CE" w:rsidRPr="00BB27C1" w:rsidRDefault="008A35CE" w:rsidP="008A35CE">
      <w:pPr>
        <w:rPr>
          <w:rFonts w:ascii="Arial" w:hAnsi="Arial" w:cs="Arial"/>
        </w:rPr>
      </w:pPr>
    </w:p>
    <w:p w:rsidR="00E95BD1" w:rsidRDefault="00E95BD1" w:rsidP="00D2284C">
      <w:pPr>
        <w:jc w:val="center"/>
        <w:rPr>
          <w:b/>
          <w:sz w:val="28"/>
          <w:szCs w:val="28"/>
        </w:rPr>
      </w:pPr>
    </w:p>
    <w:sectPr w:rsidR="00E95BD1" w:rsidSect="002102C7">
      <w:headerReference w:type="even" r:id="rId36"/>
      <w:footerReference w:type="default" r:id="rId37"/>
      <w:pgSz w:w="11907" w:h="16834" w:code="9"/>
      <w:pgMar w:top="567" w:right="851" w:bottom="1134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B0D" w:rsidRDefault="005E1B0D">
      <w:r>
        <w:separator/>
      </w:r>
    </w:p>
  </w:endnote>
  <w:endnote w:type="continuationSeparator" w:id="1">
    <w:p w:rsidR="005E1B0D" w:rsidRDefault="005E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0D" w:rsidRDefault="005E1B0D">
    <w:pPr>
      <w:pStyle w:val="ab"/>
      <w:jc w:val="right"/>
    </w:pPr>
    <w:fldSimple w:instr="PAGE   \* MERGEFORMAT">
      <w:r w:rsidR="00035F64">
        <w:rPr>
          <w:noProof/>
        </w:rPr>
        <w:t>29</w:t>
      </w:r>
    </w:fldSimple>
  </w:p>
  <w:p w:rsidR="005E1B0D" w:rsidRDefault="005E1B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B0D" w:rsidRDefault="005E1B0D">
      <w:r>
        <w:separator/>
      </w:r>
    </w:p>
  </w:footnote>
  <w:footnote w:type="continuationSeparator" w:id="1">
    <w:p w:rsidR="005E1B0D" w:rsidRDefault="005E1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0D" w:rsidRDefault="005E1B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1B0D" w:rsidRDefault="005E1B0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226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86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946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306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66" w:hanging="360"/>
      </w:pPr>
      <w:rPr>
        <w:rFonts w:ascii="Symbol" w:hAnsi="Symbol" w:cs="Symbol" w:hint="default"/>
      </w:rPr>
    </w:lvl>
  </w:abstractNum>
  <w:abstractNum w:abstractNumId="4">
    <w:nsid w:val="19CD7690"/>
    <w:multiLevelType w:val="multilevel"/>
    <w:tmpl w:val="69F2FD4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5">
    <w:nsid w:val="28D110F8"/>
    <w:multiLevelType w:val="multilevel"/>
    <w:tmpl w:val="660E8FE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0B12346"/>
    <w:multiLevelType w:val="multilevel"/>
    <w:tmpl w:val="61F8E7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>
    <w:nsid w:val="40D91303"/>
    <w:multiLevelType w:val="multilevel"/>
    <w:tmpl w:val="3592744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0">
    <w:nsid w:val="4149614C"/>
    <w:multiLevelType w:val="multilevel"/>
    <w:tmpl w:val="F37C75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025" w:hanging="1080"/>
      </w:pPr>
    </w:lvl>
    <w:lvl w:ilvl="4">
      <w:start w:val="1"/>
      <w:numFmt w:val="decimal"/>
      <w:lvlText w:val="%1.%2.%3.%4.%5."/>
      <w:lvlJc w:val="left"/>
      <w:pPr>
        <w:ind w:left="2220" w:hanging="1080"/>
      </w:pPr>
    </w:lvl>
    <w:lvl w:ilvl="5">
      <w:start w:val="1"/>
      <w:numFmt w:val="decimal"/>
      <w:lvlText w:val="%1.%2.%3.%4.%5.%6."/>
      <w:lvlJc w:val="left"/>
      <w:pPr>
        <w:ind w:left="2775" w:hanging="1440"/>
      </w:pPr>
    </w:lvl>
    <w:lvl w:ilvl="6">
      <w:start w:val="1"/>
      <w:numFmt w:val="decimal"/>
      <w:lvlText w:val="%1.%2.%3.%4.%5.%6.%7."/>
      <w:lvlJc w:val="left"/>
      <w:pPr>
        <w:ind w:left="3330" w:hanging="1800"/>
      </w:pPr>
    </w:lvl>
    <w:lvl w:ilvl="7">
      <w:start w:val="1"/>
      <w:numFmt w:val="decimal"/>
      <w:lvlText w:val="%1.%2.%3.%4.%5.%6.%7.%8."/>
      <w:lvlJc w:val="left"/>
      <w:pPr>
        <w:ind w:left="3525" w:hanging="1800"/>
      </w:pPr>
    </w:lvl>
    <w:lvl w:ilvl="8">
      <w:start w:val="1"/>
      <w:numFmt w:val="decimal"/>
      <w:lvlText w:val="%1.%2.%3.%4.%5.%6.%7.%8.%9."/>
      <w:lvlJc w:val="left"/>
      <w:pPr>
        <w:ind w:left="4080" w:hanging="2160"/>
      </w:pPr>
    </w:lvl>
  </w:abstractNum>
  <w:abstractNum w:abstractNumId="11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4">
    <w:nsid w:val="6E7438AC"/>
    <w:multiLevelType w:val="hybridMultilevel"/>
    <w:tmpl w:val="E69A6858"/>
    <w:lvl w:ilvl="0" w:tplc="163668D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"/>
  </w:num>
  <w:num w:numId="9">
    <w:abstractNumId w:val="1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4F"/>
    <w:rsid w:val="00016961"/>
    <w:rsid w:val="00035F64"/>
    <w:rsid w:val="000B3BD4"/>
    <w:rsid w:val="000D06F3"/>
    <w:rsid w:val="000D434B"/>
    <w:rsid w:val="000F024D"/>
    <w:rsid w:val="000F3DBD"/>
    <w:rsid w:val="000F43F4"/>
    <w:rsid w:val="00105DD0"/>
    <w:rsid w:val="001630A7"/>
    <w:rsid w:val="00163ECE"/>
    <w:rsid w:val="00183EA5"/>
    <w:rsid w:val="0019584C"/>
    <w:rsid w:val="001B0049"/>
    <w:rsid w:val="001C30E8"/>
    <w:rsid w:val="001C4DBA"/>
    <w:rsid w:val="001D4577"/>
    <w:rsid w:val="001E46C7"/>
    <w:rsid w:val="00201254"/>
    <w:rsid w:val="002078A6"/>
    <w:rsid w:val="002102C7"/>
    <w:rsid w:val="00250D81"/>
    <w:rsid w:val="0028751B"/>
    <w:rsid w:val="002E1C11"/>
    <w:rsid w:val="002E5775"/>
    <w:rsid w:val="00336D54"/>
    <w:rsid w:val="00340812"/>
    <w:rsid w:val="00350405"/>
    <w:rsid w:val="00352DEC"/>
    <w:rsid w:val="00357A6A"/>
    <w:rsid w:val="00384D3F"/>
    <w:rsid w:val="003E317C"/>
    <w:rsid w:val="003F3563"/>
    <w:rsid w:val="00402E2C"/>
    <w:rsid w:val="00414079"/>
    <w:rsid w:val="00437770"/>
    <w:rsid w:val="00481D28"/>
    <w:rsid w:val="004D7E0A"/>
    <w:rsid w:val="004E3BEC"/>
    <w:rsid w:val="004E40F9"/>
    <w:rsid w:val="004E56D9"/>
    <w:rsid w:val="0051156A"/>
    <w:rsid w:val="00517A49"/>
    <w:rsid w:val="00525D8C"/>
    <w:rsid w:val="005331C7"/>
    <w:rsid w:val="005376F2"/>
    <w:rsid w:val="00564000"/>
    <w:rsid w:val="00582B4A"/>
    <w:rsid w:val="005E1B0D"/>
    <w:rsid w:val="00601F72"/>
    <w:rsid w:val="00604364"/>
    <w:rsid w:val="00611708"/>
    <w:rsid w:val="00635B74"/>
    <w:rsid w:val="00646C32"/>
    <w:rsid w:val="00670656"/>
    <w:rsid w:val="00675E1E"/>
    <w:rsid w:val="00692480"/>
    <w:rsid w:val="006B11CF"/>
    <w:rsid w:val="006D3E5C"/>
    <w:rsid w:val="007230A3"/>
    <w:rsid w:val="00723886"/>
    <w:rsid w:val="007260B8"/>
    <w:rsid w:val="007452F5"/>
    <w:rsid w:val="007E7FE5"/>
    <w:rsid w:val="00806BA7"/>
    <w:rsid w:val="0083776F"/>
    <w:rsid w:val="00850929"/>
    <w:rsid w:val="00851F55"/>
    <w:rsid w:val="00881516"/>
    <w:rsid w:val="00881EE9"/>
    <w:rsid w:val="008A35CE"/>
    <w:rsid w:val="008B2728"/>
    <w:rsid w:val="008B69AD"/>
    <w:rsid w:val="008C1696"/>
    <w:rsid w:val="008D3D5B"/>
    <w:rsid w:val="008E6010"/>
    <w:rsid w:val="00913822"/>
    <w:rsid w:val="00920FDF"/>
    <w:rsid w:val="00923BFB"/>
    <w:rsid w:val="009756F4"/>
    <w:rsid w:val="00985A75"/>
    <w:rsid w:val="009A6753"/>
    <w:rsid w:val="009B2BDF"/>
    <w:rsid w:val="009B6F64"/>
    <w:rsid w:val="00A170B7"/>
    <w:rsid w:val="00A4320F"/>
    <w:rsid w:val="00A93311"/>
    <w:rsid w:val="00A94A4C"/>
    <w:rsid w:val="00A97363"/>
    <w:rsid w:val="00B0697F"/>
    <w:rsid w:val="00B411B3"/>
    <w:rsid w:val="00B4230C"/>
    <w:rsid w:val="00BA00D0"/>
    <w:rsid w:val="00BB0C9A"/>
    <w:rsid w:val="00BB1425"/>
    <w:rsid w:val="00BC1559"/>
    <w:rsid w:val="00BD0D06"/>
    <w:rsid w:val="00BD7840"/>
    <w:rsid w:val="00BE6E94"/>
    <w:rsid w:val="00BF6511"/>
    <w:rsid w:val="00C06DFE"/>
    <w:rsid w:val="00C24E63"/>
    <w:rsid w:val="00C6320C"/>
    <w:rsid w:val="00C659AD"/>
    <w:rsid w:val="00C93873"/>
    <w:rsid w:val="00CA76D1"/>
    <w:rsid w:val="00CE148A"/>
    <w:rsid w:val="00CF1021"/>
    <w:rsid w:val="00CF7C84"/>
    <w:rsid w:val="00D1090C"/>
    <w:rsid w:val="00D212DD"/>
    <w:rsid w:val="00D2284C"/>
    <w:rsid w:val="00D40AF9"/>
    <w:rsid w:val="00D54340"/>
    <w:rsid w:val="00D93404"/>
    <w:rsid w:val="00DD0E33"/>
    <w:rsid w:val="00E409BE"/>
    <w:rsid w:val="00E53E82"/>
    <w:rsid w:val="00E65564"/>
    <w:rsid w:val="00E76C7C"/>
    <w:rsid w:val="00E95BD1"/>
    <w:rsid w:val="00E9642E"/>
    <w:rsid w:val="00EB635B"/>
    <w:rsid w:val="00EC1565"/>
    <w:rsid w:val="00F05A4F"/>
    <w:rsid w:val="00F20198"/>
    <w:rsid w:val="00F22692"/>
    <w:rsid w:val="00F764DF"/>
    <w:rsid w:val="00FB6BED"/>
    <w:rsid w:val="00FC55B7"/>
    <w:rsid w:val="00FE32A6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D7E0A"/>
    <w:pPr>
      <w:keepNext/>
      <w:jc w:val="center"/>
      <w:outlineLvl w:val="0"/>
    </w:pPr>
    <w:rPr>
      <w:rFonts w:ascii="Arial" w:hAnsi="Arial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95B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E4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E6E9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E6E94"/>
    <w:rPr>
      <w:rFonts w:cs="Times New Roman"/>
    </w:rPr>
  </w:style>
  <w:style w:type="character" w:customStyle="1" w:styleId="FontStyle53">
    <w:name w:val="Font Style53"/>
    <w:uiPriority w:val="99"/>
    <w:rsid w:val="00BE6E94"/>
    <w:rPr>
      <w:rFonts w:ascii="Times New Roman" w:hAnsi="Times New Roman"/>
      <w:sz w:val="26"/>
    </w:rPr>
  </w:style>
  <w:style w:type="character" w:styleId="a8">
    <w:name w:val="Hyperlink"/>
    <w:basedOn w:val="a0"/>
    <w:uiPriority w:val="99"/>
    <w:rsid w:val="00CF1021"/>
    <w:rPr>
      <w:rFonts w:cs="Times New Roman"/>
      <w:color w:val="0000FF"/>
      <w:u w:val="single"/>
    </w:rPr>
  </w:style>
  <w:style w:type="paragraph" w:styleId="a9">
    <w:name w:val="No Spacing"/>
    <w:qFormat/>
    <w:rsid w:val="00EC1565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qFormat/>
    <w:rsid w:val="00EC1565"/>
    <w:pPr>
      <w:ind w:left="720"/>
      <w:contextualSpacing/>
    </w:pPr>
  </w:style>
  <w:style w:type="paragraph" w:styleId="ab">
    <w:name w:val="footer"/>
    <w:basedOn w:val="a"/>
    <w:link w:val="ac"/>
    <w:uiPriority w:val="99"/>
    <w:rsid w:val="00EC1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C15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481D28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81D28"/>
    <w:rPr>
      <w:rFonts w:ascii="Arial" w:hAnsi="Arial"/>
      <w:sz w:val="22"/>
      <w:szCs w:val="22"/>
      <w:lang w:eastAsia="ru-RU" w:bidi="ar-SA"/>
    </w:rPr>
  </w:style>
  <w:style w:type="paragraph" w:styleId="ad">
    <w:name w:val="Normal (Web)"/>
    <w:basedOn w:val="a"/>
    <w:rsid w:val="00481D28"/>
    <w:rPr>
      <w:rFonts w:ascii="Tahoma" w:hAnsi="Tahoma" w:cs="Tahoma"/>
      <w:color w:val="000000"/>
      <w:sz w:val="18"/>
      <w:szCs w:val="18"/>
    </w:rPr>
  </w:style>
  <w:style w:type="paragraph" w:styleId="ae">
    <w:name w:val="Body Text Indent"/>
    <w:basedOn w:val="a"/>
    <w:link w:val="af"/>
    <w:uiPriority w:val="99"/>
    <w:rsid w:val="00A4320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A4320F"/>
    <w:rPr>
      <w:rFonts w:ascii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styleId="af0">
    <w:name w:val="Strong"/>
    <w:basedOn w:val="a0"/>
    <w:uiPriority w:val="99"/>
    <w:qFormat/>
    <w:rsid w:val="00A4320F"/>
    <w:rPr>
      <w:rFonts w:cs="Times New Roman"/>
      <w:b/>
      <w:bCs/>
    </w:rPr>
  </w:style>
  <w:style w:type="paragraph" w:customStyle="1" w:styleId="ConsNonformat">
    <w:name w:val="ConsNonformat"/>
    <w:rsid w:val="002102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semiHidden/>
    <w:rsid w:val="009B6F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B6F64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rsid w:val="003408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408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A973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973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97363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1">
    <w:name w:val="нум список 1"/>
    <w:basedOn w:val="a"/>
    <w:rsid w:val="00D1090C"/>
    <w:pPr>
      <w:tabs>
        <w:tab w:val="left" w:pos="360"/>
      </w:tabs>
      <w:spacing w:before="120" w:after="120"/>
      <w:jc w:val="both"/>
    </w:pPr>
    <w:rPr>
      <w:rFonts w:eastAsia="Calibri"/>
      <w:szCs w:val="20"/>
      <w:lang w:eastAsia="ar-SA"/>
    </w:rPr>
  </w:style>
  <w:style w:type="character" w:customStyle="1" w:styleId="rvts7">
    <w:name w:val="rvts7"/>
    <w:rsid w:val="00D1090C"/>
  </w:style>
  <w:style w:type="character" w:customStyle="1" w:styleId="af3">
    <w:name w:val="Основной текст_"/>
    <w:link w:val="23"/>
    <w:locked/>
    <w:rsid w:val="00D1090C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1090C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="Calibri" w:eastAsia="Calibri" w:hAnsi="Calibri"/>
      <w:sz w:val="27"/>
      <w:szCs w:val="20"/>
      <w:shd w:val="clear" w:color="auto" w:fill="FFFFFF"/>
    </w:rPr>
  </w:style>
  <w:style w:type="paragraph" w:customStyle="1" w:styleId="12">
    <w:name w:val="Без интервала1"/>
    <w:uiPriority w:val="99"/>
    <w:rsid w:val="00D1090C"/>
    <w:pPr>
      <w:ind w:firstLine="567"/>
      <w:jc w:val="both"/>
    </w:pPr>
    <w:rPr>
      <w:rFonts w:ascii="Tahoma" w:eastAsia="Times New Roman" w:hAnsi="Tahoma"/>
      <w:sz w:val="24"/>
      <w:szCs w:val="22"/>
      <w:lang w:eastAsia="en-US"/>
    </w:rPr>
  </w:style>
  <w:style w:type="character" w:customStyle="1" w:styleId="rvts6">
    <w:name w:val="rvts6"/>
    <w:basedOn w:val="a0"/>
    <w:uiPriority w:val="99"/>
    <w:rsid w:val="008E6010"/>
    <w:rPr>
      <w:rFonts w:cs="Times New Roman"/>
    </w:rPr>
  </w:style>
  <w:style w:type="paragraph" w:customStyle="1" w:styleId="rvps2">
    <w:name w:val="rvps2"/>
    <w:basedOn w:val="a"/>
    <w:uiPriority w:val="99"/>
    <w:rsid w:val="008E6010"/>
    <w:pPr>
      <w:suppressAutoHyphens/>
      <w:spacing w:before="280" w:after="280"/>
    </w:pPr>
    <w:rPr>
      <w:rFonts w:eastAsia="Calibri"/>
      <w:color w:val="000000"/>
      <w:lang w:eastAsia="ar-SA"/>
    </w:rPr>
  </w:style>
  <w:style w:type="character" w:customStyle="1" w:styleId="10">
    <w:name w:val="Заголовок 1 Знак"/>
    <w:basedOn w:val="a0"/>
    <w:link w:val="1"/>
    <w:rsid w:val="004D7E0A"/>
    <w:rPr>
      <w:rFonts w:ascii="Arial" w:eastAsia="Times New Roman" w:hAnsi="Arial"/>
      <w:sz w:val="36"/>
    </w:rPr>
  </w:style>
  <w:style w:type="paragraph" w:customStyle="1" w:styleId="ConsPlusTitle">
    <w:name w:val="ConsPlusTitle"/>
    <w:rsid w:val="004D7E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4">
    <w:name w:val="Базовый"/>
    <w:uiPriority w:val="99"/>
    <w:rsid w:val="00E95BD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color w:val="00000A"/>
    </w:rPr>
  </w:style>
  <w:style w:type="character" w:customStyle="1" w:styleId="30">
    <w:name w:val="Заголовок 3 Знак"/>
    <w:basedOn w:val="a0"/>
    <w:link w:val="3"/>
    <w:semiHidden/>
    <w:rsid w:val="00E95B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47">
    <w:name w:val="Font Style47"/>
    <w:rsid w:val="00E95BD1"/>
  </w:style>
  <w:style w:type="character" w:customStyle="1" w:styleId="apple-style-span">
    <w:name w:val="apple-style-span"/>
    <w:basedOn w:val="a0"/>
    <w:rsid w:val="00E95BD1"/>
  </w:style>
  <w:style w:type="paragraph" w:customStyle="1" w:styleId="ConsTitle">
    <w:name w:val="ConsTitle"/>
    <w:rsid w:val="00E95BD1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paragraph" w:customStyle="1" w:styleId="ConsNormal">
    <w:name w:val="ConsNormal"/>
    <w:rsid w:val="00E95BD1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paragraph" w:customStyle="1" w:styleId="Style7">
    <w:name w:val="Style7"/>
    <w:basedOn w:val="af4"/>
    <w:rsid w:val="00E95BD1"/>
  </w:style>
  <w:style w:type="paragraph" w:customStyle="1" w:styleId="13">
    <w:name w:val="марк список 1"/>
    <w:basedOn w:val="af4"/>
    <w:rsid w:val="00E95BD1"/>
  </w:style>
  <w:style w:type="paragraph" w:customStyle="1" w:styleId="31">
    <w:name w:val="Основной текст 31"/>
    <w:basedOn w:val="af4"/>
    <w:rsid w:val="00E95BD1"/>
  </w:style>
  <w:style w:type="paragraph" w:styleId="HTML">
    <w:name w:val="HTML Preformatted"/>
    <w:basedOn w:val="af4"/>
    <w:link w:val="HTML0"/>
    <w:rsid w:val="00E95BD1"/>
  </w:style>
  <w:style w:type="character" w:customStyle="1" w:styleId="HTML0">
    <w:name w:val="Стандартный HTML Знак"/>
    <w:basedOn w:val="a0"/>
    <w:link w:val="HTML"/>
    <w:rsid w:val="00E95BD1"/>
    <w:rPr>
      <w:rFonts w:ascii="Times New Roman" w:eastAsia="Times New Roman" w:hAnsi="Times New Roman"/>
      <w:color w:val="00000A"/>
    </w:rPr>
  </w:style>
  <w:style w:type="paragraph" w:customStyle="1" w:styleId="af5">
    <w:name w:val="Содержимое врезки"/>
    <w:basedOn w:val="ConsPlusNormal"/>
    <w:next w:val="rvps2"/>
    <w:rsid w:val="00E95BD1"/>
    <w:pPr>
      <w:tabs>
        <w:tab w:val="left" w:pos="709"/>
      </w:tabs>
      <w:suppressAutoHyphens/>
      <w:autoSpaceDE/>
      <w:autoSpaceDN/>
      <w:adjustRightInd/>
      <w:spacing w:after="120" w:line="100" w:lineRule="atLeast"/>
      <w:ind w:firstLine="0"/>
    </w:pPr>
    <w:rPr>
      <w:rFonts w:ascii="Times New Roman" w:eastAsia="Times New Roman" w:hAnsi="Times New Roman"/>
      <w:color w:val="00000A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E95BD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E95BD1"/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uiPriority w:val="99"/>
    <w:rsid w:val="008A35CE"/>
    <w:rPr>
      <w:color w:val="0000FF"/>
      <w:u w:val="single"/>
      <w:lang w:val="ru-RU" w:eastAsia="ru-RU"/>
    </w:rPr>
  </w:style>
  <w:style w:type="character" w:customStyle="1" w:styleId="s1">
    <w:name w:val="s1"/>
    <w:basedOn w:val="a0"/>
    <w:uiPriority w:val="99"/>
    <w:rsid w:val="008A35CE"/>
  </w:style>
  <w:style w:type="character" w:customStyle="1" w:styleId="apple-converted-space">
    <w:name w:val="apple-converted-space"/>
    <w:basedOn w:val="a0"/>
    <w:uiPriority w:val="99"/>
    <w:rsid w:val="008A35CE"/>
  </w:style>
  <w:style w:type="character" w:customStyle="1" w:styleId="s8">
    <w:name w:val="s8"/>
    <w:basedOn w:val="a0"/>
    <w:uiPriority w:val="99"/>
    <w:rsid w:val="008A35CE"/>
  </w:style>
  <w:style w:type="character" w:customStyle="1" w:styleId="14">
    <w:name w:val="Верхний колонтитул Знак1"/>
    <w:basedOn w:val="a0"/>
    <w:uiPriority w:val="99"/>
    <w:semiHidden/>
    <w:locked/>
    <w:rsid w:val="008A35CE"/>
  </w:style>
  <w:style w:type="paragraph" w:customStyle="1" w:styleId="p6">
    <w:name w:val="p6"/>
    <w:basedOn w:val="af4"/>
    <w:uiPriority w:val="99"/>
    <w:rsid w:val="008A35CE"/>
    <w:pPr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p5">
    <w:name w:val="p5"/>
    <w:basedOn w:val="af4"/>
    <w:uiPriority w:val="99"/>
    <w:rsid w:val="008A35CE"/>
    <w:pPr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p7">
    <w:name w:val="p7"/>
    <w:basedOn w:val="af4"/>
    <w:uiPriority w:val="99"/>
    <w:rsid w:val="008A35CE"/>
    <w:pPr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p13">
    <w:name w:val="p13"/>
    <w:basedOn w:val="af4"/>
    <w:uiPriority w:val="99"/>
    <w:rsid w:val="008A35CE"/>
    <w:pPr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p17">
    <w:name w:val="p17"/>
    <w:basedOn w:val="af4"/>
    <w:uiPriority w:val="99"/>
    <w:rsid w:val="008A35CE"/>
    <w:pPr>
      <w:spacing w:after="200" w:line="276" w:lineRule="atLeast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8A35CE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8A35CE"/>
  </w:style>
  <w:style w:type="paragraph" w:styleId="af8">
    <w:name w:val="Balloon Text"/>
    <w:basedOn w:val="a"/>
    <w:link w:val="af9"/>
    <w:uiPriority w:val="99"/>
    <w:semiHidden/>
    <w:unhideWhenUsed/>
    <w:rsid w:val="005E1B0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E1B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C22588B73EECA051EE360981F504854263E00CA77D594C16FC4BE5CAFBC981F03AA4724B4D85D4F7B7F54DK" TargetMode="External"/><Relationship Id="rId13" Type="http://schemas.openxmlformats.org/officeDocument/2006/relationships/hyperlink" Target="consultantplus://offline/ref=0F3B78C7FC6FEDA8DD034BF95C01BDBB5839DF55382023E99B365CC999E7862C2758A8043EY2U1M" TargetMode="External"/><Relationship Id="rId18" Type="http://schemas.openxmlformats.org/officeDocument/2006/relationships/hyperlink" Target="consultantplus://offline/ref=9A37DE814D0E373DDB8C77FC4AD0E699E456927B41328CAB07003580C56D1B22365068C01Em3bCM" TargetMode="External"/><Relationship Id="rId26" Type="http://schemas.openxmlformats.org/officeDocument/2006/relationships/hyperlink" Target="consultantplus://offline/ref=9A67F038D7CA88FF10028BDE26CC44ADC16B5502FA85606482DDCD03688445B843835C7497kDp5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37DE814D0E373DDB8C77FC4AD0E699E456927B41328CAB07003580C56D1B22365068C116m3b8M" TargetMode="External"/><Relationship Id="rId34" Type="http://schemas.openxmlformats.org/officeDocument/2006/relationships/hyperlink" Target="consultantplus://offline/ref=41E78CAD354190E21C77A95C4C6A297D55CB810ECB0963A2A425748E82078E83A019150E62xFr9N" TargetMode="External"/><Relationship Id="rId7" Type="http://schemas.openxmlformats.org/officeDocument/2006/relationships/hyperlink" Target="mailto:sp38403@donpac.ru" TargetMode="External"/><Relationship Id="rId12" Type="http://schemas.openxmlformats.org/officeDocument/2006/relationships/hyperlink" Target="consultantplus://offline/ref=6B32B80986AB0EA7199EF06E0062CD213CBE4E0C3D33F9132DB519D7A257C96236104897E4DAP0M" TargetMode="External"/><Relationship Id="rId17" Type="http://schemas.openxmlformats.org/officeDocument/2006/relationships/hyperlink" Target="consultantplus://offline/ref=9A37DE814D0E373DDB8C77FC4AD0E699E456927B41328CAB07003580C56D1B22365068C01Fm3b5M" TargetMode="External"/><Relationship Id="rId25" Type="http://schemas.openxmlformats.org/officeDocument/2006/relationships/hyperlink" Target="consultantplus://offline/ref=9A67F038D7CA88FF10028BDE26CC44ADC16A5B03F88D606482DDCD0368k8p4N" TargetMode="External"/><Relationship Id="rId33" Type="http://schemas.openxmlformats.org/officeDocument/2006/relationships/hyperlink" Target="consultantplus://offline/ref=41E78CAD354190E21C77A95C4C6A297D55CB810ECB0963A2A425748E82078E83A019150E61xFrB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BCC54F11B51F49DC3E31301BDBA1AC998BB5A9D5DE05CD5D0C5FF029DFCB4CB45E0A9EA81CY3M" TargetMode="External"/><Relationship Id="rId20" Type="http://schemas.openxmlformats.org/officeDocument/2006/relationships/hyperlink" Target="consultantplus://offline/ref=9A37DE814D0E373DDB8C77FC4AD0E699E456927B41328CAB07003580C56D1B22365068C116m3bEM" TargetMode="External"/><Relationship Id="rId29" Type="http://schemas.openxmlformats.org/officeDocument/2006/relationships/hyperlink" Target="consultantplus://offline/ref=9A67F038D7CA88FF10028BDE26CC44ADC16B5502FA85606482DDCD03688445B843835C7795kDp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91D9F6B710C58CE35D8B35E2A8184EF0BF2C934DCA613A46A8F5E6C2u5w6J" TargetMode="External"/><Relationship Id="rId24" Type="http://schemas.openxmlformats.org/officeDocument/2006/relationships/hyperlink" Target="consultantplus://offline/ref=9A67F038D7CA88FF10028BDE26CC44ADC16B5502FA85606482DDCD03688445B843835C7497kDp5N" TargetMode="External"/><Relationship Id="rId32" Type="http://schemas.openxmlformats.org/officeDocument/2006/relationships/hyperlink" Target="consultantplus://offline/ref=41E78CAD354190E21C77A95C4C6A297D55CB810ECB0963A2A425748E82078E83A019150E67xFrBN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BCC54F11B51F49DC3E31301BDBA1AC998BB5A9D5DE05CD5D0C5FF029DFCB4CB45E0A9FA11CY1M" TargetMode="External"/><Relationship Id="rId23" Type="http://schemas.openxmlformats.org/officeDocument/2006/relationships/hyperlink" Target="mailto:sp38403@donpac.ru" TargetMode="External"/><Relationship Id="rId28" Type="http://schemas.openxmlformats.org/officeDocument/2006/relationships/hyperlink" Target="consultantplus://offline/ref=9A67F038D7CA88FF10028BDE26CC44ADC16B5502FA85606482DDCD03688445B843835C7796kDp9N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0AC88D15EE58F11107CCD123C7239ABD993DBE035635EFB24D5580CC2E67927B1BD7E184C3BAmAI" TargetMode="External"/><Relationship Id="rId19" Type="http://schemas.openxmlformats.org/officeDocument/2006/relationships/hyperlink" Target="consultantplus://offline/ref=9A37DE814D0E373DDB8C77FC4AD0E699E456927B41328CAB07003580C56D1B22365068C117m3bEM" TargetMode="External"/><Relationship Id="rId31" Type="http://schemas.openxmlformats.org/officeDocument/2006/relationships/hyperlink" Target="consultantplus://offline/ref=41E78CAD354190E21C77A95C4C6A297D55CB810ECB0963A2A425748E82078E83A019150267xFr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C88D15EE58F11107CCD123C7239ABD993DBE035635EFB24D5580CC2E67927B1BD7E184C3BAmAI" TargetMode="External"/><Relationship Id="rId14" Type="http://schemas.openxmlformats.org/officeDocument/2006/relationships/hyperlink" Target="consultantplus://offline/ref=21BCC54F11B51F49DC3E31301BDBA1AC998BB5A9D5DE05CD5D0C5FF029DFCB4CB45E0A9FA01CY8M" TargetMode="External"/><Relationship Id="rId22" Type="http://schemas.openxmlformats.org/officeDocument/2006/relationships/hyperlink" Target="consultantplus://offline/ref=9A37DE814D0E373DDB8C77FC4AD0E699E456927B41328CAB07003580C56D1B22365068C116m3bDM" TargetMode="External"/><Relationship Id="rId27" Type="http://schemas.openxmlformats.org/officeDocument/2006/relationships/hyperlink" Target="consultantplus://offline/ref=9A67F038D7CA88FF10028BDE26CC44ADC16B5502FA85606482DDCD03688445B843835C7790kDp9N" TargetMode="External"/><Relationship Id="rId30" Type="http://schemas.openxmlformats.org/officeDocument/2006/relationships/hyperlink" Target="consultantplus://offline/ref=9A67F038D7CA88FF10028BDE26CC44ADC16B5502FA85606482DDCD03688445B843835C7694kDp9N" TargetMode="External"/><Relationship Id="rId35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30</Pages>
  <Words>8652</Words>
  <Characters>71199</Characters>
  <Application>Microsoft Office Word</Application>
  <DocSecurity>0</DocSecurity>
  <Lines>593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</cp:lastModifiedBy>
  <cp:revision>32</cp:revision>
  <cp:lastPrinted>2015-12-28T14:53:00Z</cp:lastPrinted>
  <dcterms:created xsi:type="dcterms:W3CDTF">2015-05-07T05:35:00Z</dcterms:created>
  <dcterms:modified xsi:type="dcterms:W3CDTF">2015-12-28T14:54:00Z</dcterms:modified>
</cp:coreProperties>
</file>