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AB" w:rsidRPr="00B30FFA" w:rsidRDefault="00A842AB" w:rsidP="00606C05">
      <w:pPr>
        <w:pStyle w:val="2"/>
        <w:shd w:val="clear" w:color="auto" w:fill="FAFAFA"/>
        <w:rPr>
          <w:iCs/>
          <w:color w:val="486B86"/>
          <w:sz w:val="40"/>
          <w:szCs w:val="40"/>
        </w:rPr>
      </w:pPr>
      <w:r w:rsidRPr="00A842AB">
        <w:rPr>
          <w:sz w:val="28"/>
          <w:szCs w:val="28"/>
        </w:rPr>
        <w:drawing>
          <wp:inline distT="0" distB="0" distL="0" distR="0">
            <wp:extent cx="1105060" cy="1348740"/>
            <wp:effectExtent l="19050" t="0" r="0" b="0"/>
            <wp:docPr id="3" name="Рисунок 4" descr="https://im1-tub-ru.yandex.net/i?id=49fb07171002eca18a925fc89785917f&amp;n=33&amp;h=190&amp;w=1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ru.yandex.net/i?id=49fb07171002eca18a925fc89785917f&amp;n=33&amp;h=190&amp;w=1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6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FFA">
        <w:rPr>
          <w:iCs/>
          <w:color w:val="486B86"/>
          <w:sz w:val="40"/>
          <w:szCs w:val="40"/>
        </w:rPr>
        <w:t xml:space="preserve">   </w:t>
      </w:r>
      <w:r w:rsidR="00F54AC7">
        <w:rPr>
          <w:iCs/>
          <w:color w:val="486B86"/>
          <w:sz w:val="40"/>
          <w:szCs w:val="40"/>
        </w:rPr>
        <w:t xml:space="preserve">    </w:t>
      </w:r>
      <w:r w:rsidR="00B30FFA">
        <w:rPr>
          <w:iCs/>
          <w:color w:val="486B86"/>
          <w:sz w:val="40"/>
          <w:szCs w:val="40"/>
        </w:rPr>
        <w:t>Ч</w:t>
      </w:r>
      <w:r w:rsidRPr="00B30FFA">
        <w:rPr>
          <w:iCs/>
          <w:color w:val="486B86"/>
          <w:sz w:val="40"/>
          <w:szCs w:val="40"/>
        </w:rPr>
        <w:t>то такое Энтеровирусная инфекция</w:t>
      </w:r>
      <w:r w:rsidR="00F54AC7">
        <w:rPr>
          <w:iCs/>
          <w:color w:val="486B86"/>
          <w:sz w:val="40"/>
          <w:szCs w:val="40"/>
        </w:rPr>
        <w:t>.</w:t>
      </w:r>
    </w:p>
    <w:p w:rsidR="00606C05" w:rsidRDefault="00A842AB" w:rsidP="00606C05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A8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Энтеровирусная инфекция</w:t>
      </w:r>
      <w:r w:rsidRPr="00A8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4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- </w:t>
      </w:r>
      <w:r w:rsidR="00DC28AB"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это множественная группа острых инфекционных заболеваний, которые могут поражать детей и взрослых при заражении вирусами рода </w:t>
      </w:r>
      <w:proofErr w:type="spellStart"/>
      <w:r w:rsidR="00DC28AB"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Enterovirus</w:t>
      </w:r>
      <w:proofErr w:type="spellEnd"/>
      <w:r w:rsidR="00DC28AB"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. Эти кишечные вирусы в последние годы стали вызывать вспышки массовых заболеваний во всем мире. Коварство возбудителей энтеровирусной инфекции в том, что они могут вызывать различные формы клинических проявлений, от легкого недомогания, до серьезного поражения центральной нервной системы. При развитии энтеровирусной инфекции, симптомы характеризуются лихорадочным состоянием и большим многообразием прочих признаков, обусловленных поражением дыхательной системы, желудочно-кишечного тракта, почек, </w:t>
      </w:r>
      <w:proofErr w:type="spellStart"/>
      <w:proofErr w:type="gramStart"/>
      <w:r w:rsidR="00DC28AB"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центральной-нервной</w:t>
      </w:r>
      <w:proofErr w:type="spellEnd"/>
      <w:proofErr w:type="gramEnd"/>
      <w:r w:rsidR="00DC28AB"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системы и других органов. </w:t>
      </w:r>
    </w:p>
    <w:p w:rsidR="00606C05" w:rsidRDefault="00DC28AB" w:rsidP="00606C05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606C05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Что такое энтеровирусная инфекция?</w:t>
      </w:r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Большинство РНК содержащих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энтеровирусов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являются патогенными для человека: к ним относят 32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серовара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ЕСНО вирусов 23 вида вирусов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Коксаки</w:t>
      </w:r>
      <w:proofErr w:type="spellEnd"/>
      <w:proofErr w:type="gram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А</w:t>
      </w:r>
      <w:proofErr w:type="gram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и 6 типов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Коксаки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В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энетровирусы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Д 68 по 71 тип с 1 по 3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полиовирусы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. Кроме того, в состав рода входит значительное количество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неклассифицируемых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энтеровирусов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. Род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Enterovirus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содержит свыше 100 опасных вирусов для человека, которые повсеместно распространены, имеют мелкие размеры и высокую устойчивость к воздействию физико-химических факторов, к примеру, они отличаются устойчивостью к замораживанию и к дезинфицирующим средствам —  70% спирту, эфиру, лизолу, а в фекалиях способны сохранять свою жизнеспособность более 6 месяцев. Однако, при высушивании, действии УФО, при нагревании до 50С, при обработке хлорсодержащими средствами и раствором формальдегида — эти вирусы погибают, не приводя к развитию энтеровирусной инфекции. В природе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энтеровирусы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существуют в 2 резервуарах — во внешней среде, где они долго сохраняются — продукты, вода, почва, и в организме человека, где они накапливаются и размножаются.</w:t>
      </w:r>
    </w:p>
    <w:p w:rsidR="00606C05" w:rsidRDefault="00DC28AB" w:rsidP="00606C05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Pr="00606C05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Источником энтеровирусной инфекции</w:t>
      </w:r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для человека чаще всего является вирусоноситель или больной человек, пик выделения возбудителя считается </w:t>
      </w:r>
      <w:proofErr w:type="gram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 первые</w:t>
      </w:r>
      <w:proofErr w:type="gram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дни появления симптомов. Для энтеровирусной инфекции характерна летне-осенняя сезонность, у человека очень высокая естественная восприимчивость, а после перенесенного заболевания несколько лет сохраняется типоспецифический иммунитет. </w:t>
      </w:r>
    </w:p>
    <w:p w:rsidR="00826238" w:rsidRDefault="00DC28AB" w:rsidP="00606C0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06C05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Признаки, симптомы энтеровирусной</w:t>
      </w:r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Pr="00606C05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инфекции</w:t>
      </w:r>
      <w:proofErr w:type="gram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В</w:t>
      </w:r>
      <w:proofErr w:type="gram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се заболевания, которые могут вызывать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энетровирусы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по тяжести воспалительного процесса, условно можно разделить на 2 группы: Тяжелые</w:t>
      </w:r>
      <w:r w:rsidR="00606C0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заболевания к </w:t>
      </w:r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ним относят острый паралич, гепатит, серозный менингит у детей и взрослых, перикардит, миокардит,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неонатальные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септикоподобные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заболевания, любые хронические инфекции у ВИЧ инфицированных (ВИЧ инфекция: симптомы, стадии). Менее тяжелые заболевания </w:t>
      </w:r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lastRenderedPageBreak/>
        <w:t xml:space="preserve">Конъюнктивит, трехдневная лихорадка без сыпи или с сыпью,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герпангина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везикулярный фарингит,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плевродиния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увеит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гастроэнтерит.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Энтеровирус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D68 может протекать с сильным кашлем и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бронхолегочной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обструкцией. Понятно, что у всех этих заболеваний клиническая картина, симптоматика очень разнообразна, поэтому достаточно трудно дифференцировать возникновение различных патологий. Самые часто встречающиеся симптомы энтеровирусной инфекции — это высокая температура, признаки общей интоксикации организма, полиморфная экзантема и абдоминальная и катаральная симптоматика. Инкубационный период любой энтеровирусной инфекций не более 2-7 дней. Поскольку кишечные вирусы имеют некоторое сродство (</w:t>
      </w:r>
      <w:proofErr w:type="gram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высокая</w:t>
      </w:r>
      <w:proofErr w:type="gram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тропность</w:t>
      </w:r>
      <w:proofErr w:type="spellEnd"/>
      <w:r w:rsidRPr="00DC28A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) к большинству органам и тканям организма человека, поэтому и симптомы, и клинические формы весьма разнообразны. </w:t>
      </w:r>
    </w:p>
    <w:p w:rsidR="00826238" w:rsidRDefault="00826238" w:rsidP="00606C05">
      <w:pPr>
        <w:rPr>
          <w:rFonts w:ascii="Times New Roman" w:hAnsi="Times New Roman" w:cs="Times New Roman"/>
          <w:color w:val="333333"/>
          <w:sz w:val="28"/>
          <w:szCs w:val="28"/>
        </w:rPr>
      </w:pPr>
    </w:p>
    <w:sectPr w:rsidR="00826238" w:rsidSect="00B30FFA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42AB"/>
    <w:rsid w:val="000B7C50"/>
    <w:rsid w:val="004C0CD0"/>
    <w:rsid w:val="00606C05"/>
    <w:rsid w:val="007344F8"/>
    <w:rsid w:val="00826238"/>
    <w:rsid w:val="00A842AB"/>
    <w:rsid w:val="00B30FFA"/>
    <w:rsid w:val="00D45684"/>
    <w:rsid w:val="00DC28AB"/>
    <w:rsid w:val="00F54AC7"/>
    <w:rsid w:val="00FD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F8"/>
  </w:style>
  <w:style w:type="paragraph" w:styleId="2">
    <w:name w:val="heading 2"/>
    <w:basedOn w:val="a"/>
    <w:link w:val="20"/>
    <w:uiPriority w:val="9"/>
    <w:qFormat/>
    <w:rsid w:val="00A84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4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4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A842AB"/>
    <w:rPr>
      <w:b/>
      <w:bCs/>
    </w:rPr>
  </w:style>
  <w:style w:type="character" w:customStyle="1" w:styleId="apple-converted-space">
    <w:name w:val="apple-converted-space"/>
    <w:basedOn w:val="a0"/>
    <w:rsid w:val="00A842AB"/>
  </w:style>
  <w:style w:type="paragraph" w:styleId="a6">
    <w:name w:val="Normal (Web)"/>
    <w:basedOn w:val="a"/>
    <w:uiPriority w:val="99"/>
    <w:semiHidden/>
    <w:unhideWhenUsed/>
    <w:rsid w:val="00A8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C2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source=wiz&amp;img_url=http://ks.irr.ua/Photos/Thumbnails/f761c98e-9301-4322-8d95-3f9500be772d_60x80.jpg&amp;text=%D0%B7%D0%BD%D0%B0%D1%87%D0%BE%D0%BA%20%D1%8D%D1%82%D0%BE%20%D0%B2%D0%B0%D0%B6%D0%BD%D0%BE&amp;noreask=1&amp;pos=3&amp;lr=39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FDB83-D505-48A8-B1AA-FCC77339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dcterms:created xsi:type="dcterms:W3CDTF">2016-07-28T05:29:00Z</dcterms:created>
  <dcterms:modified xsi:type="dcterms:W3CDTF">2016-07-28T06:34:00Z</dcterms:modified>
</cp:coreProperties>
</file>