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Федеральный закон от 8 марта 2006 г. N 40-ФЗ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"О ратификации Конвенции Организации Объединенных Наций против коррупции"</w:t>
      </w:r>
    </w:p>
    <w:p w:rsidR="00E20B42" w:rsidRPr="00E20B42" w:rsidRDefault="00E20B42" w:rsidP="00E2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</w:rPr>
        <w:t>Принят Государственной Думой 17 февраля 2006 года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</w:rPr>
        <w:t>Одобрен Советом Федерации 22 февраля 2006 года</w:t>
      </w:r>
    </w:p>
    <w:p w:rsidR="00E20B42" w:rsidRPr="00E20B42" w:rsidRDefault="00E20B42" w:rsidP="00E2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</w:rPr>
      </w:pPr>
      <w:r w:rsidRPr="00E20B42">
        <w:rPr>
          <w:rFonts w:ascii="Arial" w:eastAsia="Times New Roman" w:hAnsi="Arial" w:cs="Arial"/>
          <w:b/>
          <w:bCs/>
          <w:color w:val="22272F"/>
          <w:sz w:val="24"/>
          <w:szCs w:val="24"/>
        </w:rPr>
        <w:t>Статья 1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Ратифицировать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Конвенцию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Организации Объединенных Наций против коррупции от 31 октября 2003 года, подписанную от имени Российской Федерации в городе </w:t>
      </w:r>
      <w:proofErr w:type="spellStart"/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Мерида</w:t>
      </w:r>
      <w:proofErr w:type="spellEnd"/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(Мексика) 9 декабря 2003 года (далее - Конвенция), со следующими заявлениями: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1) Российская Федерация обладает юрисдикцией в отношении деяний, признанных преступными согласно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" w:anchor="block_15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статье 15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" w:anchor="block_1601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пункту 1 статьи 16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" w:anchor="block_17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статьям 17 - 19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8" w:anchor="block_21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21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и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9" w:anchor="block_22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22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0" w:anchor="block_2301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пункту 1 статьи 23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1" w:anchor="block_24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статьям 24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,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2" w:anchor="block_25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25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и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3" w:anchor="block_27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27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Конвенции, в случаях, предусмотренных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4" w:anchor="block_4201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пунктами 1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и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5" w:anchor="block_4203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3 статьи 42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Конвенции;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2) Российская Федерация в соответствии с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6" w:anchor="block_440601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пунктом 6 (а) статьи 44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3) Российская Федерация исходит из того, что положения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7" w:anchor="block_4415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пункта 15 статьи 44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4) Российская Федерация на основании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8" w:anchor="block_4607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пункта 7 статьи 46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 заявляет, что она будет на основе взаимности применять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9" w:anchor="block_4609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пункты 9-29 статьи 46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5) Российская Федерация на основании последнего предложения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0" w:anchor="block_4613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пункта 13 статьи 46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6) Российская Федерация в соответствии с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1" w:anchor="block_4614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пунктом 14 статьи 46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- участника Конвенции;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7) Российская Федерация заявляет, что в соответствии с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2" w:anchor="block_4802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пунктом 2 статьи 48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8) Российская Федерация в соответствии с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3" w:anchor="block_5506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пунктом 6 статьи 55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4" w:anchor="block_5501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пунктами 1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и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5" w:anchor="block_5502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2 статьи 55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Конвенции.</w:t>
      </w:r>
    </w:p>
    <w:p w:rsidR="00E20B42" w:rsidRPr="00E20B42" w:rsidRDefault="00E20B42" w:rsidP="00E20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</w:rPr>
      </w:pPr>
      <w:r w:rsidRPr="00E20B42">
        <w:rPr>
          <w:rFonts w:ascii="Arial" w:eastAsia="Times New Roman" w:hAnsi="Arial" w:cs="Arial"/>
          <w:b/>
          <w:bCs/>
          <w:color w:val="22272F"/>
          <w:sz w:val="24"/>
          <w:szCs w:val="24"/>
        </w:rPr>
        <w:t>Статья 2</w:t>
      </w:r>
    </w:p>
    <w:p w:rsidR="00E20B42" w:rsidRPr="00E20B42" w:rsidRDefault="00E20B42" w:rsidP="00E20B4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Настоящий Федеральный закон вступает в силу со дня его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6" w:history="1">
        <w:r w:rsidRPr="00E20B42">
          <w:rPr>
            <w:rFonts w:ascii="Arial" w:eastAsia="Times New Roman" w:hAnsi="Arial" w:cs="Arial"/>
            <w:b/>
            <w:bCs/>
            <w:color w:val="3272C0"/>
            <w:sz w:val="18"/>
          </w:rPr>
          <w:t>официального опубликования</w:t>
        </w:r>
      </w:hyperlink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827238" w:rsidRDefault="00E20B42" w:rsidP="00E20B42"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E20B42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Система ГАРАНТ:</w:t>
      </w:r>
      <w:r w:rsidRPr="00E20B42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7" w:anchor="ixzz4cWlNFb00" w:history="1">
        <w:r w:rsidRPr="00E20B42">
          <w:rPr>
            <w:rFonts w:ascii="Arial" w:eastAsia="Times New Roman" w:hAnsi="Arial" w:cs="Arial"/>
            <w:b/>
            <w:bCs/>
            <w:color w:val="003399"/>
            <w:sz w:val="18"/>
          </w:rPr>
          <w:t>http://base.garant.ru/12145648/#ixzz4cWlNFb00</w:t>
        </w:r>
      </w:hyperlink>
    </w:p>
    <w:sectPr w:rsidR="0082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20B42"/>
    <w:rsid w:val="00827238"/>
    <w:rsid w:val="00E2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2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E2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E20B42"/>
  </w:style>
  <w:style w:type="paragraph" w:customStyle="1" w:styleId="s15">
    <w:name w:val="s_15"/>
    <w:basedOn w:val="a"/>
    <w:rsid w:val="00E2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0B42"/>
  </w:style>
  <w:style w:type="character" w:styleId="a3">
    <w:name w:val="Hyperlink"/>
    <w:basedOn w:val="a0"/>
    <w:uiPriority w:val="99"/>
    <w:semiHidden/>
    <w:unhideWhenUsed/>
    <w:rsid w:val="00E20B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563049/3/" TargetMode="External"/><Relationship Id="rId13" Type="http://schemas.openxmlformats.org/officeDocument/2006/relationships/hyperlink" Target="http://base.garant.ru/2563049/3/" TargetMode="External"/><Relationship Id="rId18" Type="http://schemas.openxmlformats.org/officeDocument/2006/relationships/hyperlink" Target="http://base.garant.ru/2563049/4/" TargetMode="External"/><Relationship Id="rId26" Type="http://schemas.openxmlformats.org/officeDocument/2006/relationships/hyperlink" Target="http://base.garant.ru/1224564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2563049/4/" TargetMode="External"/><Relationship Id="rId7" Type="http://schemas.openxmlformats.org/officeDocument/2006/relationships/hyperlink" Target="http://base.garant.ru/2563049/3/" TargetMode="External"/><Relationship Id="rId12" Type="http://schemas.openxmlformats.org/officeDocument/2006/relationships/hyperlink" Target="http://base.garant.ru/2563049/3/" TargetMode="External"/><Relationship Id="rId17" Type="http://schemas.openxmlformats.org/officeDocument/2006/relationships/hyperlink" Target="http://base.garant.ru/2563049/4/" TargetMode="External"/><Relationship Id="rId25" Type="http://schemas.openxmlformats.org/officeDocument/2006/relationships/hyperlink" Target="http://base.garant.ru/2563049/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2563049/4/" TargetMode="External"/><Relationship Id="rId20" Type="http://schemas.openxmlformats.org/officeDocument/2006/relationships/hyperlink" Target="http://base.garant.ru/2563049/4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2563049/3/" TargetMode="External"/><Relationship Id="rId11" Type="http://schemas.openxmlformats.org/officeDocument/2006/relationships/hyperlink" Target="http://base.garant.ru/2563049/3/" TargetMode="External"/><Relationship Id="rId24" Type="http://schemas.openxmlformats.org/officeDocument/2006/relationships/hyperlink" Target="http://base.garant.ru/2563049/5/" TargetMode="External"/><Relationship Id="rId5" Type="http://schemas.openxmlformats.org/officeDocument/2006/relationships/hyperlink" Target="http://base.garant.ru/2563049/3/" TargetMode="External"/><Relationship Id="rId15" Type="http://schemas.openxmlformats.org/officeDocument/2006/relationships/hyperlink" Target="http://base.garant.ru/2563049/3/" TargetMode="External"/><Relationship Id="rId23" Type="http://schemas.openxmlformats.org/officeDocument/2006/relationships/hyperlink" Target="http://base.garant.ru/2563049/5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ase.garant.ru/2563049/3/" TargetMode="External"/><Relationship Id="rId19" Type="http://schemas.openxmlformats.org/officeDocument/2006/relationships/hyperlink" Target="http://base.garant.ru/2563049/4/" TargetMode="External"/><Relationship Id="rId4" Type="http://schemas.openxmlformats.org/officeDocument/2006/relationships/hyperlink" Target="http://base.garant.ru/2563049/" TargetMode="External"/><Relationship Id="rId9" Type="http://schemas.openxmlformats.org/officeDocument/2006/relationships/hyperlink" Target="http://base.garant.ru/2563049/3/" TargetMode="External"/><Relationship Id="rId14" Type="http://schemas.openxmlformats.org/officeDocument/2006/relationships/hyperlink" Target="http://base.garant.ru/2563049/3/" TargetMode="External"/><Relationship Id="rId22" Type="http://schemas.openxmlformats.org/officeDocument/2006/relationships/hyperlink" Target="http://base.garant.ru/2563049/4/" TargetMode="External"/><Relationship Id="rId27" Type="http://schemas.openxmlformats.org/officeDocument/2006/relationships/hyperlink" Target="http://base.garant.ru/12145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2017-03-27T12:08:00Z</dcterms:created>
  <dcterms:modified xsi:type="dcterms:W3CDTF">2017-03-27T12:09:00Z</dcterms:modified>
</cp:coreProperties>
</file>