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6E476">
      <w:pPr>
        <w:pStyle w:val="8"/>
      </w:pPr>
    </w:p>
    <w:p w14:paraId="15BA4936">
      <w:pPr>
        <w:pStyle w:val="8"/>
      </w:pPr>
    </w:p>
    <w:p w14:paraId="72522759">
      <w:pPr>
        <w:pStyle w:val="8"/>
        <w:jc w:val="center"/>
      </w:pPr>
      <w:r>
        <w:t>ИНФОРМАЦИЯ</w:t>
      </w:r>
    </w:p>
    <w:p w14:paraId="03D855E9">
      <w:pPr>
        <w:pStyle w:val="8"/>
        <w:jc w:val="center"/>
      </w:pPr>
      <w:r>
        <w:t xml:space="preserve">о состоянии работы, количестве и характере обращений граждан, </w:t>
      </w:r>
    </w:p>
    <w:p w14:paraId="336A5EA0">
      <w:pPr>
        <w:pStyle w:val="8"/>
        <w:jc w:val="center"/>
      </w:pPr>
      <w:r>
        <w:t xml:space="preserve">за </w:t>
      </w:r>
      <w:r>
        <w:rPr>
          <w:rFonts w:hint="default"/>
          <w:lang w:val="ru-RU"/>
        </w:rPr>
        <w:t>4</w:t>
      </w:r>
      <w:r>
        <w:t xml:space="preserve"> квартал 202</w:t>
      </w:r>
      <w:r>
        <w:rPr>
          <w:rFonts w:hint="default"/>
          <w:lang w:val="ru-RU"/>
        </w:rPr>
        <w:t>4</w:t>
      </w:r>
      <w:r>
        <w:t xml:space="preserve"> года, поступивших в Администрацию Углегорского сельского поселения </w:t>
      </w:r>
    </w:p>
    <w:p w14:paraId="41025433">
      <w:pPr>
        <w:pStyle w:val="8"/>
        <w:jc w:val="center"/>
      </w:pPr>
    </w:p>
    <w:p w14:paraId="0721F693">
      <w:pPr>
        <w:pStyle w:val="8"/>
        <w:jc w:val="both"/>
      </w:pPr>
      <w:r>
        <w:t xml:space="preserve">          За </w:t>
      </w:r>
      <w:r>
        <w:rPr>
          <w:rFonts w:hint="default"/>
          <w:lang w:val="ru-RU"/>
        </w:rPr>
        <w:t xml:space="preserve">4 </w:t>
      </w:r>
      <w:r>
        <w:t>квартал 202</w:t>
      </w:r>
      <w:r>
        <w:rPr>
          <w:rFonts w:hint="default"/>
          <w:lang w:val="ru-RU"/>
        </w:rPr>
        <w:t>4</w:t>
      </w:r>
      <w:r>
        <w:t xml:space="preserve"> года в Администрацию поселения поступило </w:t>
      </w:r>
      <w:r>
        <w:rPr>
          <w:rFonts w:hint="default"/>
          <w:lang w:val="ru-RU"/>
        </w:rPr>
        <w:t>6</w:t>
      </w:r>
      <w:r>
        <w:t xml:space="preserve"> письменных обращений от граждан поселения</w:t>
      </w:r>
      <w:r>
        <w:rPr>
          <w:rFonts w:hint="default"/>
          <w:lang w:val="ru-RU"/>
        </w:rPr>
        <w:t xml:space="preserve">, </w:t>
      </w:r>
      <w:r>
        <w:rPr>
          <w:sz w:val="28"/>
          <w:szCs w:val="28"/>
        </w:rPr>
        <w:t xml:space="preserve">в </w:t>
      </w:r>
      <w:r>
        <w:rPr>
          <w:color w:val="020B22"/>
          <w:sz w:val="28"/>
          <w:szCs w:val="28"/>
          <w:shd w:val="clear" w:color="auto" w:fill="FFFFFF"/>
        </w:rPr>
        <w:t xml:space="preserve">сравнении с предыдущим аналогичным периодом прошлого года </w:t>
      </w:r>
      <w:r>
        <w:rPr>
          <w:sz w:val="28"/>
          <w:szCs w:val="28"/>
          <w:shd w:val="clear" w:color="auto" w:fill="FFFFFF"/>
        </w:rPr>
        <w:t xml:space="preserve">– это 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75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% </w:t>
      </w:r>
      <w:r>
        <w:rPr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меньше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sz w:val="28"/>
          <w:szCs w:val="28"/>
        </w:rPr>
        <w:t>(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квартале 2024г. – 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 обращени</w:t>
      </w:r>
      <w:r>
        <w:rPr>
          <w:sz w:val="28"/>
          <w:szCs w:val="28"/>
          <w:lang w:val="ru-RU"/>
        </w:rPr>
        <w:t>й</w:t>
      </w:r>
      <w:r>
        <w:rPr>
          <w:sz w:val="28"/>
          <w:szCs w:val="28"/>
        </w:rPr>
        <w:t>).</w:t>
      </w:r>
      <w:r>
        <w:t xml:space="preserve"> Все обращения рассматривались главой Администрации поселения, а при необходимости составом комиссии с выездом на место. </w:t>
      </w:r>
    </w:p>
    <w:p w14:paraId="7301C85C">
      <w:pPr>
        <w:pStyle w:val="8"/>
        <w:jc w:val="both"/>
      </w:pPr>
      <w:r>
        <w:t xml:space="preserve">         В</w:t>
      </w:r>
      <w:r>
        <w:rPr>
          <w:rFonts w:hint="default"/>
          <w:lang w:val="ru-RU"/>
        </w:rPr>
        <w:t xml:space="preserve"> 4</w:t>
      </w:r>
      <w:r>
        <w:t xml:space="preserve"> квартале 202</w:t>
      </w:r>
      <w:r>
        <w:rPr>
          <w:rFonts w:hint="default"/>
          <w:lang w:val="ru-RU"/>
        </w:rPr>
        <w:t>4</w:t>
      </w:r>
      <w:r>
        <w:t xml:space="preserve"> года </w:t>
      </w:r>
      <w:r>
        <w:rPr>
          <w:lang w:val="ru-RU"/>
        </w:rPr>
        <w:t>поступили</w:t>
      </w:r>
      <w:r>
        <w:t xml:space="preserve"> обращени</w:t>
      </w:r>
      <w:r>
        <w:rPr>
          <w:lang w:val="ru-RU"/>
        </w:rPr>
        <w:t>я</w:t>
      </w:r>
      <w:r>
        <w:t xml:space="preserve"> по теме:</w:t>
      </w:r>
    </w:p>
    <w:p w14:paraId="6CEF22C7">
      <w:pPr>
        <w:pStyle w:val="8"/>
        <w:ind w:left="0" w:leftChars="0" w:firstLine="618" w:firstLineChars="221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- Благоустройство (обрезка  деревьев, уличное освещение ) - 3 (50%)</w:t>
      </w:r>
    </w:p>
    <w:p w14:paraId="71F8A521">
      <w:pPr>
        <w:pStyle w:val="8"/>
        <w:ind w:left="0" w:leftChars="0" w:firstLine="618" w:firstLineChars="221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- Вопросы коммунального хозяйства (ремонт крыши, затопление квартиры)</w:t>
      </w:r>
      <w:r>
        <w:t xml:space="preserve"> </w:t>
      </w:r>
      <w:r>
        <w:rPr>
          <w:rFonts w:hint="default"/>
          <w:lang w:val="ru-RU"/>
        </w:rPr>
        <w:t>- 2 (33%)</w:t>
      </w:r>
    </w:p>
    <w:p w14:paraId="7C6CC39B">
      <w:pPr>
        <w:pStyle w:val="8"/>
        <w:ind w:left="0" w:leftChars="0" w:firstLine="618" w:firstLineChars="221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-Жилищные вопросы - 1(16%)</w:t>
      </w:r>
    </w:p>
    <w:p w14:paraId="6B3248C3">
      <w:pPr>
        <w:pStyle w:val="8"/>
        <w:ind w:left="0" w:leftChars="0" w:firstLine="618" w:firstLineChars="221"/>
        <w:jc w:val="both"/>
        <w:rPr>
          <w:rStyle w:val="16"/>
          <w:sz w:val="28"/>
          <w:szCs w:val="28"/>
          <w:highlight w:val="white"/>
        </w:rPr>
      </w:pPr>
      <w:r>
        <w:t xml:space="preserve"> Все обращения были рассмотрены в сроки и в порядке, установленные федеральным и областным законодательством, Регламентом Администрации поселения. </w:t>
      </w:r>
      <w:r>
        <w:rPr>
          <w:rStyle w:val="16"/>
          <w:sz w:val="28"/>
          <w:szCs w:val="28"/>
          <w:highlight w:val="white"/>
        </w:rPr>
        <w:t>На все обращения и заявления в установленные сроки даны ответы и разъяснения.</w:t>
      </w:r>
    </w:p>
    <w:p w14:paraId="4FDF2BA0">
      <w:pPr>
        <w:pStyle w:val="8"/>
        <w:ind w:left="0" w:leftChars="0" w:firstLine="758" w:firstLineChars="271"/>
        <w:jc w:val="both"/>
        <w:rPr>
          <w:rStyle w:val="16"/>
          <w:rFonts w:hint="default"/>
          <w:sz w:val="28"/>
          <w:szCs w:val="28"/>
          <w:highlight w:val="white"/>
          <w:lang w:val="ru-RU"/>
        </w:rPr>
      </w:pPr>
      <w:r>
        <w:rPr>
          <w:sz w:val="28"/>
          <w:szCs w:val="28"/>
        </w:rPr>
        <w:t xml:space="preserve">За отчетный период положительное решение принято по 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обращени</w:t>
      </w:r>
      <w:r>
        <w:rPr>
          <w:sz w:val="28"/>
          <w:szCs w:val="28"/>
          <w:lang w:val="ru-RU"/>
        </w:rPr>
        <w:t>ям</w:t>
      </w:r>
      <w:r>
        <w:rPr>
          <w:sz w:val="28"/>
          <w:szCs w:val="28"/>
        </w:rPr>
        <w:t xml:space="preserve"> , по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обращени</w:t>
      </w:r>
      <w:r>
        <w:rPr>
          <w:sz w:val="28"/>
          <w:szCs w:val="28"/>
          <w:lang w:val="ru-RU"/>
        </w:rPr>
        <w:t>ям</w:t>
      </w:r>
      <w:r>
        <w:rPr>
          <w:sz w:val="28"/>
          <w:szCs w:val="28"/>
        </w:rPr>
        <w:t xml:space="preserve">  направлен ответ разъяснительного характера</w:t>
      </w:r>
      <w:r>
        <w:rPr>
          <w:rFonts w:hint="default"/>
          <w:sz w:val="28"/>
          <w:szCs w:val="28"/>
          <w:lang w:val="ru-RU"/>
        </w:rPr>
        <w:t>.</w:t>
      </w:r>
    </w:p>
    <w:p w14:paraId="03CD92DE">
      <w:pPr>
        <w:pStyle w:val="8"/>
        <w:jc w:val="both"/>
        <w:rPr>
          <w:highlight w:val="white"/>
        </w:rPr>
      </w:pPr>
      <w:r>
        <w:rPr>
          <w:highlight w:val="white"/>
        </w:rPr>
        <w:t xml:space="preserve">          </w:t>
      </w:r>
      <w:r>
        <w:t xml:space="preserve"> </w:t>
      </w:r>
      <w:r>
        <w:rPr>
          <w:highlight w:val="white"/>
        </w:rPr>
        <w:t xml:space="preserve">Причины обращений граждан систематически анализировались и принимались необходимые решения. </w:t>
      </w:r>
    </w:p>
    <w:p w14:paraId="575E9FC1">
      <w:pPr>
        <w:pStyle w:val="8"/>
        <w:jc w:val="both"/>
      </w:pPr>
      <w:r>
        <w:rPr>
          <w:highlight w:val="white"/>
        </w:rPr>
        <w:t xml:space="preserve">      </w:t>
      </w:r>
      <w:r>
        <w:rPr>
          <w:rFonts w:hint="default"/>
          <w:highlight w:val="white"/>
          <w:lang w:val="ru-RU"/>
        </w:rPr>
        <w:t xml:space="preserve">    </w:t>
      </w:r>
      <w:r>
        <w:rPr>
          <w:highlight w:val="white"/>
        </w:rPr>
        <w:t xml:space="preserve"> В целях  дальнейшего повышения эффективности работы с обращениями граждан в 202</w:t>
      </w:r>
      <w:r>
        <w:rPr>
          <w:rFonts w:hint="default"/>
          <w:highlight w:val="white"/>
          <w:lang w:val="ru-RU"/>
        </w:rPr>
        <w:t>5</w:t>
      </w:r>
      <w:bookmarkStart w:id="0" w:name="_GoBack"/>
      <w:bookmarkEnd w:id="0"/>
      <w:r>
        <w:rPr>
          <w:highlight w:val="white"/>
        </w:rPr>
        <w:t xml:space="preserve"> году  необходимо продолжить совершенствование работы по контролю результатов рассмотрения и исполнения поручений по обращениям граждан, особенно коллективных и повторных, которые рассматриваются с выездом на место. Обеспечить дальнейшее повышение рассмотрения обращений граждан и их полное разрешение. Улучшить методическую работу с должностными лицами, ответственными за работу с обращениями граждан.</w:t>
      </w:r>
    </w:p>
    <w:p w14:paraId="0C257669">
      <w:pPr>
        <w:pStyle w:val="8"/>
        <w:rPr>
          <w:highlight w:val="white"/>
        </w:rPr>
      </w:pPr>
    </w:p>
    <w:p w14:paraId="18D12EAB">
      <w:pPr>
        <w:pStyle w:val="8"/>
      </w:pPr>
      <w:r>
        <w:t xml:space="preserve">Глава Администрации  </w:t>
      </w:r>
    </w:p>
    <w:p w14:paraId="2C62E5EF">
      <w:pPr>
        <w:pStyle w:val="8"/>
      </w:pPr>
      <w:r>
        <w:t xml:space="preserve">Углегорского сельского поселения                                                             К.В. Ермакова                                                                  </w:t>
      </w:r>
    </w:p>
    <w:p w14:paraId="71BFD67A">
      <w:pPr>
        <w:rPr>
          <w:sz w:val="28"/>
          <w:szCs w:val="28"/>
        </w:rPr>
      </w:pPr>
    </w:p>
    <w:p w14:paraId="59AF437B">
      <w:pPr>
        <w:jc w:val="right"/>
        <w:rPr>
          <w:sz w:val="28"/>
          <w:szCs w:val="28"/>
        </w:rPr>
      </w:pPr>
    </w:p>
    <w:p w14:paraId="492A8C17">
      <w:pPr>
        <w:jc w:val="right"/>
        <w:rPr>
          <w:sz w:val="28"/>
          <w:szCs w:val="28"/>
        </w:rPr>
      </w:pPr>
    </w:p>
    <w:p w14:paraId="38FD738B">
      <w:pPr>
        <w:jc w:val="right"/>
        <w:rPr>
          <w:sz w:val="28"/>
          <w:szCs w:val="28"/>
        </w:rPr>
      </w:pPr>
    </w:p>
    <w:p w14:paraId="4020E5C6">
      <w:pPr>
        <w:jc w:val="right"/>
        <w:rPr>
          <w:sz w:val="28"/>
          <w:szCs w:val="28"/>
        </w:rPr>
      </w:pPr>
    </w:p>
    <w:p w14:paraId="7E6780A9">
      <w:pPr>
        <w:jc w:val="right"/>
        <w:rPr>
          <w:sz w:val="28"/>
          <w:szCs w:val="28"/>
        </w:rPr>
      </w:pPr>
    </w:p>
    <w:p w14:paraId="636AD5B3">
      <w:pPr>
        <w:jc w:val="right"/>
        <w:rPr>
          <w:sz w:val="28"/>
          <w:szCs w:val="28"/>
        </w:rPr>
      </w:pPr>
    </w:p>
    <w:p w14:paraId="6719E7EF">
      <w:pPr>
        <w:jc w:val="right"/>
        <w:rPr>
          <w:sz w:val="28"/>
          <w:szCs w:val="28"/>
        </w:rPr>
      </w:pPr>
    </w:p>
    <w:p w14:paraId="26237D28">
      <w:pPr>
        <w:jc w:val="right"/>
        <w:rPr>
          <w:sz w:val="28"/>
          <w:szCs w:val="28"/>
        </w:rPr>
      </w:pPr>
    </w:p>
    <w:p w14:paraId="1780ED63">
      <w:pPr>
        <w:jc w:val="right"/>
        <w:rPr>
          <w:sz w:val="28"/>
          <w:szCs w:val="28"/>
        </w:rPr>
      </w:pPr>
    </w:p>
    <w:p w14:paraId="0C827107">
      <w:pPr>
        <w:jc w:val="right"/>
        <w:rPr>
          <w:sz w:val="28"/>
          <w:szCs w:val="28"/>
        </w:rPr>
      </w:pPr>
    </w:p>
    <w:p w14:paraId="71110C6A"/>
    <w:sectPr>
      <w:pgSz w:w="11906" w:h="16838"/>
      <w:pgMar w:top="567" w:right="567" w:bottom="567" w:left="1134" w:header="0" w:footer="0" w:gutter="0"/>
      <w:pgNumType w:fmt="decimal"/>
      <w:cols w:space="720" w:num="1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164FC"/>
    <w:rsid w:val="03B96F1A"/>
    <w:rsid w:val="22672028"/>
    <w:rsid w:val="2814380C"/>
    <w:rsid w:val="298736A4"/>
    <w:rsid w:val="2DED2D4A"/>
    <w:rsid w:val="38F225F2"/>
    <w:rsid w:val="440C4C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2">
    <w:name w:val="heading 1"/>
    <w:basedOn w:val="1"/>
    <w:link w:val="11"/>
    <w:qFormat/>
    <w:uiPriority w:val="0"/>
    <w:pPr>
      <w:keepNext/>
      <w:outlineLvl w:val="0"/>
    </w:pPr>
    <w:rPr>
      <w:sz w:val="28"/>
      <w:szCs w:val="20"/>
    </w:rPr>
  </w:style>
  <w:style w:type="paragraph" w:styleId="3">
    <w:name w:val="heading 2"/>
    <w:basedOn w:val="1"/>
    <w:link w:val="12"/>
    <w:semiHidden/>
    <w:unhideWhenUsed/>
    <w:qFormat/>
    <w:uiPriority w:val="0"/>
    <w:pPr>
      <w:keepNext/>
      <w:jc w:val="center"/>
      <w:outlineLvl w:val="1"/>
    </w:pPr>
    <w:rPr>
      <w:b/>
      <w:sz w:val="44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8">
    <w:name w:val="Body Text"/>
    <w:basedOn w:val="1"/>
    <w:semiHidden/>
    <w:unhideWhenUsed/>
    <w:qFormat/>
    <w:uiPriority w:val="0"/>
    <w:rPr>
      <w:sz w:val="28"/>
    </w:rPr>
  </w:style>
  <w:style w:type="paragraph" w:styleId="9">
    <w:name w:val="List"/>
    <w:basedOn w:val="8"/>
    <w:qFormat/>
    <w:uiPriority w:val="0"/>
    <w:rPr>
      <w:rFonts w:cs="Lucida Sans"/>
    </w:rPr>
  </w:style>
  <w:style w:type="paragraph" w:styleId="10">
    <w:name w:val="Body Text 3"/>
    <w:basedOn w:val="1"/>
    <w:semiHidden/>
    <w:unhideWhenUsed/>
    <w:qFormat/>
    <w:uiPriority w:val="99"/>
    <w:pPr>
      <w:spacing w:before="0" w:after="120"/>
    </w:pPr>
    <w:rPr>
      <w:sz w:val="16"/>
      <w:szCs w:val="16"/>
    </w:rPr>
  </w:style>
  <w:style w:type="character" w:customStyle="1" w:styleId="11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2">
    <w:name w:val="Заголовок 2 Знак"/>
    <w:basedOn w:val="4"/>
    <w:link w:val="3"/>
    <w:semiHidden/>
    <w:qFormat/>
    <w:uiPriority w:val="0"/>
    <w:rPr>
      <w:rFonts w:ascii="Times New Roman" w:hAnsi="Times New Roman" w:eastAsia="Times New Roman" w:cs="Times New Roman"/>
      <w:b/>
      <w:sz w:val="44"/>
      <w:szCs w:val="20"/>
      <w:lang w:eastAsia="ru-RU"/>
    </w:rPr>
  </w:style>
  <w:style w:type="character" w:customStyle="1" w:styleId="13">
    <w:name w:val="Основной текст Знак"/>
    <w:basedOn w:val="4"/>
    <w:semiHidden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4">
    <w:name w:val="Основной текст 3 Знак"/>
    <w:basedOn w:val="4"/>
    <w:semiHidden/>
    <w:qFormat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5">
    <w:name w:val="Текст выноски Знак"/>
    <w:basedOn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6">
    <w:name w:val="Основной шрифт абзаца37"/>
    <w:qFormat/>
    <w:uiPriority w:val="0"/>
  </w:style>
  <w:style w:type="paragraph" w:customStyle="1" w:styleId="17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8">
    <w:name w:val="Указатель1"/>
    <w:basedOn w:val="1"/>
    <w:qFormat/>
    <w:uiPriority w:val="0"/>
    <w:pPr>
      <w:suppressLineNumbers/>
    </w:pPr>
    <w:rPr>
      <w:rFonts w:cs="Lucida S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40CDB-7D12-4478-89BD-6925C24C5B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439</Words>
  <Characters>2918</Characters>
  <Paragraphs>108</Paragraphs>
  <TotalTime>30</TotalTime>
  <ScaleCrop>false</ScaleCrop>
  <LinksUpToDate>false</LinksUpToDate>
  <CharactersWithSpaces>3478</CharactersWithSpaces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2015-01-12T10:04:00Z</dcterms:created>
  <dc:creator>df</dc:creator>
  <cp:lastModifiedBy>User</cp:lastModifiedBy>
  <cp:lastPrinted>2015-01-13T11:05:00Z</cp:lastPrinted>
  <dcterms:modified xsi:type="dcterms:W3CDTF">2025-06-26T13:17:12Z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1049-12.2.0.21546</vt:lpwstr>
  </property>
  <property fmtid="{D5CDD505-2E9C-101B-9397-08002B2CF9AE}" pid="9" name="ICV">
    <vt:lpwstr>89ECFB7C3584499086A3514BAD29E9B5_13</vt:lpwstr>
  </property>
</Properties>
</file>