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0573B">
      <w:pPr>
        <w:rPr>
          <w:color w:val="002060"/>
        </w:rPr>
      </w:pPr>
      <w:r>
        <w:rPr>
          <w:color w:val="002060"/>
        </w:rPr>
        <w:drawing>
          <wp:anchor distT="0" distB="0" distL="152400" distR="114300" simplePos="0" relativeHeight="251659264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7752A">
      <w:pPr>
        <w:pStyle w:val="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14:paraId="1FD9549A">
      <w:pPr>
        <w:pStyle w:val="152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14:paraId="203F4587">
      <w:pPr>
        <w:pStyle w:val="152"/>
        <w:rPr>
          <w:rFonts w:hint="default"/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Понедельник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320</w:t>
      </w:r>
    </w:p>
    <w:p w14:paraId="71A8DF2A">
      <w:pPr>
        <w:pStyle w:val="152"/>
        <w:pBdr>
          <w:bottom w:val="single" w:color="00000A" w:sz="12" w:space="1"/>
        </w:pBdr>
        <w:rPr>
          <w:rFonts w:ascii="Times New Roman" w:hAnsi="Times New Roman" w:cs="Times New Roman"/>
          <w:b/>
          <w:sz w:val="28"/>
          <w:szCs w:val="28"/>
        </w:rPr>
      </w:pPr>
    </w:p>
    <w:p w14:paraId="5D991316">
      <w:pPr>
        <w:pStyle w:val="1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14:paraId="42F18906">
      <w:pPr>
        <w:pStyle w:val="152"/>
        <w:jc w:val="both"/>
        <w:rPr>
          <w:rFonts w:ascii="Times New Roman" w:hAnsi="Times New Roman" w:cs="Times New Roman"/>
        </w:rPr>
      </w:pPr>
    </w:p>
    <w:p w14:paraId="3F3AC1F5">
      <w:pPr>
        <w:pStyle w:val="152"/>
        <w:jc w:val="both"/>
        <w:rPr>
          <w:rFonts w:ascii="Times New Roman" w:hAnsi="Times New Roman" w:cs="Times New Roman"/>
        </w:rPr>
      </w:pPr>
    </w:p>
    <w:p w14:paraId="3DF960A0">
      <w:pPr>
        <w:pStyle w:val="152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РОССИЙСКАЯ</w:t>
      </w:r>
      <w:r>
        <w:rPr>
          <w:rFonts w:hint="default" w:ascii="Times New Roman" w:hAnsi="Times New Roman" w:cs="Times New Roman"/>
          <w:lang w:val="ru-RU"/>
        </w:rPr>
        <w:t xml:space="preserve"> ФЕДЕРАЦИЯ</w:t>
      </w:r>
    </w:p>
    <w:p w14:paraId="0C90B4E5">
      <w:pPr>
        <w:pStyle w:val="152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РОСТВОСКАЯ ОБЛАСТЬ</w:t>
      </w:r>
    </w:p>
    <w:p w14:paraId="0AF50397">
      <w:pPr>
        <w:pStyle w:val="152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ТАЦИНСКИЙ РАЙОН</w:t>
      </w:r>
    </w:p>
    <w:p w14:paraId="731D4A70">
      <w:pPr>
        <w:pStyle w:val="152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МУНИЦИПАЛЬНОЕ ОБРАЗОВАНИЕ</w:t>
      </w:r>
    </w:p>
    <w:p w14:paraId="16598EC8">
      <w:pPr>
        <w:pStyle w:val="152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«УГЛЕГОРСКОЕ СЕЛЬСКОЕ ПОСЕЛЕНИЕ</w:t>
      </w:r>
    </w:p>
    <w:p w14:paraId="3E2B5DE4">
      <w:pPr>
        <w:pStyle w:val="152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СОБРАНИЕ ДЕПУТАТОВ УГЛЕГОРСКОГО СЕЛЬСКОГО ПОСЕЛЕНИЯ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  <w:r>
        <w:rPr>
          <w:rFonts w:hint="default" w:ascii="Times New Roman" w:hAnsi="Times New Roman" w:cs="Times New Roman"/>
          <w:lang w:val="ru-RU"/>
        </w:rPr>
        <w:t>______________________</w:t>
      </w:r>
    </w:p>
    <w:p w14:paraId="045C6499">
      <w:pPr>
        <w:pStyle w:val="152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lang w:val="ru-RU"/>
        </w:rPr>
        <w:t>ЕШЕНИЕ</w:t>
      </w:r>
    </w:p>
    <w:p w14:paraId="4741CE49">
      <w:pPr>
        <w:pStyle w:val="1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A23A51D">
      <w:pPr>
        <w:pStyle w:val="152"/>
        <w:jc w:val="both"/>
        <w:rPr>
          <w:rFonts w:ascii="Times New Roman" w:hAnsi="Times New Roman" w:cs="Times New Roman"/>
        </w:rPr>
      </w:pPr>
    </w:p>
    <w:p w14:paraId="425785BF">
      <w:pPr>
        <w:pStyle w:val="1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«29»  мая 2025  года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ru-RU"/>
        </w:rPr>
        <w:t xml:space="preserve">                       </w:t>
      </w:r>
      <w:r>
        <w:rPr>
          <w:rFonts w:ascii="Times New Roman" w:hAnsi="Times New Roman" w:cs="Times New Roman"/>
        </w:rPr>
        <w:t xml:space="preserve">№ 161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>
        <w:rPr>
          <w:rFonts w:hint="default" w:ascii="Times New Roman" w:hAnsi="Times New Roman" w:cs="Times New Roman"/>
          <w:lang w:val="ru-RU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 xml:space="preserve">                      </w:t>
      </w:r>
      <w:r>
        <w:rPr>
          <w:rFonts w:ascii="Times New Roman" w:hAnsi="Times New Roman" w:cs="Times New Roman"/>
        </w:rPr>
        <w:t xml:space="preserve">  п. Углегорский</w:t>
      </w:r>
    </w:p>
    <w:p w14:paraId="55A8D4C4">
      <w:pPr>
        <w:pStyle w:val="152"/>
        <w:jc w:val="both"/>
        <w:rPr>
          <w:rFonts w:ascii="Times New Roman" w:hAnsi="Times New Roman" w:cs="Times New Roman"/>
        </w:rPr>
      </w:pPr>
    </w:p>
    <w:p w14:paraId="0CACE5E3">
      <w:pPr>
        <w:pStyle w:val="152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 w14:paraId="5B893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828" w:type="dxa"/>
            <w:noWrap w:val="0"/>
            <w:vAlign w:val="top"/>
          </w:tcPr>
          <w:p w14:paraId="72E644A3">
            <w:pPr>
              <w:pStyle w:val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отчета об исполнении </w:t>
            </w:r>
          </w:p>
          <w:p w14:paraId="4DE905B2">
            <w:pPr>
              <w:pStyle w:val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бюджета Углегорского сельского </w:t>
            </w:r>
          </w:p>
          <w:p w14:paraId="3E833B9E">
            <w:pPr>
              <w:pStyle w:val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 Тацинского района за 2024 год</w:t>
            </w:r>
          </w:p>
        </w:tc>
      </w:tr>
    </w:tbl>
    <w:p w14:paraId="08FC9A3F">
      <w:pPr>
        <w:pStyle w:val="152"/>
        <w:jc w:val="both"/>
        <w:rPr>
          <w:rFonts w:ascii="Times New Roman" w:hAnsi="Times New Roman" w:cs="Times New Roman"/>
        </w:rPr>
      </w:pPr>
    </w:p>
    <w:p w14:paraId="7C571C03">
      <w:pPr>
        <w:pStyle w:val="152"/>
        <w:ind w:firstLine="880" w:firstLineChars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ст.9 Бюджетного Кодекса Российской Федерации</w:t>
      </w:r>
    </w:p>
    <w:p w14:paraId="6072201E">
      <w:pPr>
        <w:pStyle w:val="152"/>
        <w:jc w:val="both"/>
        <w:rPr>
          <w:rFonts w:ascii="Times New Roman" w:hAnsi="Times New Roman" w:cs="Times New Roman"/>
        </w:rPr>
      </w:pPr>
    </w:p>
    <w:p w14:paraId="3C5E7960">
      <w:pPr>
        <w:pStyle w:val="152"/>
        <w:ind w:firstLine="3410" w:firstLineChars="1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Собрание депутатов  Р Е Ш И Л О:</w:t>
      </w:r>
    </w:p>
    <w:p w14:paraId="2F7F8661">
      <w:pPr>
        <w:pStyle w:val="152"/>
        <w:jc w:val="both"/>
        <w:rPr>
          <w:rFonts w:ascii="Times New Roman" w:hAnsi="Times New Roman" w:cs="Times New Roman"/>
        </w:rPr>
      </w:pPr>
    </w:p>
    <w:p w14:paraId="33582BB8">
      <w:pPr>
        <w:pStyle w:val="152"/>
        <w:ind w:left="0" w:leftChars="0" w:firstLine="618" w:firstLineChars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Статья</w:t>
      </w:r>
      <w:r>
        <w:rPr>
          <w:rFonts w:hint="default" w:ascii="Times New Roman" w:hAnsi="Times New Roman" w:cs="Times New Roman"/>
          <w:lang w:val="ru-RU"/>
        </w:rPr>
        <w:t xml:space="preserve"> 1. </w:t>
      </w:r>
      <w:r>
        <w:rPr>
          <w:rFonts w:ascii="Times New Roman" w:hAnsi="Times New Roman" w:cs="Times New Roman"/>
        </w:rPr>
        <w:t>Утвердить отчет об исполнении бюджета Углегорского сельского поселения Тацинского района  за 2024 год по доходам  в  сумме 22 375,2 тыс. рублей, по расходам в сумме 22 111,6 тыс. рублей с превышением доходов над расходами (профицит) в сумме 263,6 тыс. рублей и со следующими показателями:</w:t>
      </w:r>
    </w:p>
    <w:p w14:paraId="00F0D361">
      <w:pPr>
        <w:pStyle w:val="152"/>
        <w:ind w:left="0" w:leftChars="0" w:firstLine="618" w:firstLineChars="281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</w:rPr>
        <w:t>по доходам бюджета Углегорского сельского поселения Тацинского района по кодам классификации доходов бюджетов за 2024 год согласно приложению 1 к настоящему решению;</w:t>
      </w:r>
    </w:p>
    <w:p w14:paraId="09263B6A">
      <w:pPr>
        <w:pStyle w:val="152"/>
        <w:ind w:left="0" w:leftChars="0" w:firstLine="618" w:firstLineChars="281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</w:rPr>
        <w:t>по расходам по ведомственной структуре расходов бюджета Углегорского сельского поселения Тацинского района за 2024 год согласно приложению 2 к настоящему решению;</w:t>
      </w:r>
    </w:p>
    <w:p w14:paraId="6C6C4239">
      <w:pPr>
        <w:pStyle w:val="152"/>
        <w:ind w:left="0" w:leftChars="0" w:firstLine="618" w:firstLineChars="281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</w:rPr>
        <w:t>по расходам по распределению бюджетных ассигнований по разделам и подразделам  классификации расходов бюджета Углегорского сельского поселения за 2024 год согласно приложению 3 к настоящему решению;</w:t>
      </w:r>
    </w:p>
    <w:p w14:paraId="4B200059">
      <w:pPr>
        <w:pStyle w:val="152"/>
        <w:ind w:left="0" w:leftChars="0" w:firstLine="618" w:firstLineChars="281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</w:rPr>
        <w:t xml:space="preserve">по источникам финансирования дефицита бюджета Углегорского сельского поселения Тацинского района </w:t>
      </w:r>
      <w:r>
        <w:rPr>
          <w:rFonts w:hint="default"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</w:rPr>
        <w:t>по кодам классификации источников финансирования дефицитов бюджетов за 2024 год согласно приложению 4 к настоящему решению.</w:t>
      </w:r>
    </w:p>
    <w:p w14:paraId="586E61C5">
      <w:pPr>
        <w:pStyle w:val="152"/>
        <w:ind w:left="0" w:leftChars="0" w:firstLine="618" w:firstLineChars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Статья</w:t>
      </w:r>
      <w:r>
        <w:rPr>
          <w:rFonts w:hint="default" w:ascii="Times New Roman" w:hAnsi="Times New Roman" w:cs="Times New Roman"/>
          <w:lang w:val="ru-RU"/>
        </w:rPr>
        <w:t xml:space="preserve"> 2. </w:t>
      </w:r>
      <w:r>
        <w:rPr>
          <w:rFonts w:ascii="Times New Roman" w:hAnsi="Times New Roman" w:cs="Times New Roman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14:paraId="227FD967">
      <w:pPr>
        <w:pStyle w:val="152"/>
        <w:jc w:val="both"/>
        <w:rPr>
          <w:rFonts w:ascii="Times New Roman" w:hAnsi="Times New Roman" w:cs="Times New Roman"/>
        </w:rPr>
      </w:pPr>
    </w:p>
    <w:p w14:paraId="3F52CFEE">
      <w:pPr>
        <w:pStyle w:val="152"/>
        <w:jc w:val="both"/>
        <w:rPr>
          <w:rFonts w:ascii="Times New Roman" w:hAnsi="Times New Roman" w:cs="Times New Roman"/>
        </w:rPr>
      </w:pPr>
    </w:p>
    <w:p w14:paraId="683CA7E9">
      <w:pPr>
        <w:pStyle w:val="1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Собрания </w:t>
      </w:r>
    </w:p>
    <w:p w14:paraId="45E30172">
      <w:pPr>
        <w:pStyle w:val="1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депутатов - глава Углегорского </w:t>
      </w:r>
    </w:p>
    <w:p w14:paraId="09DC01A8">
      <w:pPr>
        <w:pStyle w:val="1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Е.В. Храмова</w:t>
      </w:r>
    </w:p>
    <w:p w14:paraId="7F7CF424">
      <w:pPr>
        <w:pStyle w:val="152"/>
        <w:jc w:val="both"/>
        <w:rPr>
          <w:rFonts w:ascii="Times New Roman" w:hAnsi="Times New Roman" w:cs="Times New Roman"/>
        </w:rPr>
      </w:pPr>
    </w:p>
    <w:p w14:paraId="7ECCD985">
      <w:pPr>
        <w:pStyle w:val="152"/>
        <w:jc w:val="both"/>
        <w:rPr>
          <w:rFonts w:ascii="Times New Roman" w:hAnsi="Times New Roman" w:cs="Times New Roman"/>
        </w:rPr>
      </w:pPr>
    </w:p>
    <w:p w14:paraId="6E7B705C">
      <w:pPr>
        <w:pStyle w:val="152"/>
        <w:jc w:val="both"/>
        <w:rPr>
          <w:rFonts w:ascii="Times New Roman" w:hAnsi="Times New Roman" w:cs="Times New Roman"/>
        </w:rPr>
      </w:pPr>
    </w:p>
    <w:p w14:paraId="3A5807D2">
      <w:pPr>
        <w:pStyle w:val="152"/>
        <w:jc w:val="both"/>
        <w:rPr>
          <w:rFonts w:ascii="Times New Roman" w:hAnsi="Times New Roman" w:cs="Times New Roman"/>
        </w:rPr>
      </w:pPr>
    </w:p>
    <w:p w14:paraId="4CB9517E">
      <w:pPr>
        <w:pStyle w:val="152"/>
        <w:jc w:val="both"/>
        <w:rPr>
          <w:rFonts w:ascii="Times New Roman" w:hAnsi="Times New Roman" w:cs="Times New Roman"/>
        </w:rPr>
      </w:pPr>
    </w:p>
    <w:p w14:paraId="09BA65A8">
      <w:pPr>
        <w:pStyle w:val="152"/>
        <w:jc w:val="both"/>
        <w:rPr>
          <w:rFonts w:ascii="Times New Roman" w:hAnsi="Times New Roman" w:cs="Times New Roman"/>
        </w:rPr>
      </w:pPr>
    </w:p>
    <w:tbl>
      <w:tblPr>
        <w:tblStyle w:val="3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5460"/>
        <w:gridCol w:w="1472"/>
      </w:tblGrid>
      <w:tr w14:paraId="0A7D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EA6CD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6A869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83927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Приложение 1</w:t>
            </w:r>
          </w:p>
        </w:tc>
      </w:tr>
      <w:tr w14:paraId="3E81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C995F9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1CC0D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  решению Собрания депутатов Углегорского</w:t>
            </w:r>
          </w:p>
        </w:tc>
      </w:tr>
      <w:tr w14:paraId="61DE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0BF47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EEFEF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сельского поселения Тацинского района № 161 от29.05. 2025 года</w:t>
            </w:r>
          </w:p>
        </w:tc>
      </w:tr>
      <w:tr w14:paraId="18A9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F6BF5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DF8CBE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"Об утверждении отчета об исполнении бюджета</w:t>
            </w:r>
          </w:p>
        </w:tc>
      </w:tr>
      <w:tr w14:paraId="75CC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46774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Углегорского сельского поселения Тацинского района за 2024 год"</w:t>
            </w:r>
          </w:p>
        </w:tc>
      </w:tr>
      <w:tr w14:paraId="0925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A2346F">
            <w:pPr>
              <w:pStyle w:val="15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Доходы бюджета Углегорского сельского поселения Тацинского района по кодам классификации доходов бюджетов за 2024 год</w:t>
            </w:r>
          </w:p>
        </w:tc>
      </w:tr>
      <w:tr w14:paraId="10C6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10DD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1E6D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9E7F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(тыс. рублей)</w:t>
            </w:r>
          </w:p>
        </w:tc>
      </w:tr>
      <w:tr w14:paraId="1828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49624FB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Код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1F89FCE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Наименование показателя</w:t>
            </w:r>
          </w:p>
        </w:tc>
        <w:tc>
          <w:tcPr>
            <w:tcW w:w="111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center"/>
          </w:tcPr>
          <w:p w14:paraId="6A4B240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Кассовое исполнение</w:t>
            </w:r>
          </w:p>
        </w:tc>
      </w:tr>
      <w:tr w14:paraId="5692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0D60F78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3E8F086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center"/>
          </w:tcPr>
          <w:p w14:paraId="0A33ABD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</w:tr>
      <w:tr w14:paraId="7EFE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2155FD1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center"/>
          </w:tcPr>
          <w:p w14:paraId="33C1C87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Управление Федеральной налоговой службы по Ростовской области</w:t>
            </w:r>
          </w:p>
        </w:tc>
        <w:tc>
          <w:tcPr>
            <w:tcW w:w="111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center"/>
          </w:tcPr>
          <w:p w14:paraId="3595503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7B80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AD50A0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182 1 00 00000 00 0000 000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7A3E2CA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НАЛОГОВЫЕ ДОХОДЫ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343660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3 617,5</w:t>
            </w:r>
          </w:p>
        </w:tc>
      </w:tr>
      <w:tr w14:paraId="3620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0037EE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182 1 01 00000 00 0000 000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349C4D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92569A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1 771,7</w:t>
            </w:r>
          </w:p>
        </w:tc>
      </w:tr>
      <w:tr w14:paraId="2099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B0BBB9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182 1 01 02000 01 0000 110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0344B5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32FFA09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1 771,7</w:t>
            </w:r>
          </w:p>
        </w:tc>
      </w:tr>
      <w:tr w14:paraId="49A6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139D17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182 1 01 02010 01 0000 110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672797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5F6E06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1 747,7</w:t>
            </w:r>
          </w:p>
        </w:tc>
      </w:tr>
      <w:tr w14:paraId="6D41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auto" w:sz="4" w:space="0"/>
              <w:right w:val="single" w:color="808080" w:sz="2" w:space="0"/>
            </w:tcBorders>
            <w:noWrap/>
            <w:vAlign w:val="top"/>
          </w:tcPr>
          <w:p w14:paraId="2C1D969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182 1 01 02020 01 0000 110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auto" w:sz="4" w:space="0"/>
              <w:right w:val="single" w:color="808080" w:sz="2" w:space="0"/>
            </w:tcBorders>
            <w:noWrap w:val="0"/>
            <w:vAlign w:val="top"/>
          </w:tcPr>
          <w:p w14:paraId="17DA1B1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auto" w:sz="4" w:space="0"/>
              <w:right w:val="single" w:color="808080" w:sz="2" w:space="0"/>
            </w:tcBorders>
            <w:noWrap/>
            <w:vAlign w:val="top"/>
          </w:tcPr>
          <w:p w14:paraId="11ED241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0,0</w:t>
            </w:r>
          </w:p>
        </w:tc>
      </w:tr>
      <w:tr w14:paraId="1805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5822A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182 1 01 02030 01 0000 110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1CEC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8446C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23,9</w:t>
            </w:r>
          </w:p>
        </w:tc>
      </w:tr>
      <w:tr w14:paraId="54C0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03EB6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182 1 01 02030 01 3000 110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5870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Сумма денежных взысканий (штрафов) по налогу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0F389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0,1</w:t>
            </w:r>
          </w:p>
        </w:tc>
      </w:tr>
      <w:tr w14:paraId="25E04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5B862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182 1 05 00000 00 0000 000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3E6F1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97A278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3,8</w:t>
            </w:r>
          </w:p>
        </w:tc>
      </w:tr>
      <w:tr w14:paraId="7ACA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97BB2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182 1 05 03010 10 0000 110</w:t>
            </w:r>
          </w:p>
        </w:tc>
        <w:tc>
          <w:tcPr>
            <w:tcW w:w="5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ABCD1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Единый сельскогхозяйственный налог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83EF4A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3,8</w:t>
            </w:r>
          </w:p>
        </w:tc>
      </w:tr>
      <w:tr w14:paraId="3196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E813B6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182 1 06 00000 00 0000 000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50DE86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3238C54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1 842,0</w:t>
            </w:r>
          </w:p>
        </w:tc>
      </w:tr>
      <w:tr w14:paraId="1F89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ADCDBB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182 1 06 01000 00 0000 110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34CCA9A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F70ACC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214,3</w:t>
            </w:r>
          </w:p>
        </w:tc>
      </w:tr>
      <w:tr w14:paraId="433C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CE0277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182 1 06 01030 10 0000 110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3D68C6F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FAC938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214,3</w:t>
            </w:r>
          </w:p>
        </w:tc>
      </w:tr>
      <w:tr w14:paraId="07B2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2F26C4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182 1 06 06000 00 0000 110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48C3940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Земельный налог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10338F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1 627,7</w:t>
            </w:r>
          </w:p>
        </w:tc>
      </w:tr>
      <w:tr w14:paraId="4F30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78CD89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182 1 06 06030 00 0000 110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07296AD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2982D4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908,9</w:t>
            </w:r>
          </w:p>
        </w:tc>
      </w:tr>
      <w:tr w14:paraId="5F3A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2E8F4C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182 1 06 06033 10 0000 110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4C5704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DD21A4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908,9</w:t>
            </w:r>
          </w:p>
        </w:tc>
      </w:tr>
      <w:tr w14:paraId="6C69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733841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182 1 06 06040 00 0000 110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389D46A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22631B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718,8</w:t>
            </w:r>
          </w:p>
        </w:tc>
      </w:tr>
      <w:tr w14:paraId="28BC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EF42BA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182 1 06 06043 10 0000 110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7ADB96B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Земельный налог с физичесских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5E3C92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718,8</w:t>
            </w:r>
          </w:p>
        </w:tc>
      </w:tr>
      <w:tr w14:paraId="2FBB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DF5FFA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951 1 00 00000 00 0000 000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6495B40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269F4C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2 904,0</w:t>
            </w:r>
          </w:p>
        </w:tc>
      </w:tr>
      <w:tr w14:paraId="42827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4B8F11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68713B2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B715FB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290,4</w:t>
            </w:r>
          </w:p>
        </w:tc>
      </w:tr>
      <w:tr w14:paraId="5311B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3216CE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951 1 08 04000 10 0000 110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21EBDA9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031601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4,8</w:t>
            </w:r>
          </w:p>
        </w:tc>
      </w:tr>
      <w:tr w14:paraId="727F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DA70F3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951 1 08 040 20 01 0000 110 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3B97CA6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F97E74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4,8</w:t>
            </w:r>
          </w:p>
        </w:tc>
      </w:tr>
      <w:tr w14:paraId="10B2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BA85E7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951 1 11 05000 10 0000 120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38D7256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36BB81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5,6</w:t>
            </w:r>
          </w:p>
        </w:tc>
      </w:tr>
      <w:tr w14:paraId="3D8A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D1E9A1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951 1 11 050 25 10 0000 120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6BB0E68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Доходы, получаемые в виде арендной платы, а также средства от продажи права на заключение договоров аренды за землю, находящиеся в собственности послений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EFDB5D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5,6</w:t>
            </w:r>
          </w:p>
        </w:tc>
      </w:tr>
      <w:tr w14:paraId="7DAB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3C0F4BE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951 1 13 000 00 00 0000 000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67234D6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FDA520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0,3</w:t>
            </w:r>
          </w:p>
        </w:tc>
      </w:tr>
      <w:tr w14:paraId="17B6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6386FA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951 1 13 029 95 10 0000 130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7794E9B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E29A59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0,3</w:t>
            </w:r>
          </w:p>
        </w:tc>
      </w:tr>
      <w:tr w14:paraId="58F3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53F894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951 1 17 00000 00 0000 000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6A65F36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33ADA8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279,7</w:t>
            </w:r>
          </w:p>
        </w:tc>
      </w:tr>
      <w:tr w14:paraId="7EF23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7FA95C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951 1 17 05000 00 0000 180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212E243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4703DC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140,0</w:t>
            </w:r>
          </w:p>
        </w:tc>
      </w:tr>
      <w:tr w14:paraId="07EFD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3BB326A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951 1 17 05050 10 0000 180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331C650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2484B1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140,0</w:t>
            </w:r>
          </w:p>
        </w:tc>
      </w:tr>
      <w:tr w14:paraId="56C9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8A38DB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951 1 17 15000 00 0000 150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355794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Инициативные  платежи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4ADFEE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139,7</w:t>
            </w:r>
          </w:p>
        </w:tc>
      </w:tr>
      <w:tr w14:paraId="677E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B5811B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951 1 17 15030 10 0000 150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6EEFBF7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Инициативные 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348307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139,7</w:t>
            </w:r>
          </w:p>
        </w:tc>
      </w:tr>
      <w:tr w14:paraId="4D7B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A9D384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951 2 00 00000 00 0000 000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66FF987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FAB8E7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18 467,3</w:t>
            </w:r>
          </w:p>
        </w:tc>
      </w:tr>
      <w:tr w14:paraId="7025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D77A23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951 2 02 00000 00 0000 000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E18F4F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A008C0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18 467,3</w:t>
            </w:r>
          </w:p>
        </w:tc>
      </w:tr>
      <w:tr w14:paraId="2AC0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F2CDA6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951 2 02 10000 00 0000 150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19F70A3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BF935D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9 667,6</w:t>
            </w:r>
          </w:p>
        </w:tc>
      </w:tr>
      <w:tr w14:paraId="56C4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79CBF7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951 2 02 15001 00 0000 150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67150F3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C8A632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9 320,0</w:t>
            </w:r>
          </w:p>
        </w:tc>
      </w:tr>
      <w:tr w14:paraId="7A09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394B2C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951 2 02 15001 10 0000 150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77AE242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713B57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9 320,0</w:t>
            </w:r>
          </w:p>
        </w:tc>
      </w:tr>
      <w:tr w14:paraId="0083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47ED75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951 2 02 15002 00 0000 150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1E9A13B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5C4757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347,6</w:t>
            </w:r>
          </w:p>
        </w:tc>
      </w:tr>
      <w:tr w14:paraId="6DB7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539F68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951 2 02 15002 10 0000 150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3D68815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103C87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347,6</w:t>
            </w:r>
          </w:p>
        </w:tc>
      </w:tr>
      <w:tr w14:paraId="465C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7B39A2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951 2 02 30000 00 0000 150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35C2A9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EF152C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144,8</w:t>
            </w:r>
          </w:p>
        </w:tc>
      </w:tr>
      <w:tr w14:paraId="56C7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FD043C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951 2 02 35118 00 0000 150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4E8A556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2C41F9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144,6</w:t>
            </w:r>
          </w:p>
        </w:tc>
      </w:tr>
      <w:tr w14:paraId="2FB6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3CDBD59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951 2 02 35118 10 0000 150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35AA1D0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32AE23D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144,6</w:t>
            </w:r>
          </w:p>
        </w:tc>
      </w:tr>
      <w:tr w14:paraId="138FE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8712D0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951 2 02 30024 00 0000 150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7A114B5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FEE60D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0,2</w:t>
            </w:r>
          </w:p>
        </w:tc>
      </w:tr>
      <w:tr w14:paraId="05A9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0CF1A7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951 2 02 30024 10 0000 150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14D00D8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72AA16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0,2</w:t>
            </w:r>
          </w:p>
        </w:tc>
      </w:tr>
      <w:tr w14:paraId="1811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ACFCE2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951 2 02 40000 00 0000 150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1DFC803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318D47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8 654,9</w:t>
            </w:r>
          </w:p>
        </w:tc>
      </w:tr>
      <w:tr w14:paraId="11A0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95534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951 2 02 40014 00 0000 150 </w:t>
            </w:r>
          </w:p>
        </w:tc>
        <w:tc>
          <w:tcPr>
            <w:tcW w:w="5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74EAE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E70E86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0,0</w:t>
            </w:r>
          </w:p>
        </w:tc>
      </w:tr>
      <w:tr w14:paraId="2407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76055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951 2 02 40014 10 0000 150 </w:t>
            </w:r>
          </w:p>
        </w:tc>
        <w:tc>
          <w:tcPr>
            <w:tcW w:w="5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FDEA0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D1C526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0,0</w:t>
            </w:r>
          </w:p>
        </w:tc>
      </w:tr>
      <w:tr w14:paraId="624C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8504CE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951 2 02 49999 00 0000 150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0818BE3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89D958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8 654,9</w:t>
            </w:r>
          </w:p>
        </w:tc>
      </w:tr>
      <w:tr w14:paraId="7994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43C26B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951 2 02 49999 10 0000 150</w:t>
            </w:r>
          </w:p>
        </w:tc>
        <w:tc>
          <w:tcPr>
            <w:tcW w:w="546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62018BD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2E0C95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8 654,9</w:t>
            </w:r>
          </w:p>
        </w:tc>
      </w:tr>
      <w:tr w14:paraId="39D1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423F60F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0D199FF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29DAC1C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22 375,2</w:t>
            </w:r>
          </w:p>
        </w:tc>
      </w:tr>
    </w:tbl>
    <w:p w14:paraId="138EFAFF">
      <w:pPr>
        <w:pStyle w:val="152"/>
        <w:jc w:val="both"/>
        <w:rPr>
          <w:rFonts w:ascii="Times New Roman" w:hAnsi="Times New Roman" w:cs="Times New Roman"/>
        </w:rPr>
      </w:pPr>
    </w:p>
    <w:p w14:paraId="6537FAA7">
      <w:pPr>
        <w:pStyle w:val="152"/>
        <w:jc w:val="both"/>
        <w:rPr>
          <w:rFonts w:ascii="Times New Roman" w:hAnsi="Times New Roman" w:cs="Times New Roman"/>
        </w:rPr>
      </w:pPr>
    </w:p>
    <w:p w14:paraId="0F79EB42">
      <w:pPr>
        <w:pStyle w:val="152"/>
        <w:jc w:val="both"/>
        <w:rPr>
          <w:rFonts w:ascii="Times New Roman" w:hAnsi="Times New Roman" w:cs="Times New Roman"/>
        </w:rPr>
      </w:pPr>
    </w:p>
    <w:tbl>
      <w:tblPr>
        <w:tblStyle w:val="3"/>
        <w:tblW w:w="9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650"/>
        <w:gridCol w:w="517"/>
        <w:gridCol w:w="616"/>
        <w:gridCol w:w="1634"/>
        <w:gridCol w:w="733"/>
        <w:gridCol w:w="1483"/>
      </w:tblGrid>
      <w:tr w14:paraId="140F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CE2F472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Приложение № 2</w:t>
            </w:r>
          </w:p>
        </w:tc>
      </w:tr>
      <w:tr w14:paraId="43E7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8904B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 решению Собрания депутатов Углегорского</w:t>
            </w:r>
          </w:p>
        </w:tc>
      </w:tr>
      <w:tr w14:paraId="5464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EBD088B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сельского поселения Тацинского района №161 от29.05. 2025 года </w:t>
            </w:r>
          </w:p>
        </w:tc>
      </w:tr>
      <w:tr w14:paraId="0A703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A500903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"Об утверждении отчета об исполнении бюджета</w:t>
            </w:r>
          </w:p>
        </w:tc>
      </w:tr>
      <w:tr w14:paraId="2781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69E0B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Углегорского сельского поселения Тацинского района за 2024 год" </w:t>
            </w:r>
          </w:p>
        </w:tc>
      </w:tr>
      <w:tr w14:paraId="2347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4D8119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08180BD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C515F3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BCB85A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CB3988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043635B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FFC966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495D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8C77544">
            <w:pPr>
              <w:pStyle w:val="15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Ведомственная структура расходов бюджета Углегорского сельского поселения                              Тацинского района за 2024 год</w:t>
            </w:r>
          </w:p>
        </w:tc>
      </w:tr>
      <w:tr w14:paraId="1A16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EFA853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60C04B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315249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928B34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4F0B3F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421A70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0682354">
            <w:pPr>
              <w:pStyle w:val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(тыс. руб.)</w:t>
            </w:r>
          </w:p>
        </w:tc>
      </w:tr>
      <w:tr w14:paraId="4DE5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0FDB2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Наименование 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67AC1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Мин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B4589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53DF0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C52BA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ЦСР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EFB53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ВР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3A65C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Кассовое исполнение</w:t>
            </w:r>
          </w:p>
        </w:tc>
      </w:tr>
      <w:tr w14:paraId="6B07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3664A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DB23A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9E09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FD979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BFB5C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AD62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92287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</w:tr>
      <w:tr w14:paraId="433D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149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Всего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6BA6B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C71B5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B946F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63A72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4B2CC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981AF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22 111,6</w:t>
            </w:r>
          </w:p>
        </w:tc>
      </w:tr>
      <w:tr w14:paraId="6632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9532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АДМИНИСТРАЦИЯ УГЛЕГОРСКОГО СЕЛЬСКОГО ПОСЕЛЕНИЯ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BADAB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BEBF4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6B24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50B80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D474F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9CDB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22 111,6</w:t>
            </w:r>
          </w:p>
        </w:tc>
      </w:tr>
      <w:tr w14:paraId="373A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CAB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F82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BA1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6B4C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EAB5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89 2 00 00110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D38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683B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5 978,9</w:t>
            </w:r>
          </w:p>
        </w:tc>
      </w:tr>
      <w:tr w14:paraId="7C46F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3718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388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E42D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BB0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89 2 00 00190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F5EC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F0B6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597,4</w:t>
            </w:r>
          </w:p>
        </w:tc>
      </w:tr>
      <w:tr w14:paraId="2046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01FE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4D0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542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EED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B4B9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89 2 00 72390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4F6E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5F47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0,2</w:t>
            </w:r>
          </w:p>
        </w:tc>
      </w:tr>
      <w:tr w14:paraId="1ED3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2EBC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A31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6CE7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A94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975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99 9 00 89040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CA9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B19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47,8</w:t>
            </w:r>
          </w:p>
        </w:tc>
      </w:tr>
      <w:tr w14:paraId="7AC5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8EB6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F1D1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1D14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40B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87A8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99 9 00 89050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B8C5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1B7D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46,5</w:t>
            </w:r>
          </w:p>
        </w:tc>
      </w:tr>
      <w:tr w14:paraId="237B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B27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6622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B0C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6EB1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998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89 2 00 25650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8D90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31E1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25,9</w:t>
            </w:r>
          </w:p>
        </w:tc>
      </w:tr>
      <w:tr w14:paraId="6FA7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BC88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382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DBB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DDF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6A63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89 2 00 99990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9AB3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850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C2F2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3,4</w:t>
            </w:r>
          </w:p>
        </w:tc>
      </w:tr>
      <w:tr w14:paraId="54D3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1CE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26D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192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98DB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992B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99 9 00 99990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59B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320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AD1C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1,9</w:t>
            </w:r>
          </w:p>
        </w:tc>
      </w:tr>
      <w:tr w14:paraId="70AE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9AE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AA9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22D5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88E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131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99 9 00 99990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E538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850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F57B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70,0</w:t>
            </w:r>
          </w:p>
        </w:tc>
      </w:tr>
      <w:tr w14:paraId="68D0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F34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EE0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A02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3E53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59E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89 2 00 51180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92C7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022B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124,5</w:t>
            </w:r>
          </w:p>
        </w:tc>
      </w:tr>
      <w:tr w14:paraId="12BC5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C50A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580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C488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7A5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B29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89 2 00 51180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A599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C232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20,1</w:t>
            </w:r>
          </w:p>
        </w:tc>
      </w:tr>
      <w:tr w14:paraId="15D0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2707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3C4F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797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1C13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DBF4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10 0 00 89060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726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1D12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17,3</w:t>
            </w:r>
          </w:p>
        </w:tc>
      </w:tr>
      <w:tr w14:paraId="278B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9F3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EB1C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A4DE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BCAB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8C9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10.0.00.89070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34D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D567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1,8</w:t>
            </w:r>
          </w:p>
        </w:tc>
      </w:tr>
      <w:tr w14:paraId="4F726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E56B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7D5B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8B9A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C08C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2144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10.0.00.89080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3916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5B4B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1,0</w:t>
            </w:r>
          </w:p>
        </w:tc>
      </w:tr>
      <w:tr w14:paraId="2D24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9BD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6FC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28E3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AD3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443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11 2 00 25460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B7D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9CF5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0,0</w:t>
            </w:r>
          </w:p>
        </w:tc>
      </w:tr>
      <w:tr w14:paraId="277B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817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110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B0C2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F78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3F0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89.2.00.99990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4BCB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933C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8,0</w:t>
            </w:r>
          </w:p>
        </w:tc>
      </w:tr>
      <w:tr w14:paraId="4F57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5B94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 снос расселенных аварийных многоквартирных домов в рамках муниципальной программы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294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3E31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C8D5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A64A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03.0.00.S5170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1D18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1923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2 805,4</w:t>
            </w:r>
          </w:p>
        </w:tc>
      </w:tr>
      <w:tr w14:paraId="554AB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8724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E9C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2C42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776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EB6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05.0.00.25610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ECB2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32EC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49,8</w:t>
            </w:r>
          </w:p>
        </w:tc>
      </w:tr>
      <w:tr w14:paraId="4985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8032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софинансирование по погашению кредиторской задолженности за потребленный газ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E420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76B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DCEE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2ECD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05.0.00.85050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570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810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12DF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630,0</w:t>
            </w:r>
          </w:p>
        </w:tc>
      </w:tr>
      <w:tr w14:paraId="3B34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D6D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Рссходы на  организацию  теплоснабжения в границах поселения в рамках муниципакльной программыУглегорского сельского поселения 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F82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EF4D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D9E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8ACB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05.0.00.85360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42E1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B37D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144,0</w:t>
            </w:r>
          </w:p>
        </w:tc>
      </w:tr>
      <w:tr w14:paraId="5DAC2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93C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 финансовое обеспечение затрат, связанных с обеспечением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E3E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416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F02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DB9D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05.0.00.85370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F98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810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4C28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1 801,2</w:t>
            </w:r>
          </w:p>
        </w:tc>
      </w:tr>
      <w:tr w14:paraId="1680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6D5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возмещение предприятиям жилищно-коммунального хозяйства части платы граждан за коммунальные услуги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 (Иные межбюджетные трансферты)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613D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347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6B9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DEA7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05.0.00.S3660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9DC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500C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4,6</w:t>
            </w:r>
          </w:p>
        </w:tc>
      </w:tr>
      <w:tr w14:paraId="08B0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CD7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реализацию мероприятий в сфере энергосбрежения в рамках муниципальной программы Углегорского сельского поселения "Энергосбережение и повышение энергетической эффективности на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6E76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768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CD82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5F3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01 0 00 21010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F82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F8D6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9,7</w:t>
            </w:r>
          </w:p>
        </w:tc>
      </w:tr>
      <w:tr w14:paraId="7C57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ED9F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приобретение оборудования для детской игровой площадки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0AAA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6BF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3A1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5684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04.0.00.25570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00BB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9CEE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140,0</w:t>
            </w:r>
          </w:p>
        </w:tc>
      </w:tr>
      <w:tr w14:paraId="04DA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5266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0AA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11D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0849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61C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04 0 00 25590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4A0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A571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196,0</w:t>
            </w:r>
          </w:p>
        </w:tc>
      </w:tr>
      <w:tr w14:paraId="07ED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E8CB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779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6387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2BA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E733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04 0 00 25610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74F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06CE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270,6</w:t>
            </w:r>
          </w:p>
        </w:tc>
      </w:tr>
      <w:tr w14:paraId="5C1B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8545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Расходы на реализацию инициативных проектов (</w:t>
            </w:r>
            <w:r>
              <w:rPr>
                <w:rFonts w:ascii="Times New Roman" w:hAnsi="Times New Roman" w:cs="Times New Roman"/>
                <w:lang w:val="en-US" w:eastAsia="zh-CN"/>
              </w:rPr>
              <w:t>благоустройство общественной территории по адресу:Российская Федерация,Ростовская область,Тацинский район,Углегорское сельское поселение, поселок Углегорский, пер.Матросова,12)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3DCC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E01B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AAD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3D8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04.0.00.S4647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203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4ADE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1 640,6</w:t>
            </w:r>
          </w:p>
        </w:tc>
      </w:tr>
      <w:tr w14:paraId="4D53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05A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00E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3CC9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07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ABD1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3F15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89.2.00.00190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105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CD64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1,5</w:t>
            </w:r>
          </w:p>
        </w:tc>
      </w:tr>
      <w:tr w14:paraId="7E60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F81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8F04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E36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08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DD34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286C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02 0 00 01590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31CF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610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5F69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4 561,2</w:t>
            </w:r>
          </w:p>
        </w:tc>
      </w:tr>
      <w:tr w14:paraId="3225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7FB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по системе газопотребления нежилого здания, расположенного по адресу:Ростовская область., Тацинский район, п.Углегорский, пер.Школьный,2(Дом культуры) в рамках муниципальной программыУглегорского сельского поселения «Развитие культуры» (Субсидии бюджетным учреждениям)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825B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8514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08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8B03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0155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02.0.00.01610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123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610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7A7C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391,2</w:t>
            </w:r>
          </w:p>
        </w:tc>
      </w:tr>
      <w:tr w14:paraId="7D7E0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E1F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за счет средств резервного фонда Правительства Ростовской области администрации Углегорского сельского поселения Тацинского района  для Муниципального бюджетного учреждения Углегорского сельского поселения "Углегорский сельский Дом культуры"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F19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F2F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08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BD7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CF6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02.0.00.71180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34DC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610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0CB8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2 509,7</w:t>
            </w:r>
          </w:p>
        </w:tc>
      </w:tr>
      <w:tr w14:paraId="41EFE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E30F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реализацию направления расходов по иным непрограммным мероприятиям в рамках непрограммных раходов органа местного самоуправления Углегорского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EE50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8788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08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BF6C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2D2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99.9.00.99990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2AC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C076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1,7</w:t>
            </w:r>
          </w:p>
        </w:tc>
      </w:tr>
      <w:tr w14:paraId="7613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7B5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76D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A772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0F5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482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12 0 00 25680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7A25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F1A0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9,7</w:t>
            </w:r>
          </w:p>
        </w:tc>
      </w:tr>
    </w:tbl>
    <w:p w14:paraId="6A2B97C6">
      <w:pPr>
        <w:pStyle w:val="152"/>
        <w:jc w:val="both"/>
        <w:rPr>
          <w:rFonts w:ascii="Times New Roman" w:hAnsi="Times New Roman" w:cs="Times New Roman"/>
        </w:rPr>
      </w:pPr>
    </w:p>
    <w:p w14:paraId="7A87E91B">
      <w:pPr>
        <w:pStyle w:val="152"/>
        <w:jc w:val="both"/>
        <w:rPr>
          <w:rFonts w:ascii="Times New Roman" w:hAnsi="Times New Roman" w:cs="Times New Roman"/>
        </w:rPr>
      </w:pPr>
    </w:p>
    <w:p w14:paraId="5380133E">
      <w:pPr>
        <w:pStyle w:val="152"/>
        <w:jc w:val="both"/>
        <w:rPr>
          <w:rFonts w:ascii="Times New Roman" w:hAnsi="Times New Roman" w:cs="Times New Roman"/>
        </w:rPr>
      </w:pPr>
    </w:p>
    <w:tbl>
      <w:tblPr>
        <w:tblStyle w:val="3"/>
        <w:tblW w:w="105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1"/>
        <w:gridCol w:w="850"/>
        <w:gridCol w:w="850"/>
        <w:gridCol w:w="1975"/>
      </w:tblGrid>
      <w:tr w14:paraId="7A9F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5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18C48EC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Приложение № 3</w:t>
            </w:r>
          </w:p>
        </w:tc>
      </w:tr>
      <w:tr w14:paraId="4336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5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E4B59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  решению Собрания депутатов Углегорского</w:t>
            </w:r>
          </w:p>
        </w:tc>
      </w:tr>
      <w:tr w14:paraId="3D3E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5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5FC58D3E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сельского поселения Тацинского района №161от 29.05. 2025 года </w:t>
            </w:r>
          </w:p>
        </w:tc>
      </w:tr>
      <w:tr w14:paraId="5CE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5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2017027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"Об утверждении отчета об исполнении бюджета</w:t>
            </w:r>
          </w:p>
        </w:tc>
      </w:tr>
      <w:tr w14:paraId="2E5C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5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23A9312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Углегорского сельского поселения Тацинского поселения за 2024 год</w:t>
            </w:r>
          </w:p>
        </w:tc>
      </w:tr>
      <w:tr w14:paraId="04EB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52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8811ED">
            <w:pPr>
              <w:pStyle w:val="15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Распределение бюджетных ассигнований по разделам и подразделам классификации расходов бюджета Углегорского сельского поселения  на 2024 год</w:t>
            </w:r>
          </w:p>
        </w:tc>
      </w:tr>
      <w:tr w14:paraId="117D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138B8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4B473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99E3E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45CE27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(тыс. руб.)</w:t>
            </w:r>
          </w:p>
        </w:tc>
      </w:tr>
      <w:tr w14:paraId="6123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25AC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BF9E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F95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</w:t>
            </w: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C8D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Сумма</w:t>
            </w:r>
          </w:p>
        </w:tc>
      </w:tr>
      <w:tr w14:paraId="1C38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20FE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703A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06A1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9B6E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BD8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6131F">
            <w:pPr>
              <w:pStyle w:val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9018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D02D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08B9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</w:tr>
      <w:tr w14:paraId="3605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C86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Всего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487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C002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B157F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22 111,6</w:t>
            </w:r>
          </w:p>
        </w:tc>
      </w:tr>
      <w:tr w14:paraId="3EF9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2BA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555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74BA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00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12F15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6 772,0</w:t>
            </w:r>
          </w:p>
        </w:tc>
      </w:tr>
      <w:tr w14:paraId="0669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5A88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58A1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890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04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7FD8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6 576,5</w:t>
            </w:r>
          </w:p>
        </w:tc>
      </w:tr>
      <w:tr w14:paraId="7E8C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8615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FE10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8EA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06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27ADC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94,3</w:t>
            </w:r>
          </w:p>
        </w:tc>
      </w:tr>
      <w:tr w14:paraId="1A77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668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268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5DE6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C2E63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101,2</w:t>
            </w:r>
          </w:p>
        </w:tc>
      </w:tr>
      <w:tr w14:paraId="16F6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A68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50FE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1D3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00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4FF89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144,6</w:t>
            </w:r>
          </w:p>
        </w:tc>
      </w:tr>
      <w:tr w14:paraId="05FD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715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17E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7CFB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6CCD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144,6</w:t>
            </w:r>
          </w:p>
        </w:tc>
      </w:tr>
      <w:tr w14:paraId="255DC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739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29F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CDEC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00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B7585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20,1</w:t>
            </w:r>
          </w:p>
        </w:tc>
      </w:tr>
      <w:tr w14:paraId="5765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BB3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F2E2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F0D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DF5CF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20,1</w:t>
            </w:r>
          </w:p>
        </w:tc>
      </w:tr>
      <w:tr w14:paraId="7928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95853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751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658D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0E29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0,0</w:t>
            </w:r>
          </w:p>
        </w:tc>
      </w:tr>
      <w:tr w14:paraId="1F07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50E5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D117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D0DE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00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DF95E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8,0</w:t>
            </w:r>
          </w:p>
        </w:tc>
      </w:tr>
      <w:tr w14:paraId="44D2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2C67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9B9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9AAF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A3F5A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8,0</w:t>
            </w:r>
          </w:p>
        </w:tc>
      </w:tr>
      <w:tr w14:paraId="302A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377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1095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81FC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00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81A9A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7 691,9</w:t>
            </w:r>
          </w:p>
        </w:tc>
      </w:tr>
      <w:tr w14:paraId="6217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D6F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3DA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9FDC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651FD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2 855,2</w:t>
            </w:r>
          </w:p>
        </w:tc>
      </w:tr>
      <w:tr w14:paraId="06BB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7552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E6F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5545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7295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2 579,8</w:t>
            </w:r>
          </w:p>
        </w:tc>
      </w:tr>
      <w:tr w14:paraId="3EDA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C40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Благоустройство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2FC6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33D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03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2EF0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2256,9</w:t>
            </w:r>
          </w:p>
        </w:tc>
      </w:tr>
      <w:tr w14:paraId="268F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431B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ОБРАЗОВАНИЕ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1A9E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DFE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00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EDB2F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1,5</w:t>
            </w:r>
          </w:p>
        </w:tc>
      </w:tr>
      <w:tr w14:paraId="27C6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B062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D9C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83C2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AACA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1,5</w:t>
            </w:r>
          </w:p>
        </w:tc>
      </w:tr>
      <w:tr w14:paraId="3468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A2A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B2A4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477D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00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4791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7 463,8</w:t>
            </w:r>
          </w:p>
        </w:tc>
      </w:tr>
      <w:tr w14:paraId="1FF0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133B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Культура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9CD2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94D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01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1C1B1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7 463,8</w:t>
            </w:r>
          </w:p>
        </w:tc>
      </w:tr>
      <w:tr w14:paraId="43B7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C593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DA4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1A02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00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8FA2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9,7</w:t>
            </w:r>
          </w:p>
        </w:tc>
      </w:tr>
      <w:tr w14:paraId="0C46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E98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Массовый спорт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7723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D4DB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02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BB05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9,7</w:t>
            </w:r>
          </w:p>
        </w:tc>
      </w:tr>
    </w:tbl>
    <w:p w14:paraId="7DD78A56">
      <w:pPr>
        <w:pStyle w:val="152"/>
        <w:jc w:val="both"/>
        <w:rPr>
          <w:rFonts w:ascii="Times New Roman" w:hAnsi="Times New Roman" w:cs="Times New Roman"/>
        </w:rPr>
      </w:pPr>
    </w:p>
    <w:p w14:paraId="3132CDE2">
      <w:pPr>
        <w:pStyle w:val="152"/>
        <w:jc w:val="both"/>
        <w:rPr>
          <w:rFonts w:ascii="Times New Roman" w:hAnsi="Times New Roman" w:cs="Times New Roman"/>
        </w:rPr>
      </w:pPr>
    </w:p>
    <w:p w14:paraId="29D2B16C">
      <w:pPr>
        <w:pStyle w:val="152"/>
        <w:jc w:val="both"/>
        <w:rPr>
          <w:rFonts w:ascii="Times New Roman" w:hAnsi="Times New Roman" w:cs="Times New Roman"/>
        </w:rPr>
      </w:pPr>
    </w:p>
    <w:p w14:paraId="3D514172">
      <w:pPr>
        <w:pStyle w:val="152"/>
        <w:jc w:val="both"/>
        <w:rPr>
          <w:rFonts w:ascii="Times New Roman" w:hAnsi="Times New Roman" w:cs="Times New Roman"/>
        </w:rPr>
      </w:pPr>
    </w:p>
    <w:p w14:paraId="0A25C672">
      <w:pPr>
        <w:pStyle w:val="152"/>
        <w:jc w:val="both"/>
        <w:rPr>
          <w:rFonts w:ascii="Times New Roman" w:hAnsi="Times New Roman" w:cs="Times New Roman"/>
        </w:rPr>
      </w:pPr>
    </w:p>
    <w:tbl>
      <w:tblPr>
        <w:tblStyle w:val="3"/>
        <w:tblW w:w="10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5465"/>
        <w:gridCol w:w="1781"/>
      </w:tblGrid>
      <w:tr w14:paraId="5074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3D8BE71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Приложение № 4</w:t>
            </w:r>
          </w:p>
        </w:tc>
      </w:tr>
      <w:tr w14:paraId="6E2B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5B3DE6F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  решению Собрания депутатов Углегорского</w:t>
            </w:r>
          </w:p>
        </w:tc>
      </w:tr>
      <w:tr w14:paraId="6EBF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595B5514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сельского поселения Тацинского района № 161от 29.05. 2025 года  </w:t>
            </w:r>
          </w:p>
        </w:tc>
      </w:tr>
      <w:tr w14:paraId="144F4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EDBEDD6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"Об утверждении отчета об исполнении бюджета</w:t>
            </w:r>
          </w:p>
        </w:tc>
      </w:tr>
      <w:tr w14:paraId="7027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7E99034">
            <w:pPr>
              <w:pStyle w:val="1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Углегорского сельского поселения Тацинского поселения за 2024 год</w:t>
            </w:r>
          </w:p>
        </w:tc>
      </w:tr>
      <w:tr w14:paraId="144D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9A9D3E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1BC928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6FABE44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5A21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36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2B0251">
            <w:pPr>
              <w:pStyle w:val="15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Источники финансирования дефицита бюджета Углегорского сельского поселения                                                 Тацинского района по кодам классификации источников</w:t>
            </w:r>
          </w:p>
        </w:tc>
      </w:tr>
      <w:tr w14:paraId="3F33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DCB4993">
            <w:pPr>
              <w:pStyle w:val="15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финансирования дефицитов бюджетов за 2024 год</w:t>
            </w:r>
          </w:p>
        </w:tc>
      </w:tr>
      <w:tr w14:paraId="5B68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20" w:type="dxa"/>
            <w:tcBorders>
              <w:top w:val="single" w:color="000000" w:sz="2" w:space="0"/>
              <w:left w:val="nil"/>
              <w:bottom w:val="single" w:color="000000" w:sz="8" w:space="0"/>
              <w:right w:val="nil"/>
            </w:tcBorders>
            <w:noWrap/>
            <w:vAlign w:val="top"/>
          </w:tcPr>
          <w:p w14:paraId="051C22D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0B4B72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20F96A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(тыс. руб.)</w:t>
            </w:r>
          </w:p>
        </w:tc>
      </w:tr>
      <w:tr w14:paraId="5B46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top"/>
          </w:tcPr>
          <w:p w14:paraId="1D76DBE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Код</w:t>
            </w:r>
          </w:p>
        </w:tc>
        <w:tc>
          <w:tcPr>
            <w:tcW w:w="5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 w14:paraId="5D2182E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Наименование</w:t>
            </w:r>
          </w:p>
        </w:tc>
        <w:tc>
          <w:tcPr>
            <w:tcW w:w="1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80DA10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Кассовое исполнение</w:t>
            </w:r>
          </w:p>
        </w:tc>
      </w:tr>
      <w:tr w14:paraId="61D5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/>
            <w:vAlign w:val="top"/>
          </w:tcPr>
          <w:p w14:paraId="779E7EDE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5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 w14:paraId="1B39553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A158B2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</w:tr>
      <w:tr w14:paraId="53A05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368B2EE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951 01 00 00 00 00 0000 000</w:t>
            </w:r>
          </w:p>
        </w:tc>
        <w:tc>
          <w:tcPr>
            <w:tcW w:w="546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736C35C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top"/>
          </w:tcPr>
          <w:p w14:paraId="4E249D4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263,6</w:t>
            </w:r>
          </w:p>
        </w:tc>
      </w:tr>
      <w:tr w14:paraId="1CBB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A513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951 01 05 00 00 00 0000 000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243F8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711FF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263,6</w:t>
            </w:r>
          </w:p>
        </w:tc>
      </w:tr>
      <w:tr w14:paraId="1ABB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5C886E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951 01 05 00 00 00 0000 500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1C9CFD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Увеличение остатков средств бюджетов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02A5623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-22 698,9</w:t>
            </w:r>
          </w:p>
        </w:tc>
      </w:tr>
      <w:tr w14:paraId="37A5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5D7DB2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951 01 05 02 00 00 0000 500</w:t>
            </w:r>
          </w:p>
        </w:tc>
        <w:tc>
          <w:tcPr>
            <w:tcW w:w="5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71AB9A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Увеличение прочих остатков средств бюджетов</w:t>
            </w:r>
          </w:p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53DFC49B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-22 698,9</w:t>
            </w:r>
          </w:p>
        </w:tc>
      </w:tr>
      <w:tr w14:paraId="057B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EDB214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951 01 05 02 01 00 0000 510</w:t>
            </w:r>
          </w:p>
        </w:tc>
        <w:tc>
          <w:tcPr>
            <w:tcW w:w="5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FE93B7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Увеличение прочих остатков денежных средств бюджетов</w:t>
            </w:r>
          </w:p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340AB051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-22 698,9</w:t>
            </w:r>
          </w:p>
        </w:tc>
      </w:tr>
      <w:tr w14:paraId="573E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378A2E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951 01 05 02 01 05 0000 510</w:t>
            </w:r>
          </w:p>
        </w:tc>
        <w:tc>
          <w:tcPr>
            <w:tcW w:w="5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0A75D6C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272921C2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-22 698,9</w:t>
            </w:r>
          </w:p>
        </w:tc>
      </w:tr>
      <w:tr w14:paraId="37AB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11D0BF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951 01 05 00 00 00 0000 600</w:t>
            </w:r>
          </w:p>
        </w:tc>
        <w:tc>
          <w:tcPr>
            <w:tcW w:w="5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670D490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Уменьшение остатков средств бюджетов</w:t>
            </w:r>
          </w:p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6DF6B2C5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22 435,3</w:t>
            </w:r>
          </w:p>
        </w:tc>
      </w:tr>
      <w:tr w14:paraId="2C51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B7F6813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951 01 05 02 00 00 0000 600</w:t>
            </w:r>
          </w:p>
        </w:tc>
        <w:tc>
          <w:tcPr>
            <w:tcW w:w="5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1EF625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Уменьшение прочих остатков средств бюджетов</w:t>
            </w:r>
          </w:p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10FACBB6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22 435,3</w:t>
            </w:r>
          </w:p>
        </w:tc>
      </w:tr>
      <w:tr w14:paraId="2980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01674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951 01 05 02 01 00 0000 610</w:t>
            </w:r>
          </w:p>
        </w:tc>
        <w:tc>
          <w:tcPr>
            <w:tcW w:w="5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10087D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Уменьшение прочих остатков денежных средств бюджетов</w:t>
            </w:r>
          </w:p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4916C1ED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22 435,3</w:t>
            </w:r>
          </w:p>
        </w:tc>
      </w:tr>
      <w:tr w14:paraId="11E7A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1FC3DB7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951 01 05 02 01 05 0000 610</w:t>
            </w:r>
          </w:p>
        </w:tc>
        <w:tc>
          <w:tcPr>
            <w:tcW w:w="5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C71729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03FFC06A">
            <w:pPr>
              <w:pStyle w:val="1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22 435,3</w:t>
            </w:r>
          </w:p>
        </w:tc>
      </w:tr>
    </w:tbl>
    <w:p w14:paraId="2C989013">
      <w:pPr>
        <w:pStyle w:val="152"/>
        <w:jc w:val="both"/>
        <w:rPr>
          <w:rFonts w:ascii="Times New Roman" w:hAnsi="Times New Roman" w:cs="Times New Roman"/>
        </w:rPr>
      </w:pPr>
    </w:p>
    <w:p w14:paraId="6051DE8A">
      <w:pPr>
        <w:pStyle w:val="152"/>
        <w:jc w:val="both"/>
        <w:rPr>
          <w:rFonts w:ascii="Times New Roman" w:hAnsi="Times New Roman" w:cs="Times New Roman"/>
        </w:rPr>
      </w:pPr>
    </w:p>
    <w:p w14:paraId="72123893">
      <w:pPr>
        <w:pStyle w:val="1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6370632">
      <w:pPr>
        <w:pStyle w:val="152"/>
        <w:jc w:val="both"/>
        <w:rPr>
          <w:rFonts w:ascii="Times New Roman" w:hAnsi="Times New Roman" w:cs="Times New Roman"/>
        </w:rPr>
      </w:pPr>
    </w:p>
    <w:p w14:paraId="5D018CE9">
      <w:pPr>
        <w:spacing w:after="0" w:line="240" w:lineRule="auto"/>
      </w:pPr>
      <w:r>
        <w:rPr>
          <w:rFonts w:ascii="Times New Roman" w:hAnsi="Times New Roman" w:eastAsia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14:paraId="10DE2004">
      <w:pPr>
        <w:spacing w:after="0" w:line="240" w:lineRule="auto"/>
      </w:pPr>
      <w:r>
        <w:rPr>
          <w:rFonts w:ascii="Times New Roman" w:hAnsi="Times New Roman" w:eastAsia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14:paraId="49E2C426">
      <w:pPr>
        <w:pStyle w:val="15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14:paraId="1F6F155B">
      <w:pPr>
        <w:pStyle w:val="152"/>
        <w:rPr>
          <w:rFonts w:hint="default"/>
          <w:lang w:val="ru-RU"/>
        </w:rPr>
      </w:pPr>
      <w:r>
        <w:rPr>
          <w:rFonts w:ascii="Times New Roman" w:hAnsi="Times New Roman"/>
          <w:b/>
          <w:lang w:val="ru-RU"/>
        </w:rPr>
        <w:t>Понедельник</w:t>
      </w:r>
      <w:r>
        <w:rPr>
          <w:rFonts w:ascii="Times New Roman" w:hAnsi="Times New Roman"/>
          <w:b/>
        </w:rPr>
        <w:t xml:space="preserve">: </w:t>
      </w:r>
      <w:r>
        <w:rPr>
          <w:rFonts w:hint="default"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ru-RU"/>
        </w:rPr>
        <w:t>июня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/>
          <w:b/>
        </w:rPr>
        <w:t>2</w:t>
      </w:r>
      <w:r>
        <w:rPr>
          <w:rFonts w:hint="default" w:ascii="Times New Roman" w:hAnsi="Times New Roman"/>
          <w:b/>
          <w:lang w:val="ru-RU"/>
        </w:rPr>
        <w:t>5</w:t>
      </w:r>
      <w:r>
        <w:rPr>
          <w:rFonts w:ascii="Times New Roman" w:hAnsi="Times New Roman" w:cs="Times New Roman"/>
          <w:b/>
        </w:rPr>
        <w:t xml:space="preserve"> г.  № </w:t>
      </w:r>
      <w:r>
        <w:rPr>
          <w:rFonts w:hint="default" w:ascii="Times New Roman" w:hAnsi="Times New Roman" w:cs="Times New Roman"/>
          <w:b/>
          <w:lang w:val="ru-RU"/>
        </w:rPr>
        <w:t>320</w:t>
      </w:r>
    </w:p>
    <w:p w14:paraId="161D3326">
      <w:pPr>
        <w:pStyle w:val="15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14:paraId="68862C92">
      <w:pPr>
        <w:pStyle w:val="15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14:paraId="770F708A">
      <w:pPr>
        <w:pStyle w:val="152"/>
        <w:sectPr>
          <w:pgSz w:w="11906" w:h="16838"/>
          <w:pgMar w:top="709" w:right="851" w:bottom="284" w:left="651" w:header="0" w:footer="0" w:gutter="0"/>
          <w:cols w:space="720" w:num="1"/>
          <w:formProt w:val="0"/>
          <w:docGrid w:linePitch="360" w:charSpace="-2049"/>
        </w:sectPr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r>
        <w:rPr>
          <w:rFonts w:ascii="Times New Roman" w:hAnsi="Times New Roman" w:cs="Times New Roman"/>
          <w:b/>
          <w:lang w:val="ru-RU"/>
        </w:rPr>
        <w:t>Тагиева</w:t>
      </w:r>
      <w:r>
        <w:rPr>
          <w:rFonts w:ascii="Times New Roman" w:hAnsi="Times New Roman" w:cs="Times New Roman"/>
          <w:b/>
        </w:rPr>
        <w:t xml:space="preserve"> В.В.</w:t>
      </w:r>
    </w:p>
    <w:p w14:paraId="495CF30A">
      <w:pPr>
        <w:tabs>
          <w:tab w:val="left" w:pos="1830"/>
          <w:tab w:val="left" w:pos="8550"/>
        </w:tabs>
        <w:rPr>
          <w:lang w:eastAsia="en-US"/>
        </w:rPr>
      </w:pPr>
      <w:bookmarkStart w:id="0" w:name="_GoBack"/>
      <w:bookmarkEnd w:id="0"/>
    </w:p>
    <w:sectPr>
      <w:pgSz w:w="11906" w:h="16838"/>
      <w:pgMar w:top="709" w:right="851" w:bottom="284" w:left="709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tarSymbol">
    <w:altName w:val="Liberation Mono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-New-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23BC"/>
    <w:rsid w:val="00064EB3"/>
    <w:rsid w:val="003F47C5"/>
    <w:rsid w:val="0048613E"/>
    <w:rsid w:val="00495F26"/>
    <w:rsid w:val="00535F28"/>
    <w:rsid w:val="00557146"/>
    <w:rsid w:val="005F0292"/>
    <w:rsid w:val="00667804"/>
    <w:rsid w:val="006C23BC"/>
    <w:rsid w:val="0071129F"/>
    <w:rsid w:val="00755B37"/>
    <w:rsid w:val="00882B97"/>
    <w:rsid w:val="00886E8B"/>
    <w:rsid w:val="00C860E0"/>
    <w:rsid w:val="00E15395"/>
    <w:rsid w:val="00EA6979"/>
    <w:rsid w:val="00EF267A"/>
    <w:rsid w:val="00F81B3E"/>
    <w:rsid w:val="1127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nhideWhenUsed="0" w:uiPriority="99" w:name="annotation text"/>
    <w:lsdException w:uiPriority="0" w:name="header"/>
    <w:lsdException w:uiPriority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footnote reference"/>
    <w:semiHidden/>
    <w:qFormat/>
    <w:uiPriority w:val="0"/>
    <w:rPr>
      <w:vertAlign w:val="superscript"/>
    </w:rPr>
  </w:style>
  <w:style w:type="character" w:styleId="6">
    <w:name w:val="annotation reference"/>
    <w:semiHidden/>
    <w:qFormat/>
    <w:uiPriority w:val="99"/>
    <w:rPr>
      <w:sz w:val="16"/>
      <w:szCs w:val="16"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page number"/>
    <w:basedOn w:val="2"/>
    <w:qFormat/>
    <w:uiPriority w:val="0"/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16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  <w:lang w:eastAsia="en-US"/>
    </w:rPr>
  </w:style>
  <w:style w:type="paragraph" w:styleId="11">
    <w:name w:val="Body Text 2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2">
    <w:name w:val="Body Text Indent 3"/>
    <w:basedOn w:val="1"/>
    <w:qFormat/>
    <w:uiPriority w:val="0"/>
    <w:pPr>
      <w:suppressAutoHyphens/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13">
    <w:name w:val="annotation text"/>
    <w:basedOn w:val="1"/>
    <w:semiHidden/>
    <w:qFormat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14">
    <w:name w:val="index 1"/>
    <w:basedOn w:val="1"/>
    <w:autoRedefine/>
    <w:semiHidden/>
    <w:unhideWhenUsed/>
    <w:qFormat/>
    <w:uiPriority w:val="99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hAnsi="Times New Roman" w:eastAsia="Times New Roman" w:cs="Times New Roman"/>
    </w:rPr>
  </w:style>
  <w:style w:type="paragraph" w:styleId="15">
    <w:name w:val="annotation subject"/>
    <w:basedOn w:val="13"/>
    <w:semiHidden/>
    <w:qFormat/>
    <w:uiPriority w:val="99"/>
    <w:rPr>
      <w:b/>
      <w:bCs/>
    </w:rPr>
  </w:style>
  <w:style w:type="paragraph" w:styleId="16">
    <w:name w:val="Document Map"/>
    <w:basedOn w:val="1"/>
    <w:link w:val="117"/>
    <w:semiHidden/>
    <w:qFormat/>
    <w:uiPriority w:val="99"/>
    <w:pPr>
      <w:shd w:val="clear" w:color="auto" w:fill="000080"/>
    </w:pPr>
    <w:rPr>
      <w:rFonts w:ascii="Times New Roman" w:hAnsi="Times New Roman" w:eastAsia="Times New Roman" w:cs="Times New Roman"/>
      <w:sz w:val="2"/>
      <w:szCs w:val="20"/>
    </w:rPr>
  </w:style>
  <w:style w:type="paragraph" w:styleId="17">
    <w:name w:val="footnote text"/>
    <w:basedOn w:val="1"/>
    <w:semiHidden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18">
    <w:name w:val="Body Text"/>
    <w:basedOn w:val="1"/>
    <w:link w:val="105"/>
    <w:unhideWhenUsed/>
    <w:uiPriority w:val="0"/>
    <w:pPr>
      <w:spacing w:after="0" w:line="240" w:lineRule="auto"/>
      <w:ind w:right="5755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19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20">
    <w:name w:val="Body Text Indent"/>
    <w:basedOn w:val="1"/>
    <w:link w:val="115"/>
    <w:unhideWhenUsed/>
    <w:uiPriority w:val="99"/>
    <w:pPr>
      <w:spacing w:after="120"/>
      <w:ind w:left="283"/>
    </w:pPr>
  </w:style>
  <w:style w:type="paragraph" w:styleId="21">
    <w:name w:val="Title"/>
    <w:basedOn w:val="1"/>
    <w:qFormat/>
    <w:uiPriority w:val="0"/>
    <w:pPr>
      <w:spacing w:after="0" w:line="240" w:lineRule="auto"/>
      <w:ind w:left="4111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22">
    <w:name w:val="List"/>
    <w:basedOn w:val="18"/>
    <w:qFormat/>
    <w:uiPriority w:val="0"/>
    <w:rPr>
      <w:rFonts w:cs="Lucida Sans"/>
    </w:rPr>
  </w:style>
  <w:style w:type="paragraph" w:styleId="23">
    <w:name w:val="Normal (Web)"/>
    <w:basedOn w:val="1"/>
    <w:qFormat/>
    <w:uiPriority w:val="0"/>
    <w:pPr>
      <w:spacing w:before="30" w:after="30" w:line="240" w:lineRule="auto"/>
    </w:pPr>
    <w:rPr>
      <w:rFonts w:ascii="Arial" w:hAnsi="Arial" w:eastAsia="Times New Roman" w:cs="Arial"/>
      <w:color w:val="332E2D"/>
      <w:spacing w:val="2"/>
      <w:sz w:val="24"/>
      <w:szCs w:val="24"/>
    </w:rPr>
  </w:style>
  <w:style w:type="paragraph" w:styleId="24">
    <w:name w:val="Body Text Indent 2"/>
    <w:basedOn w:val="1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table" w:styleId="25">
    <w:name w:val="Table Grid"/>
    <w:basedOn w:val="3"/>
    <w:uiPriority w:val="59"/>
    <w:rPr>
      <w:rFonts w:asciiTheme="minorHAnsi" w:hAnsiTheme="minorHAnsi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Heading 1"/>
    <w:basedOn w:val="1"/>
    <w:link w:val="79"/>
    <w:qFormat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27">
    <w:name w:val="Heading 2"/>
    <w:basedOn w:val="1"/>
    <w:link w:val="80"/>
    <w:qFormat/>
    <w:uiPriority w:val="99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customStyle="1" w:styleId="28">
    <w:name w:val="Heading 3"/>
    <w:basedOn w:val="1"/>
    <w:link w:val="81"/>
    <w:qFormat/>
    <w:uiPriority w:val="0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customStyle="1" w:styleId="29">
    <w:name w:val="Heading 4"/>
    <w:basedOn w:val="1"/>
    <w:link w:val="8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customStyle="1" w:styleId="30">
    <w:name w:val="Heading 5"/>
    <w:basedOn w:val="1"/>
    <w:link w:val="83"/>
    <w:qFormat/>
    <w:uiPriority w:val="0"/>
    <w:pPr>
      <w:keepNext/>
      <w:suppressAutoHyphens/>
      <w:spacing w:after="0" w:line="240" w:lineRule="auto"/>
      <w:jc w:val="right"/>
      <w:outlineLvl w:val="4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customStyle="1" w:styleId="31">
    <w:name w:val="Heading 6"/>
    <w:basedOn w:val="1"/>
    <w:link w:val="84"/>
    <w:qFormat/>
    <w:uiPriority w:val="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customStyle="1" w:styleId="32">
    <w:name w:val="Heading 7"/>
    <w:basedOn w:val="1"/>
    <w:link w:val="85"/>
    <w:unhideWhenUsed/>
    <w:qFormat/>
    <w:uiPriority w:val="9"/>
    <w:pPr>
      <w:keepNext/>
      <w:keepLines/>
      <w:spacing w:before="200" w:after="0" w:line="240" w:lineRule="auto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sz w:val="24"/>
      <w:szCs w:val="24"/>
    </w:rPr>
  </w:style>
  <w:style w:type="paragraph" w:customStyle="1" w:styleId="33">
    <w:name w:val="Heading 8"/>
    <w:basedOn w:val="1"/>
    <w:link w:val="86"/>
    <w:qFormat/>
    <w:uiPriority w:val="0"/>
    <w:pPr>
      <w:keepNext/>
      <w:suppressAutoHyphens/>
      <w:spacing w:after="0" w:line="240" w:lineRule="auto"/>
      <w:jc w:val="center"/>
      <w:outlineLvl w:val="7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customStyle="1" w:styleId="34">
    <w:name w:val="Заголовок 1 Знак"/>
    <w:basedOn w:val="2"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character" w:customStyle="1" w:styleId="35">
    <w:name w:val="Заголовок 2 Знак"/>
    <w:basedOn w:val="2"/>
    <w:qFormat/>
    <w:uiPriority w:val="0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36">
    <w:name w:val="Заголовок 4 Знак"/>
    <w:basedOn w:val="2"/>
    <w:link w:val="29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37">
    <w:name w:val="Заголовок 7 Знак"/>
    <w:basedOn w:val="2"/>
    <w:link w:val="32"/>
    <w:qFormat/>
    <w:uiPriority w:val="0"/>
    <w:rPr>
      <w:rFonts w:asciiTheme="majorHAnsi" w:hAnsiTheme="majorHAnsi" w:eastAsiaTheme="majorEastAsia" w:cstheme="majorBidi"/>
      <w:i/>
      <w:iCs/>
      <w:color w:val="3F3F3F" w:themeColor="text1" w:themeTint="BF"/>
      <w:sz w:val="24"/>
      <w:szCs w:val="24"/>
      <w:lang w:eastAsia="ru-RU"/>
    </w:rPr>
  </w:style>
  <w:style w:type="character" w:customStyle="1" w:styleId="38">
    <w:name w:val="Основной текст 2 Знак"/>
    <w:basedOn w:val="2"/>
    <w:qFormat/>
    <w:uiPriority w:val="0"/>
    <w:rPr>
      <w:rFonts w:eastAsia="Times New Roman" w:cs="Times New Roman"/>
      <w:sz w:val="28"/>
      <w:szCs w:val="20"/>
      <w:lang w:eastAsia="ru-RU"/>
    </w:rPr>
  </w:style>
  <w:style w:type="character" w:customStyle="1" w:styleId="39">
    <w:name w:val="Интернет-ссылка"/>
    <w:basedOn w:val="2"/>
    <w:unhideWhenUsed/>
    <w:qFormat/>
    <w:uiPriority w:val="99"/>
    <w:rPr>
      <w:color w:val="0000FF"/>
      <w:u w:val="single"/>
    </w:rPr>
  </w:style>
  <w:style w:type="character" w:customStyle="1" w:styleId="40">
    <w:name w:val="Нижний колонтитул Знак"/>
    <w:basedOn w:val="2"/>
    <w:qFormat/>
    <w:uiPriority w:val="99"/>
    <w:rPr>
      <w:rFonts w:eastAsia="Times New Roman" w:cs="Times New Roman"/>
      <w:szCs w:val="20"/>
      <w:lang w:eastAsia="ru-RU"/>
    </w:rPr>
  </w:style>
  <w:style w:type="character" w:customStyle="1" w:styleId="41">
    <w:name w:val="Подпись к таблице_"/>
    <w:qFormat/>
    <w:locked/>
    <w:uiPriority w:val="0"/>
    <w:rPr>
      <w:sz w:val="27"/>
      <w:szCs w:val="27"/>
      <w:shd w:val="clear" w:color="auto" w:fill="FFFFFF"/>
    </w:rPr>
  </w:style>
  <w:style w:type="character" w:customStyle="1" w:styleId="42">
    <w:name w:val="Верхний колонтитул Знак"/>
    <w:basedOn w:val="2"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43">
    <w:name w:val="Название Знак"/>
    <w:basedOn w:val="2"/>
    <w:qFormat/>
    <w:uiPriority w:val="0"/>
    <w:rPr>
      <w:rFonts w:eastAsia="Times New Roman" w:cs="Times New Roman"/>
      <w:sz w:val="24"/>
      <w:szCs w:val="20"/>
      <w:lang w:eastAsia="ru-RU"/>
    </w:rPr>
  </w:style>
  <w:style w:type="character" w:customStyle="1" w:styleId="44">
    <w:name w:val="Основной текст с отступом 2 Знак"/>
    <w:basedOn w:val="2"/>
    <w:qFormat/>
    <w:uiPriority w:val="0"/>
    <w:rPr>
      <w:rFonts w:eastAsia="Times New Roman" w:cs="Times New Roman"/>
      <w:sz w:val="24"/>
      <w:szCs w:val="24"/>
      <w:lang w:eastAsia="ru-RU"/>
    </w:rPr>
  </w:style>
  <w:style w:type="character" w:customStyle="1" w:styleId="45">
    <w:name w:val="Основной текст с отступом Знак"/>
    <w:basedOn w:val="2"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46">
    <w:name w:val="WW8Num2z0"/>
    <w:qFormat/>
    <w:uiPriority w:val="0"/>
    <w:rPr>
      <w:rFonts w:ascii="StarSymbol" w:hAnsi="StarSymbol"/>
    </w:rPr>
  </w:style>
  <w:style w:type="character" w:customStyle="1" w:styleId="47">
    <w:name w:val="Текст выноски Знак"/>
    <w:basedOn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48">
    <w:name w:val="Схема документа Знак"/>
    <w:basedOn w:val="2"/>
    <w:semiHidden/>
    <w:qFormat/>
    <w:uiPriority w:val="99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49">
    <w:name w:val="Основной текст Знак"/>
    <w:basedOn w:val="2"/>
    <w:qFormat/>
    <w:uiPriority w:val="0"/>
    <w:rPr>
      <w:rFonts w:eastAsia="Times New Roman" w:cs="Times New Roman"/>
      <w:sz w:val="28"/>
      <w:szCs w:val="24"/>
      <w:lang w:eastAsia="ru-RU"/>
    </w:rPr>
  </w:style>
  <w:style w:type="character" w:customStyle="1" w:styleId="50">
    <w:name w:val="ListLabel 1"/>
    <w:qFormat/>
    <w:uiPriority w:val="0"/>
    <w:rPr>
      <w:rFonts w:cs="Times New Roman"/>
      <w:sz w:val="28"/>
    </w:rPr>
  </w:style>
  <w:style w:type="character" w:customStyle="1" w:styleId="51">
    <w:name w:val="ListLabel 2"/>
    <w:qFormat/>
    <w:uiPriority w:val="0"/>
    <w:rPr>
      <w:rFonts w:cs="Times New Roman"/>
    </w:rPr>
  </w:style>
  <w:style w:type="character" w:customStyle="1" w:styleId="52">
    <w:name w:val="ListLabel 3"/>
    <w:qFormat/>
    <w:uiPriority w:val="0"/>
    <w:rPr>
      <w:rFonts w:cs="Times New Roman"/>
    </w:rPr>
  </w:style>
  <w:style w:type="character" w:customStyle="1" w:styleId="53">
    <w:name w:val="ListLabel 4"/>
    <w:qFormat/>
    <w:uiPriority w:val="0"/>
    <w:rPr>
      <w:rFonts w:cs="Times New Roman"/>
    </w:rPr>
  </w:style>
  <w:style w:type="character" w:customStyle="1" w:styleId="54">
    <w:name w:val="ListLabel 5"/>
    <w:qFormat/>
    <w:uiPriority w:val="0"/>
    <w:rPr>
      <w:rFonts w:cs="Times New Roman"/>
    </w:rPr>
  </w:style>
  <w:style w:type="character" w:customStyle="1" w:styleId="55">
    <w:name w:val="ListLabel 6"/>
    <w:qFormat/>
    <w:uiPriority w:val="0"/>
    <w:rPr>
      <w:rFonts w:cs="Times New Roman"/>
    </w:rPr>
  </w:style>
  <w:style w:type="character" w:customStyle="1" w:styleId="56">
    <w:name w:val="ListLabel 7"/>
    <w:qFormat/>
    <w:uiPriority w:val="0"/>
    <w:rPr>
      <w:rFonts w:cs="Times New Roman"/>
    </w:rPr>
  </w:style>
  <w:style w:type="character" w:customStyle="1" w:styleId="57">
    <w:name w:val="ListLabel 8"/>
    <w:qFormat/>
    <w:uiPriority w:val="0"/>
    <w:rPr>
      <w:rFonts w:cs="Times New Roman"/>
    </w:rPr>
  </w:style>
  <w:style w:type="character" w:customStyle="1" w:styleId="58">
    <w:name w:val="ListLabel 9"/>
    <w:qFormat/>
    <w:uiPriority w:val="0"/>
    <w:rPr>
      <w:rFonts w:cs="Times New Roman"/>
    </w:rPr>
  </w:style>
  <w:style w:type="character" w:customStyle="1" w:styleId="59">
    <w:name w:val="ListLabel 10"/>
    <w:qFormat/>
    <w:uiPriority w:val="0"/>
    <w:rPr>
      <w:rFonts w:cs="Courier New"/>
    </w:rPr>
  </w:style>
  <w:style w:type="character" w:customStyle="1" w:styleId="60">
    <w:name w:val="ListLabel 11"/>
    <w:qFormat/>
    <w:uiPriority w:val="0"/>
    <w:rPr>
      <w:rFonts w:cs="Courier New"/>
    </w:rPr>
  </w:style>
  <w:style w:type="character" w:customStyle="1" w:styleId="61">
    <w:name w:val="ListLabel 12"/>
    <w:qFormat/>
    <w:uiPriority w:val="0"/>
    <w:rPr>
      <w:rFonts w:cs="Courier New"/>
    </w:rPr>
  </w:style>
  <w:style w:type="character" w:customStyle="1" w:styleId="62">
    <w:name w:val="ListLabel 13"/>
    <w:qFormat/>
    <w:uiPriority w:val="0"/>
    <w:rPr>
      <w:rFonts w:eastAsia="Times New Roman" w:cs="Times New Roman"/>
    </w:rPr>
  </w:style>
  <w:style w:type="character" w:customStyle="1" w:styleId="63">
    <w:name w:val="ListLabel 14"/>
    <w:qFormat/>
    <w:uiPriority w:val="0"/>
    <w:rPr>
      <w:rFonts w:cs="Times New Roman"/>
    </w:rPr>
  </w:style>
  <w:style w:type="character" w:customStyle="1" w:styleId="64">
    <w:name w:val="ListLabel 15"/>
    <w:qFormat/>
    <w:uiPriority w:val="0"/>
    <w:rPr>
      <w:rFonts w:cs="Times New Roman"/>
    </w:rPr>
  </w:style>
  <w:style w:type="character" w:customStyle="1" w:styleId="65">
    <w:name w:val="ListLabel 16"/>
    <w:qFormat/>
    <w:uiPriority w:val="0"/>
    <w:rPr>
      <w:rFonts w:cs="Times New Roman"/>
    </w:rPr>
  </w:style>
  <w:style w:type="character" w:customStyle="1" w:styleId="66">
    <w:name w:val="ListLabel 17"/>
    <w:qFormat/>
    <w:uiPriority w:val="0"/>
    <w:rPr>
      <w:rFonts w:cs="Times New Roman"/>
    </w:rPr>
  </w:style>
  <w:style w:type="character" w:customStyle="1" w:styleId="67">
    <w:name w:val="ListLabel 18"/>
    <w:qFormat/>
    <w:uiPriority w:val="0"/>
    <w:rPr>
      <w:rFonts w:cs="Times New Roman"/>
    </w:rPr>
  </w:style>
  <w:style w:type="character" w:customStyle="1" w:styleId="68">
    <w:name w:val="Верхний колонтитул Знак1"/>
    <w:basedOn w:val="2"/>
    <w:semiHidden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69">
    <w:name w:val="Нижний колонтитул Знак1"/>
    <w:basedOn w:val="2"/>
    <w:semiHidden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70">
    <w:name w:val="ListLabel 19"/>
    <w:qFormat/>
    <w:uiPriority w:val="0"/>
    <w:rPr>
      <w:rFonts w:cs="Times New Roman"/>
      <w:sz w:val="28"/>
    </w:rPr>
  </w:style>
  <w:style w:type="character" w:customStyle="1" w:styleId="71">
    <w:name w:val="ListLabel 20"/>
    <w:qFormat/>
    <w:uiPriority w:val="0"/>
    <w:rPr>
      <w:rFonts w:cs="Times New Roman"/>
    </w:rPr>
  </w:style>
  <w:style w:type="character" w:customStyle="1" w:styleId="72">
    <w:name w:val="ListLabel 21"/>
    <w:qFormat/>
    <w:uiPriority w:val="0"/>
    <w:rPr>
      <w:rFonts w:cs="Times New Roman"/>
    </w:rPr>
  </w:style>
  <w:style w:type="character" w:customStyle="1" w:styleId="73">
    <w:name w:val="ListLabel 22"/>
    <w:qFormat/>
    <w:uiPriority w:val="0"/>
    <w:rPr>
      <w:rFonts w:cs="Times New Roman"/>
    </w:rPr>
  </w:style>
  <w:style w:type="character" w:customStyle="1" w:styleId="74">
    <w:name w:val="ListLabel 23"/>
    <w:qFormat/>
    <w:uiPriority w:val="0"/>
    <w:rPr>
      <w:rFonts w:cs="Times New Roman"/>
    </w:rPr>
  </w:style>
  <w:style w:type="character" w:customStyle="1" w:styleId="75">
    <w:name w:val="ListLabel 24"/>
    <w:qFormat/>
    <w:uiPriority w:val="0"/>
    <w:rPr>
      <w:rFonts w:cs="Times New Roman"/>
    </w:rPr>
  </w:style>
  <w:style w:type="character" w:customStyle="1" w:styleId="76">
    <w:name w:val="ListLabel 25"/>
    <w:qFormat/>
    <w:uiPriority w:val="0"/>
    <w:rPr>
      <w:rFonts w:cs="Times New Roman"/>
    </w:rPr>
  </w:style>
  <w:style w:type="character" w:customStyle="1" w:styleId="77">
    <w:name w:val="ListLabel 26"/>
    <w:qFormat/>
    <w:uiPriority w:val="0"/>
    <w:rPr>
      <w:rFonts w:cs="Times New Roman"/>
    </w:rPr>
  </w:style>
  <w:style w:type="character" w:customStyle="1" w:styleId="78">
    <w:name w:val="ListLabel 27"/>
    <w:qFormat/>
    <w:uiPriority w:val="0"/>
    <w:rPr>
      <w:rFonts w:cs="Times New Roman"/>
    </w:rPr>
  </w:style>
  <w:style w:type="character" w:customStyle="1" w:styleId="79">
    <w:name w:val="Заголовок 1 Знак1"/>
    <w:basedOn w:val="2"/>
    <w:link w:val="26"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character" w:customStyle="1" w:styleId="80">
    <w:name w:val="Заголовок 2 Знак1"/>
    <w:basedOn w:val="2"/>
    <w:link w:val="27"/>
    <w:semiHidden/>
    <w:qFormat/>
    <w:uiPriority w:val="9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1">
    <w:name w:val="Заголовок 3 Знак"/>
    <w:basedOn w:val="2"/>
    <w:link w:val="28"/>
    <w:qFormat/>
    <w:uiPriority w:val="0"/>
    <w:rPr>
      <w:rFonts w:eastAsia="Times New Roman" w:cs="Times New Roman"/>
      <w:b/>
      <w:sz w:val="28"/>
      <w:szCs w:val="20"/>
      <w:lang w:eastAsia="ar-SA"/>
    </w:rPr>
  </w:style>
  <w:style w:type="character" w:customStyle="1" w:styleId="82">
    <w:name w:val="Заголовок 4 Знак1"/>
    <w:basedOn w:val="2"/>
    <w:link w:val="2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83">
    <w:name w:val="Заголовок 5 Знак"/>
    <w:basedOn w:val="2"/>
    <w:link w:val="30"/>
    <w:qFormat/>
    <w:uiPriority w:val="0"/>
    <w:rPr>
      <w:rFonts w:eastAsia="Times New Roman" w:cs="Times New Roman"/>
      <w:sz w:val="24"/>
      <w:szCs w:val="20"/>
      <w:lang w:eastAsia="ar-SA"/>
    </w:rPr>
  </w:style>
  <w:style w:type="character" w:customStyle="1" w:styleId="84">
    <w:name w:val="Заголовок 6 Знак"/>
    <w:basedOn w:val="2"/>
    <w:link w:val="31"/>
    <w:qFormat/>
    <w:uiPriority w:val="0"/>
    <w:rPr>
      <w:rFonts w:eastAsia="Times New Roman" w:cs="Times New Roman"/>
      <w:sz w:val="24"/>
      <w:szCs w:val="20"/>
      <w:lang w:eastAsia="ar-SA"/>
    </w:rPr>
  </w:style>
  <w:style w:type="character" w:customStyle="1" w:styleId="85">
    <w:name w:val="Заголовок 7 Знак1"/>
    <w:basedOn w:val="2"/>
    <w:link w:val="32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2"/>
      <w:lang w:eastAsia="ru-RU"/>
    </w:rPr>
  </w:style>
  <w:style w:type="character" w:customStyle="1" w:styleId="86">
    <w:name w:val="Заголовок 8 Знак"/>
    <w:basedOn w:val="2"/>
    <w:link w:val="33"/>
    <w:qFormat/>
    <w:uiPriority w:val="0"/>
    <w:rPr>
      <w:rFonts w:eastAsia="Times New Roman" w:cs="Times New Roman"/>
      <w:sz w:val="26"/>
      <w:szCs w:val="20"/>
      <w:lang w:eastAsia="ar-SA"/>
    </w:rPr>
  </w:style>
  <w:style w:type="character" w:customStyle="1" w:styleId="87">
    <w:name w:val="WW8Num11z1"/>
    <w:qFormat/>
    <w:uiPriority w:val="0"/>
    <w:rPr>
      <w:rFonts w:ascii="Symbol" w:hAnsi="Symbol"/>
    </w:rPr>
  </w:style>
  <w:style w:type="character" w:customStyle="1" w:styleId="88">
    <w:name w:val="WW8Num15z1"/>
    <w:qFormat/>
    <w:uiPriority w:val="0"/>
    <w:rPr>
      <w:rFonts w:ascii="Symbol" w:hAnsi="Symbol"/>
    </w:rPr>
  </w:style>
  <w:style w:type="character" w:customStyle="1" w:styleId="89">
    <w:name w:val="WW8Num21z0"/>
    <w:qFormat/>
    <w:uiPriority w:val="0"/>
    <w:rPr>
      <w:rFonts w:ascii="Symbol" w:hAnsi="Symbol"/>
    </w:rPr>
  </w:style>
  <w:style w:type="character" w:customStyle="1" w:styleId="90">
    <w:name w:val="WW8Num22z1"/>
    <w:qFormat/>
    <w:uiPriority w:val="0"/>
    <w:rPr>
      <w:rFonts w:ascii="Times New Roman" w:hAnsi="Times New Roman" w:eastAsia="Times New Roman" w:cs="Times New Roman"/>
    </w:rPr>
  </w:style>
  <w:style w:type="character" w:customStyle="1" w:styleId="91">
    <w:name w:val="WW8Num24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92">
    <w:name w:val="Absatz-Standardschriftart"/>
    <w:qFormat/>
    <w:uiPriority w:val="0"/>
  </w:style>
  <w:style w:type="character" w:customStyle="1" w:styleId="93">
    <w:name w:val="WW8Num6z0"/>
    <w:qFormat/>
    <w:uiPriority w:val="0"/>
    <w:rPr>
      <w:rFonts w:ascii="Symbol" w:hAnsi="Symbol"/>
    </w:rPr>
  </w:style>
  <w:style w:type="character" w:customStyle="1" w:styleId="94">
    <w:name w:val="WW8Num6z1"/>
    <w:qFormat/>
    <w:uiPriority w:val="0"/>
    <w:rPr>
      <w:rFonts w:ascii="Courier New" w:hAnsi="Courier New" w:cs="Courier New"/>
    </w:rPr>
  </w:style>
  <w:style w:type="character" w:customStyle="1" w:styleId="95">
    <w:name w:val="WW8Num6z2"/>
    <w:qFormat/>
    <w:uiPriority w:val="0"/>
    <w:rPr>
      <w:rFonts w:ascii="Wingdings" w:hAnsi="Wingdings"/>
    </w:rPr>
  </w:style>
  <w:style w:type="character" w:customStyle="1" w:styleId="96">
    <w:name w:val="WW8Num8z1"/>
    <w:qFormat/>
    <w:uiPriority w:val="0"/>
    <w:rPr>
      <w:rFonts w:ascii="Symbol" w:hAnsi="Symbol"/>
    </w:rPr>
  </w:style>
  <w:style w:type="character" w:customStyle="1" w:styleId="97">
    <w:name w:val="WW8Num16z1"/>
    <w:qFormat/>
    <w:uiPriority w:val="0"/>
    <w:rPr>
      <w:rFonts w:ascii="Symbol" w:hAnsi="Symbol"/>
    </w:rPr>
  </w:style>
  <w:style w:type="character" w:customStyle="1" w:styleId="98">
    <w:name w:val="WW8Num23z1"/>
    <w:qFormat/>
    <w:uiPriority w:val="0"/>
    <w:rPr>
      <w:rFonts w:ascii="Symbol" w:hAnsi="Symbol"/>
    </w:rPr>
  </w:style>
  <w:style w:type="character" w:customStyle="1" w:styleId="99">
    <w:name w:val="WW8Num29z0"/>
    <w:qFormat/>
    <w:uiPriority w:val="0"/>
    <w:rPr>
      <w:rFonts w:ascii="Symbol" w:hAnsi="Symbol"/>
    </w:rPr>
  </w:style>
  <w:style w:type="character" w:customStyle="1" w:styleId="100">
    <w:name w:val="WW8Num30z0"/>
    <w:qFormat/>
    <w:uiPriority w:val="0"/>
    <w:rPr>
      <w:rFonts w:ascii="Symbol" w:hAnsi="Symbol"/>
    </w:rPr>
  </w:style>
  <w:style w:type="character" w:customStyle="1" w:styleId="101">
    <w:name w:val="WW8Num30z1"/>
    <w:qFormat/>
    <w:uiPriority w:val="0"/>
    <w:rPr>
      <w:rFonts w:ascii="Courier New" w:hAnsi="Courier New" w:cs="Courier New"/>
    </w:rPr>
  </w:style>
  <w:style w:type="character" w:customStyle="1" w:styleId="102">
    <w:name w:val="WW8Num30z2"/>
    <w:qFormat/>
    <w:uiPriority w:val="0"/>
    <w:rPr>
      <w:rFonts w:ascii="Wingdings" w:hAnsi="Wingdings"/>
    </w:rPr>
  </w:style>
  <w:style w:type="character" w:customStyle="1" w:styleId="103">
    <w:name w:val="WW8Num32z1"/>
    <w:qFormat/>
    <w:uiPriority w:val="0"/>
    <w:rPr>
      <w:rFonts w:ascii="Times New Roman" w:hAnsi="Times New Roman" w:eastAsia="Times New Roman" w:cs="Times New Roman"/>
    </w:rPr>
  </w:style>
  <w:style w:type="character" w:customStyle="1" w:styleId="104">
    <w:name w:val="WW8Num35z1"/>
    <w:qFormat/>
    <w:uiPriority w:val="0"/>
    <w:rPr>
      <w:rFonts w:ascii="Symbol" w:hAnsi="Symbol"/>
    </w:rPr>
  </w:style>
  <w:style w:type="character" w:customStyle="1" w:styleId="105">
    <w:name w:val="Основной текст Знак1"/>
    <w:link w:val="18"/>
    <w:qFormat/>
    <w:uiPriority w:val="0"/>
  </w:style>
  <w:style w:type="character" w:customStyle="1" w:styleId="106">
    <w:name w:val="Маркеры списка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107">
    <w:name w:val="Символ нумерации"/>
    <w:qFormat/>
    <w:uiPriority w:val="0"/>
  </w:style>
  <w:style w:type="character" w:customStyle="1" w:styleId="108">
    <w:name w:val="Верхний колонтитул Знак2"/>
    <w:basedOn w:val="2"/>
    <w:semiHidden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109">
    <w:name w:val="Нижний колонтитул Знак2"/>
    <w:basedOn w:val="2"/>
    <w:semiHidden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110">
    <w:name w:val="Текст примечания Знак"/>
    <w:basedOn w:val="2"/>
    <w:semiHidden/>
    <w:qFormat/>
    <w:uiPriority w:val="99"/>
    <w:rPr>
      <w:rFonts w:eastAsia="Times New Roman" w:cs="Times New Roman"/>
      <w:szCs w:val="20"/>
      <w:lang w:eastAsia="ar-SA"/>
    </w:rPr>
  </w:style>
  <w:style w:type="character" w:customStyle="1" w:styleId="111">
    <w:name w:val="Тема примечания Знак"/>
    <w:basedOn w:val="110"/>
    <w:semiHidden/>
    <w:qFormat/>
    <w:uiPriority w:val="99"/>
    <w:rPr>
      <w:b/>
      <w:bCs/>
    </w:rPr>
  </w:style>
  <w:style w:type="character" w:customStyle="1" w:styleId="112">
    <w:name w:val="Текст сноски Знак"/>
    <w:basedOn w:val="2"/>
    <w:semiHidden/>
    <w:qFormat/>
    <w:uiPriority w:val="0"/>
    <w:rPr>
      <w:rFonts w:eastAsia="Times New Roman" w:cs="Times New Roman"/>
      <w:szCs w:val="20"/>
      <w:lang w:eastAsia="ar-SA"/>
    </w:rPr>
  </w:style>
  <w:style w:type="character" w:customStyle="1" w:styleId="113">
    <w:name w:val="Основной текст с отступом 3 Знак"/>
    <w:basedOn w:val="2"/>
    <w:qFormat/>
    <w:uiPriority w:val="0"/>
    <w:rPr>
      <w:rFonts w:eastAsia="Times New Roman" w:cs="Times New Roman"/>
      <w:sz w:val="16"/>
      <w:szCs w:val="16"/>
      <w:lang w:eastAsia="ar-SA"/>
    </w:rPr>
  </w:style>
  <w:style w:type="character" w:customStyle="1" w:styleId="114">
    <w:name w:val="Посещённая гиперссылка"/>
    <w:uiPriority w:val="0"/>
    <w:rPr>
      <w:color w:val="800000"/>
      <w:u w:val="single"/>
    </w:rPr>
  </w:style>
  <w:style w:type="character" w:customStyle="1" w:styleId="115">
    <w:name w:val="Основной текст с отступом Знак2"/>
    <w:basedOn w:val="2"/>
    <w:link w:val="20"/>
    <w:qFormat/>
    <w:uiPriority w:val="0"/>
    <w:rPr>
      <w:rFonts w:eastAsia="Times New Roman" w:cs="Times New Roman"/>
      <w:sz w:val="28"/>
      <w:szCs w:val="24"/>
      <w:lang w:eastAsia="ru-RU"/>
    </w:rPr>
  </w:style>
  <w:style w:type="character" w:customStyle="1" w:styleId="116">
    <w:name w:val="Текст выноски Знак1"/>
    <w:basedOn w:val="2"/>
    <w:link w:val="10"/>
    <w:semiHidden/>
    <w:qFormat/>
    <w:uiPriority w:val="99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117">
    <w:name w:val="Схема документа Знак1"/>
    <w:basedOn w:val="2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8">
    <w:name w:val="Текст примечания Знак1"/>
    <w:basedOn w:val="2"/>
    <w:semiHidden/>
    <w:qFormat/>
    <w:uiPriority w:val="99"/>
    <w:rPr>
      <w:rFonts w:ascii="Times New Roman" w:hAnsi="Times New Roman"/>
    </w:rPr>
  </w:style>
  <w:style w:type="character" w:customStyle="1" w:styleId="119">
    <w:name w:val="Тема примечания Знак1"/>
    <w:basedOn w:val="118"/>
    <w:semiHidden/>
    <w:qFormat/>
    <w:uiPriority w:val="99"/>
    <w:rPr>
      <w:b/>
      <w:bCs/>
    </w:rPr>
  </w:style>
  <w:style w:type="character" w:customStyle="1" w:styleId="120">
    <w:name w:val="Основной текст с отступом Знак1"/>
    <w:basedOn w:val="2"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121">
    <w:name w:val="ListLabel 28"/>
    <w:qFormat/>
    <w:uiPriority w:val="0"/>
    <w:rPr>
      <w:rFonts w:eastAsia="Times New Roman" w:cs="Times New Roman"/>
    </w:rPr>
  </w:style>
  <w:style w:type="character" w:customStyle="1" w:styleId="122">
    <w:name w:val="ListLabel 29"/>
    <w:qFormat/>
    <w:uiPriority w:val="0"/>
  </w:style>
  <w:style w:type="character" w:customStyle="1" w:styleId="123">
    <w:name w:val="ListLabel 30"/>
    <w:qFormat/>
    <w:uiPriority w:val="0"/>
  </w:style>
  <w:style w:type="character" w:customStyle="1" w:styleId="124">
    <w:name w:val="ListLabel 31"/>
    <w:qFormat/>
    <w:uiPriority w:val="0"/>
  </w:style>
  <w:style w:type="character" w:customStyle="1" w:styleId="125">
    <w:name w:val="ListLabel 32"/>
    <w:qFormat/>
    <w:uiPriority w:val="0"/>
  </w:style>
  <w:style w:type="character" w:customStyle="1" w:styleId="126">
    <w:name w:val="ListLabel 33"/>
    <w:qFormat/>
    <w:uiPriority w:val="0"/>
  </w:style>
  <w:style w:type="character" w:customStyle="1" w:styleId="127">
    <w:name w:val="ListLabel 34"/>
    <w:qFormat/>
    <w:uiPriority w:val="0"/>
  </w:style>
  <w:style w:type="character" w:customStyle="1" w:styleId="128">
    <w:name w:val="ListLabel 35"/>
    <w:qFormat/>
    <w:uiPriority w:val="0"/>
    <w:rPr>
      <w:color w:val="00000A"/>
    </w:rPr>
  </w:style>
  <w:style w:type="character" w:customStyle="1" w:styleId="129">
    <w:name w:val="ListLabel 36"/>
    <w:qFormat/>
    <w:uiPriority w:val="0"/>
    <w:rPr>
      <w:rFonts w:cs="Courier New"/>
    </w:rPr>
  </w:style>
  <w:style w:type="character" w:customStyle="1" w:styleId="130">
    <w:name w:val="ListLabel 37"/>
    <w:qFormat/>
    <w:uiPriority w:val="0"/>
    <w:rPr>
      <w:rFonts w:cs="Courier New"/>
    </w:rPr>
  </w:style>
  <w:style w:type="character" w:customStyle="1" w:styleId="131">
    <w:name w:val="ListLabel 38"/>
    <w:qFormat/>
    <w:uiPriority w:val="0"/>
    <w:rPr>
      <w:rFonts w:cs="Courier New"/>
    </w:rPr>
  </w:style>
  <w:style w:type="character" w:customStyle="1" w:styleId="132">
    <w:name w:val="ListLabel 39"/>
    <w:qFormat/>
    <w:uiPriority w:val="0"/>
    <w:rPr>
      <w:color w:val="00000A"/>
    </w:rPr>
  </w:style>
  <w:style w:type="character" w:customStyle="1" w:styleId="133">
    <w:name w:val="ListLabel 40"/>
    <w:qFormat/>
    <w:uiPriority w:val="0"/>
    <w:rPr>
      <w:rFonts w:cs="Courier New"/>
    </w:rPr>
  </w:style>
  <w:style w:type="character" w:customStyle="1" w:styleId="134">
    <w:name w:val="ListLabel 41"/>
    <w:qFormat/>
    <w:uiPriority w:val="0"/>
    <w:rPr>
      <w:rFonts w:cs="Courier New"/>
    </w:rPr>
  </w:style>
  <w:style w:type="character" w:customStyle="1" w:styleId="135">
    <w:name w:val="ListLabel 42"/>
    <w:qFormat/>
    <w:uiPriority w:val="0"/>
    <w:rPr>
      <w:rFonts w:cs="Courier New"/>
    </w:rPr>
  </w:style>
  <w:style w:type="character" w:customStyle="1" w:styleId="136">
    <w:name w:val="ListLabel 43"/>
    <w:qFormat/>
    <w:uiPriority w:val="0"/>
    <w:rPr>
      <w:color w:val="00000A"/>
    </w:rPr>
  </w:style>
  <w:style w:type="character" w:customStyle="1" w:styleId="137">
    <w:name w:val="ListLabel 44"/>
    <w:qFormat/>
    <w:uiPriority w:val="0"/>
    <w:rPr>
      <w:color w:val="00000A"/>
    </w:rPr>
  </w:style>
  <w:style w:type="character" w:customStyle="1" w:styleId="138">
    <w:name w:val="ListLabel 45"/>
    <w:qFormat/>
    <w:uiPriority w:val="0"/>
    <w:rPr>
      <w:rFonts w:cs="Courier New"/>
    </w:rPr>
  </w:style>
  <w:style w:type="character" w:customStyle="1" w:styleId="139">
    <w:name w:val="ListLabel 46"/>
    <w:qFormat/>
    <w:uiPriority w:val="0"/>
    <w:rPr>
      <w:rFonts w:cs="Courier New"/>
    </w:rPr>
  </w:style>
  <w:style w:type="character" w:customStyle="1" w:styleId="140">
    <w:name w:val="ListLabel 47"/>
    <w:qFormat/>
    <w:uiPriority w:val="0"/>
    <w:rPr>
      <w:rFonts w:cs="Courier New"/>
    </w:rPr>
  </w:style>
  <w:style w:type="character" w:customStyle="1" w:styleId="141">
    <w:name w:val="ListLabel 48"/>
    <w:qFormat/>
    <w:uiPriority w:val="0"/>
    <w:rPr>
      <w:color w:val="00000A"/>
    </w:rPr>
  </w:style>
  <w:style w:type="character" w:customStyle="1" w:styleId="142">
    <w:name w:val="ListLabel 49"/>
    <w:qFormat/>
    <w:uiPriority w:val="0"/>
    <w:rPr>
      <w:rFonts w:cs="Courier New"/>
    </w:rPr>
  </w:style>
  <w:style w:type="character" w:customStyle="1" w:styleId="143">
    <w:name w:val="ListLabel 50"/>
    <w:qFormat/>
    <w:uiPriority w:val="0"/>
    <w:rPr>
      <w:rFonts w:cs="Courier New"/>
    </w:rPr>
  </w:style>
  <w:style w:type="character" w:customStyle="1" w:styleId="144">
    <w:name w:val="ListLabel 51"/>
    <w:qFormat/>
    <w:uiPriority w:val="0"/>
    <w:rPr>
      <w:rFonts w:cs="Courier New"/>
    </w:rPr>
  </w:style>
  <w:style w:type="character" w:customStyle="1" w:styleId="145">
    <w:name w:val="ListLabel 52"/>
    <w:qFormat/>
    <w:uiPriority w:val="0"/>
    <w:rPr>
      <w:color w:val="00000A"/>
    </w:rPr>
  </w:style>
  <w:style w:type="character" w:customStyle="1" w:styleId="146">
    <w:name w:val="ListLabel 53"/>
    <w:qFormat/>
    <w:uiPriority w:val="0"/>
    <w:rPr>
      <w:rFonts w:cs="Courier New"/>
    </w:rPr>
  </w:style>
  <w:style w:type="character" w:customStyle="1" w:styleId="147">
    <w:name w:val="ListLabel 54"/>
    <w:qFormat/>
    <w:uiPriority w:val="0"/>
    <w:rPr>
      <w:rFonts w:cs="Courier New"/>
    </w:rPr>
  </w:style>
  <w:style w:type="character" w:customStyle="1" w:styleId="148">
    <w:name w:val="ListLabel 55"/>
    <w:qFormat/>
    <w:uiPriority w:val="0"/>
    <w:rPr>
      <w:rFonts w:cs="Courier New"/>
    </w:rPr>
  </w:style>
  <w:style w:type="character" w:customStyle="1" w:styleId="149">
    <w:name w:val="ListLabel 56"/>
    <w:qFormat/>
    <w:uiPriority w:val="0"/>
  </w:style>
  <w:style w:type="paragraph" w:customStyle="1" w:styleId="150">
    <w:name w:val="Заголовок"/>
    <w:basedOn w:val="1"/>
    <w:next w:val="1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51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52">
    <w:name w:val="No Spacing"/>
    <w:qFormat/>
    <w:uiPriority w:val="1"/>
    <w:rPr>
      <w:rFonts w:eastAsia="Calibri" w:asciiTheme="minorHAnsi" w:hAnsiTheme="minorHAnsi" w:cstheme="minorBidi"/>
      <w:sz w:val="22"/>
      <w:szCs w:val="22"/>
      <w:lang w:val="ru-RU" w:eastAsia="en-US" w:bidi="ar-SA"/>
    </w:rPr>
  </w:style>
  <w:style w:type="paragraph" w:styleId="153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4">
    <w:name w:val="ConsPlusNormal"/>
    <w:qFormat/>
    <w:uiPriority w:val="0"/>
    <w:pPr>
      <w:widowControl w:val="0"/>
    </w:pPr>
    <w:rPr>
      <w:rFonts w:ascii="Arial" w:hAnsi="Arial" w:eastAsia="Times New Roman" w:cs="Arial"/>
      <w:sz w:val="22"/>
      <w:szCs w:val="20"/>
      <w:lang w:val="ru-RU" w:eastAsia="ru-RU" w:bidi="ar-SA"/>
    </w:rPr>
  </w:style>
  <w:style w:type="paragraph" w:customStyle="1" w:styleId="155">
    <w:name w:val="Основной текст с отступом 21"/>
    <w:basedOn w:val="1"/>
    <w:qFormat/>
    <w:uiPriority w:val="0"/>
    <w:pPr>
      <w:suppressAutoHyphens/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56">
    <w:name w:val="ConsNormal"/>
    <w:qFormat/>
    <w:uiPriority w:val="0"/>
    <w:pPr>
      <w:widowControl w:val="0"/>
      <w:suppressAutoHyphens/>
      <w:ind w:right="19772" w:firstLine="720"/>
    </w:pPr>
    <w:rPr>
      <w:rFonts w:ascii="Arial" w:hAnsi="Arial" w:eastAsia="Arial" w:cs="Arial"/>
      <w:sz w:val="22"/>
      <w:szCs w:val="20"/>
      <w:lang w:val="ru-RU" w:eastAsia="ar-SA" w:bidi="ar-SA"/>
    </w:rPr>
  </w:style>
  <w:style w:type="paragraph" w:customStyle="1" w:styleId="157">
    <w:name w:val="Default"/>
    <w:qFormat/>
    <w:uiPriority w:val="0"/>
    <w:pPr>
      <w:widowControl w:val="0"/>
    </w:pPr>
    <w:rPr>
      <w:rFonts w:ascii="Times-New-Roman,Bold" w:hAnsi="Times-New-Roman,Bold" w:eastAsia="Times New Roman" w:cs="Times-New-Roman,Bold"/>
      <w:color w:val="000000"/>
      <w:sz w:val="24"/>
      <w:szCs w:val="24"/>
      <w:lang w:val="ru-RU" w:eastAsia="ru-RU" w:bidi="ar-SA"/>
    </w:rPr>
  </w:style>
  <w:style w:type="paragraph" w:customStyle="1" w:styleId="158">
    <w:name w:val="CM12"/>
    <w:basedOn w:val="157"/>
    <w:next w:val="157"/>
    <w:qFormat/>
    <w:uiPriority w:val="0"/>
    <w:pPr>
      <w:spacing w:after="418"/>
    </w:pPr>
    <w:rPr>
      <w:color w:val="00000A"/>
    </w:rPr>
  </w:style>
  <w:style w:type="paragraph" w:customStyle="1" w:styleId="159">
    <w:name w:val="CM13"/>
    <w:basedOn w:val="157"/>
    <w:next w:val="157"/>
    <w:qFormat/>
    <w:uiPriority w:val="0"/>
    <w:pPr>
      <w:spacing w:after="700"/>
    </w:pPr>
    <w:rPr>
      <w:color w:val="00000A"/>
    </w:rPr>
  </w:style>
  <w:style w:type="paragraph" w:customStyle="1" w:styleId="160">
    <w:name w:val="CM15"/>
    <w:basedOn w:val="157"/>
    <w:next w:val="157"/>
    <w:qFormat/>
    <w:uiPriority w:val="0"/>
    <w:pPr>
      <w:spacing w:after="150"/>
    </w:pPr>
    <w:rPr>
      <w:color w:val="00000A"/>
    </w:rPr>
  </w:style>
  <w:style w:type="paragraph" w:customStyle="1" w:styleId="161">
    <w:name w:val="Footer"/>
    <w:basedOn w:val="1"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162">
    <w:name w:val="Подпись к таблице"/>
    <w:basedOn w:val="1"/>
    <w:qFormat/>
    <w:uiPriority w:val="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eastAsiaTheme="minorHAnsi"/>
      <w:sz w:val="27"/>
      <w:szCs w:val="27"/>
      <w:lang w:eastAsia="en-US"/>
    </w:rPr>
  </w:style>
  <w:style w:type="paragraph" w:customStyle="1" w:styleId="163">
    <w:name w:val="Header"/>
    <w:basedOn w:val="1"/>
    <w:uiPriority w:val="0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customStyle="1" w:styleId="164">
    <w:name w:val="ConsPlusNonformat"/>
    <w:qFormat/>
    <w:uiPriority w:val="0"/>
    <w:pPr>
      <w:widowControl w:val="0"/>
    </w:pPr>
    <w:rPr>
      <w:rFonts w:ascii="Courier New" w:hAnsi="Courier New" w:eastAsia="Times New Roman" w:cs="Courier New"/>
      <w:sz w:val="22"/>
      <w:szCs w:val="20"/>
      <w:lang w:val="ru-RU" w:eastAsia="ru-RU" w:bidi="ar-SA"/>
    </w:rPr>
  </w:style>
  <w:style w:type="paragraph" w:customStyle="1" w:styleId="165">
    <w:name w:val="ConsPlusTitle"/>
    <w:qFormat/>
    <w:uiPriority w:val="0"/>
    <w:pPr>
      <w:widowControl w:val="0"/>
    </w:pPr>
    <w:rPr>
      <w:rFonts w:ascii="Arial" w:hAnsi="Arial" w:eastAsia="Times New Roman" w:cs="Arial"/>
      <w:b/>
      <w:bCs/>
      <w:sz w:val="22"/>
      <w:szCs w:val="20"/>
      <w:lang w:val="ru-RU" w:eastAsia="ru-RU" w:bidi="ar-SA"/>
    </w:rPr>
  </w:style>
  <w:style w:type="paragraph" w:customStyle="1" w:styleId="166">
    <w:name w:val="ConsTitle"/>
    <w:qFormat/>
    <w:uiPriority w:val="0"/>
    <w:pPr>
      <w:widowControl w:val="0"/>
      <w:suppressAutoHyphens/>
      <w:ind w:right="19772"/>
    </w:pPr>
    <w:rPr>
      <w:rFonts w:ascii="Arial" w:hAnsi="Arial" w:eastAsia="Times New Roman" w:cs="Arial"/>
      <w:b/>
      <w:bCs/>
      <w:sz w:val="16"/>
      <w:szCs w:val="16"/>
      <w:lang w:val="ru-RU" w:eastAsia="ar-SA" w:bidi="ar-SA"/>
    </w:rPr>
  </w:style>
  <w:style w:type="paragraph" w:customStyle="1" w:styleId="167">
    <w:name w:val="Содержимое врезки"/>
    <w:basedOn w:val="1"/>
    <w:qFormat/>
    <w:uiPriority w:val="0"/>
  </w:style>
  <w:style w:type="paragraph" w:customStyle="1" w:styleId="168">
    <w:name w:val="xl63"/>
    <w:basedOn w:val="1"/>
    <w:qFormat/>
    <w:uiPriority w:val="0"/>
    <w:pPr>
      <w:spacing w:beforeAutospacing="1" w:afterAutospacing="1" w:line="240" w:lineRule="auto"/>
    </w:pPr>
    <w:rPr>
      <w:rFonts w:ascii="Calibri" w:hAnsi="Calibri" w:eastAsia="Times New Roman" w:cs="Times New Roman"/>
      <w:sz w:val="24"/>
      <w:szCs w:val="24"/>
    </w:rPr>
  </w:style>
  <w:style w:type="paragraph" w:customStyle="1" w:styleId="169">
    <w:name w:val="xl64"/>
    <w:basedOn w:val="1"/>
    <w:qFormat/>
    <w:uiPriority w:val="0"/>
    <w:pPr>
      <w:spacing w:beforeAutospacing="1" w:afterAutospacing="1" w:line="240" w:lineRule="auto"/>
      <w:jc w:val="right"/>
      <w:textAlignment w:val="center"/>
    </w:pPr>
    <w:rPr>
      <w:rFonts w:ascii="Calibri" w:hAnsi="Calibri" w:eastAsia="Times New Roman" w:cs="Times New Roman"/>
      <w:sz w:val="24"/>
      <w:szCs w:val="24"/>
    </w:rPr>
  </w:style>
  <w:style w:type="paragraph" w:customStyle="1" w:styleId="170">
    <w:name w:val="xl65"/>
    <w:basedOn w:val="1"/>
    <w:qFormat/>
    <w:uiPriority w:val="0"/>
    <w:pP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71">
    <w:name w:val="xl66"/>
    <w:basedOn w:val="1"/>
    <w:qFormat/>
    <w:uiPriority w:val="0"/>
    <w:pPr>
      <w:spacing w:beforeAutospacing="1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72">
    <w:name w:val="xl67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3">
    <w:name w:val="xl68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customStyle="1" w:styleId="174">
    <w:name w:val="xl69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both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customStyle="1" w:styleId="175">
    <w:name w:val="xl70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176">
    <w:name w:val="xl71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177">
    <w:name w:val="xl72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78">
    <w:name w:val="xl73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79">
    <w:name w:val="xl74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80">
    <w:name w:val="xl75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81">
    <w:name w:val="xl76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2">
    <w:name w:val="xl77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83">
    <w:name w:val="xl78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4">
    <w:name w:val="xl79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85">
    <w:name w:val="xl80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86">
    <w:name w:val="xl81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87">
    <w:name w:val="xl82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customStyle="1" w:styleId="188">
    <w:name w:val="xl83"/>
    <w:basedOn w:val="1"/>
    <w:qFormat/>
    <w:uiPriority w:val="0"/>
    <w:pPr>
      <w:spacing w:beforeAutospacing="1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9">
    <w:name w:val="xl84"/>
    <w:basedOn w:val="1"/>
    <w:qFormat/>
    <w:uiPriority w:val="0"/>
    <w:pP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customStyle="1" w:styleId="190">
    <w:name w:val="Название1"/>
    <w:basedOn w:val="1"/>
    <w:qFormat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Tahoma"/>
      <w:i/>
      <w:iCs/>
      <w:sz w:val="20"/>
      <w:szCs w:val="20"/>
      <w:lang w:eastAsia="ar-SA"/>
    </w:rPr>
  </w:style>
  <w:style w:type="paragraph" w:customStyle="1" w:styleId="191">
    <w:name w:val="Указатель1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ahoma"/>
      <w:sz w:val="20"/>
      <w:szCs w:val="20"/>
      <w:lang w:eastAsia="ar-SA"/>
    </w:rPr>
  </w:style>
  <w:style w:type="paragraph" w:customStyle="1" w:styleId="192">
    <w:name w:val="Основной текст 21"/>
    <w:basedOn w:val="1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paragraph" w:customStyle="1" w:styleId="193">
    <w:name w:val="Основной текст с отступом 31"/>
    <w:basedOn w:val="1"/>
    <w:qFormat/>
    <w:uiPriority w:val="0"/>
    <w:pPr>
      <w:suppressAutoHyphens/>
      <w:spacing w:after="0" w:line="240" w:lineRule="auto"/>
      <w:ind w:left="3119" w:hanging="239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94">
    <w:name w:val="Основной текст 31"/>
    <w:basedOn w:val="1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customStyle="1" w:styleId="195">
    <w:name w:val="ConsNonformat"/>
    <w:qFormat/>
    <w:uiPriority w:val="0"/>
    <w:pPr>
      <w:widowControl w:val="0"/>
      <w:suppressAutoHyphens/>
      <w:ind w:right="19772"/>
    </w:pPr>
    <w:rPr>
      <w:rFonts w:ascii="Courier New" w:hAnsi="Courier New" w:eastAsia="Times New Roman" w:cs="Courier New"/>
      <w:sz w:val="22"/>
      <w:szCs w:val="20"/>
      <w:lang w:val="ru-RU" w:eastAsia="ar-SA" w:bidi="ar-SA"/>
    </w:rPr>
  </w:style>
  <w:style w:type="paragraph" w:customStyle="1" w:styleId="196">
    <w:name w:val="Revision"/>
    <w:semiHidden/>
    <w:qFormat/>
    <w:uiPriority w:val="99"/>
    <w:rPr>
      <w:rFonts w:ascii="Times New Roman" w:hAnsi="Times New Roman" w:eastAsia="Times New Roman" w:cs="Times New Roman"/>
      <w:sz w:val="22"/>
      <w:szCs w:val="20"/>
      <w:lang w:val="ru-RU" w:eastAsia="ar-SA" w:bidi="ar-SA"/>
    </w:rPr>
  </w:style>
  <w:style w:type="table" w:customStyle="1" w:styleId="197">
    <w:name w:val="Сетка таблицы1"/>
    <w:basedOn w:val="3"/>
    <w:uiPriority w:val="0"/>
    <w:rPr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8">
    <w:name w:val="font81"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99">
    <w:name w:val="font101"/>
    <w:uiPriority w:val="0"/>
    <w:rPr>
      <w:rFonts w:ascii="Calibri" w:hAnsi="Calibri" w:cs="Calibri"/>
      <w:color w:val="000000"/>
      <w:u w:val="none"/>
    </w:rPr>
  </w:style>
  <w:style w:type="character" w:customStyle="1" w:styleId="200">
    <w:name w:val="font41"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Углегорское СП</Company>
  <Pages>12</Pages>
  <Words>494</Words>
  <Characters>2817</Characters>
  <Lines>23</Lines>
  <Paragraphs>6</Paragraphs>
  <TotalTime>5</TotalTime>
  <ScaleCrop>false</ScaleCrop>
  <LinksUpToDate>false</LinksUpToDate>
  <CharactersWithSpaces>3305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2022-09-02T07:15:00Z</dcterms:created>
  <dc:creator>User</dc:creator>
  <cp:lastModifiedBy>User</cp:lastModifiedBy>
  <dcterms:modified xsi:type="dcterms:W3CDTF">2025-06-04T05:51:37Z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1049-12.2.0.21179</vt:lpwstr>
  </property>
  <property fmtid="{D5CDD505-2E9C-101B-9397-08002B2CF9AE}" pid="10" name="ICV">
    <vt:lpwstr>EF1D761781714747A727452872DFE191_12</vt:lpwstr>
  </property>
</Properties>
</file>