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A8B1B">
      <w:pPr>
        <w:rPr>
          <w:color w:val="002060"/>
        </w:rPr>
      </w:pPr>
      <w:r>
        <w:rPr>
          <w:color w:val="002060"/>
        </w:rPr>
        <w:drawing>
          <wp:anchor distT="0" distB="0" distL="152400" distR="114300" simplePos="0" relativeHeight="25165926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197485</wp:posOffset>
            </wp:positionV>
            <wp:extent cx="1543050" cy="666750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90373">
      <w:pPr>
        <w:pStyle w:val="15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14:paraId="17B14DAC">
      <w:pPr>
        <w:pStyle w:val="154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14:paraId="08F4077C">
      <w:pPr>
        <w:pStyle w:val="154"/>
        <w:rPr>
          <w:rFonts w:hint="default"/>
          <w:b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Понедельник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2025 года  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302</w:t>
      </w:r>
    </w:p>
    <w:p w14:paraId="6B27194F">
      <w:pPr>
        <w:pStyle w:val="154"/>
        <w:pBdr>
          <w:bottom w:val="single" w:color="00000A" w:sz="12" w:space="1"/>
        </w:pBdr>
        <w:rPr>
          <w:rFonts w:ascii="Times New Roman" w:hAnsi="Times New Roman" w:cs="Times New Roman"/>
          <w:b/>
          <w:sz w:val="28"/>
          <w:szCs w:val="28"/>
        </w:rPr>
      </w:pPr>
    </w:p>
    <w:p w14:paraId="1461875A">
      <w:pPr>
        <w:pStyle w:val="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14:paraId="75EC5066">
      <w:pPr>
        <w:pStyle w:val="154"/>
        <w:jc w:val="both"/>
        <w:rPr>
          <w:rFonts w:ascii="Times New Roman" w:hAnsi="Times New Roman" w:cs="Times New Roman"/>
        </w:rPr>
      </w:pPr>
    </w:p>
    <w:p w14:paraId="7B248308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>РОСТОВСКАЯ ОБЛАСТЬ</w:t>
      </w:r>
    </w:p>
    <w:p w14:paraId="3F36F228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>ТАЦИНСКИЙ РАЙОН</w:t>
      </w:r>
    </w:p>
    <w:p w14:paraId="2AFEB24D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>СОБРАНИЕ ДЕПУТАТОВ</w:t>
      </w:r>
    </w:p>
    <w:p w14:paraId="67D3531D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>УГЛЕГОРСКОГО СЕЛЬСКОГО ПОСЕЛЕНИЯ</w:t>
      </w:r>
    </w:p>
    <w:p w14:paraId="4E44B6AF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</w:p>
    <w:p w14:paraId="511E3409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4"/>
          <w:szCs w:val="32"/>
        </w:rPr>
      </w:pPr>
    </w:p>
    <w:p w14:paraId="72D8FDCE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>РЕШЕНИЕ</w:t>
      </w:r>
    </w:p>
    <w:p w14:paraId="13834DA8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</w:p>
    <w:p w14:paraId="68E30B78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</w:p>
    <w:p w14:paraId="02C5AEB5">
      <w:pPr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«14»  апреля 2025  года       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                №   159                                    п. Углегорский</w:t>
      </w:r>
    </w:p>
    <w:p w14:paraId="3FDF462D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 xml:space="preserve"> </w:t>
      </w:r>
    </w:p>
    <w:p w14:paraId="3BFD2D50">
      <w:pPr>
        <w:spacing w:after="0" w:line="240" w:lineRule="auto"/>
        <w:rPr>
          <w:rFonts w:ascii="Times New Roman" w:hAnsi="Times New Roman" w:eastAsia="SimSun" w:cs="Times New Roman"/>
          <w:sz w:val="28"/>
          <w:szCs w:val="28"/>
        </w:rPr>
      </w:pPr>
    </w:p>
    <w:p w14:paraId="55B009D7">
      <w:pPr>
        <w:spacing w:after="0" w:line="240" w:lineRule="auto"/>
        <w:rPr>
          <w:rFonts w:ascii="Times New Roman" w:hAnsi="Times New Roman" w:eastAsia="SimSun" w:cs="Times New Roman"/>
          <w:sz w:val="18"/>
          <w:szCs w:val="24"/>
        </w:rPr>
      </w:pPr>
    </w:p>
    <w:p w14:paraId="153A999D">
      <w:pPr>
        <w:spacing w:after="0" w:line="240" w:lineRule="auto"/>
        <w:rPr>
          <w:rFonts w:ascii="Times New Roman" w:hAnsi="Times New Roman" w:eastAsia="SimSun" w:cs="Times New Roman"/>
          <w:sz w:val="28"/>
          <w:szCs w:val="24"/>
        </w:rPr>
      </w:pPr>
      <w:r>
        <w:rPr>
          <w:rFonts w:ascii="Times New Roman" w:hAnsi="Times New Roman" w:eastAsia="SimSun" w:cs="Times New Roman"/>
          <w:sz w:val="28"/>
          <w:szCs w:val="24"/>
        </w:rPr>
        <w:t>О назначении публичных слушаний по</w:t>
      </w:r>
    </w:p>
    <w:p w14:paraId="43952C09">
      <w:pPr>
        <w:spacing w:after="0" w:line="240" w:lineRule="auto"/>
        <w:rPr>
          <w:rFonts w:ascii="Times New Roman" w:hAnsi="Times New Roman" w:eastAsia="SimSun" w:cs="Times New Roman"/>
          <w:sz w:val="28"/>
          <w:szCs w:val="24"/>
        </w:rPr>
      </w:pPr>
      <w:r>
        <w:rPr>
          <w:rFonts w:ascii="Times New Roman" w:hAnsi="Times New Roman" w:eastAsia="SimSun" w:cs="Times New Roman"/>
          <w:sz w:val="28"/>
          <w:szCs w:val="24"/>
        </w:rPr>
        <w:t>проекту решения Собрания депутатов</w:t>
      </w:r>
    </w:p>
    <w:p w14:paraId="60B5FBB0">
      <w:pPr>
        <w:spacing w:after="0" w:line="240" w:lineRule="auto"/>
        <w:rPr>
          <w:rFonts w:ascii="Times New Roman" w:hAnsi="Times New Roman" w:eastAsia="SimSun" w:cs="Times New Roman"/>
          <w:sz w:val="28"/>
          <w:szCs w:val="24"/>
        </w:rPr>
      </w:pPr>
      <w:r>
        <w:rPr>
          <w:rFonts w:ascii="Times New Roman" w:hAnsi="Times New Roman" w:eastAsia="SimSun" w:cs="Times New Roman"/>
          <w:sz w:val="28"/>
          <w:szCs w:val="24"/>
        </w:rPr>
        <w:t xml:space="preserve">Углегорского сельского поселения «Об </w:t>
      </w:r>
    </w:p>
    <w:p w14:paraId="0892B377">
      <w:pPr>
        <w:spacing w:after="0" w:line="240" w:lineRule="auto"/>
        <w:rPr>
          <w:rFonts w:ascii="Times New Roman" w:hAnsi="Times New Roman" w:eastAsia="SimSun" w:cs="Times New Roman"/>
          <w:sz w:val="28"/>
          <w:szCs w:val="24"/>
        </w:rPr>
      </w:pPr>
      <w:r>
        <w:rPr>
          <w:rFonts w:ascii="Times New Roman" w:hAnsi="Times New Roman" w:eastAsia="SimSun" w:cs="Times New Roman"/>
          <w:sz w:val="28"/>
          <w:szCs w:val="24"/>
        </w:rPr>
        <w:t xml:space="preserve">утверждении отчета об исполнении бюджета </w:t>
      </w:r>
    </w:p>
    <w:p w14:paraId="4EEF1A13">
      <w:pPr>
        <w:spacing w:after="0" w:line="240" w:lineRule="auto"/>
        <w:rPr>
          <w:rFonts w:ascii="Times New Roman" w:hAnsi="Times New Roman" w:eastAsia="SimSun" w:cs="Times New Roman"/>
          <w:sz w:val="28"/>
          <w:szCs w:val="24"/>
        </w:rPr>
      </w:pPr>
      <w:r>
        <w:rPr>
          <w:rFonts w:ascii="Times New Roman" w:hAnsi="Times New Roman" w:eastAsia="SimSun" w:cs="Times New Roman"/>
          <w:sz w:val="28"/>
          <w:szCs w:val="24"/>
        </w:rPr>
        <w:t>Углегорского сельского поселения за 2024 год»</w:t>
      </w:r>
    </w:p>
    <w:p w14:paraId="72CD8BC2">
      <w:pPr>
        <w:spacing w:after="0" w:line="240" w:lineRule="auto"/>
        <w:rPr>
          <w:rFonts w:ascii="Times New Roman" w:hAnsi="Times New Roman" w:eastAsia="SimSun" w:cs="Times New Roman"/>
          <w:sz w:val="28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7E86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  <w:vAlign w:val="top"/>
          </w:tcPr>
          <w:p w14:paraId="46B998FE">
            <w:pPr>
              <w:spacing w:after="0" w:line="360" w:lineRule="auto"/>
              <w:jc w:val="center"/>
              <w:rPr>
                <w:rFonts w:ascii="Times New Roman" w:hAnsi="Times New Roman" w:eastAsia="SimSu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Принято</w:t>
            </w:r>
          </w:p>
          <w:p w14:paraId="576FFA82">
            <w:pPr>
              <w:spacing w:after="0" w:line="360" w:lineRule="auto"/>
              <w:jc w:val="center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b/>
                <w:sz w:val="24"/>
                <w:szCs w:val="24"/>
              </w:rPr>
              <w:t>Собранием депутатов</w:t>
            </w:r>
          </w:p>
        </w:tc>
        <w:tc>
          <w:tcPr>
            <w:tcW w:w="4786" w:type="dxa"/>
            <w:noWrap w:val="0"/>
            <w:vAlign w:val="top"/>
          </w:tcPr>
          <w:p w14:paraId="12712839">
            <w:pPr>
              <w:spacing w:after="0" w:line="360" w:lineRule="auto"/>
              <w:jc w:val="right"/>
              <w:rPr>
                <w:rFonts w:ascii="Times New Roman" w:hAnsi="Times New Roman" w:eastAsia="SimSun" w:cs="Times New Roman"/>
                <w:sz w:val="28"/>
                <w:szCs w:val="28"/>
              </w:rPr>
            </w:pP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14 апреля  2025</w:t>
            </w:r>
            <w:r>
              <w:rPr>
                <w:rFonts w:ascii="Times New Roman" w:hAnsi="Times New Roman" w:eastAsia="SimSu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SimSun" w:cs="Times New Roman"/>
                <w:sz w:val="28"/>
                <w:szCs w:val="28"/>
              </w:rPr>
              <w:t>года</w:t>
            </w:r>
          </w:p>
        </w:tc>
      </w:tr>
    </w:tbl>
    <w:p w14:paraId="5218683C">
      <w:pPr>
        <w:spacing w:after="0" w:line="240" w:lineRule="auto"/>
        <w:rPr>
          <w:rFonts w:ascii="Times New Roman" w:hAnsi="Times New Roman" w:eastAsia="SimSun" w:cs="Times New Roman"/>
          <w:sz w:val="28"/>
          <w:szCs w:val="24"/>
        </w:rPr>
      </w:pPr>
    </w:p>
    <w:p w14:paraId="5D10C05F">
      <w:pPr>
        <w:autoSpaceDE w:val="0"/>
        <w:autoSpaceDN w:val="0"/>
        <w:adjustRightInd w:val="0"/>
        <w:ind w:firstLine="0"/>
        <w:jc w:val="both"/>
        <w:rPr>
          <w:rFonts w:ascii="Times New Roman" w:hAnsi="Times New Roman" w:eastAsia="SimSun" w:cs="Times New Roman"/>
          <w:sz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lang w:val="ru-RU" w:eastAsia="ru-RU" w:bidi="ar-SA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в целях обеспечения прав 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интересы:</w:t>
      </w:r>
    </w:p>
    <w:p w14:paraId="1D246712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4"/>
        </w:rPr>
      </w:pPr>
      <w:r>
        <w:rPr>
          <w:rFonts w:ascii="Times New Roman" w:hAnsi="Times New Roman" w:eastAsia="SimSun" w:cs="Times New Roman"/>
          <w:sz w:val="28"/>
          <w:szCs w:val="24"/>
        </w:rPr>
        <w:t xml:space="preserve">       1. Одобрить проект решения Собрания депутатов Углегорского сельского поселения «Об утверждении отчета об исполнении бюджета Углегорского сельского поселения за 2024 год» (приложение 1).</w:t>
      </w:r>
    </w:p>
    <w:p w14:paraId="20EC11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 xml:space="preserve">2. Назначить проведение публичных слушаний по проекту решения Собрания депутатов Углегорского сельского поселения </w:t>
      </w:r>
      <w:r>
        <w:rPr>
          <w:rFonts w:ascii="Times New Roman" w:hAnsi="Times New Roman" w:eastAsia="SimSun" w:cs="Times New Roman"/>
          <w:sz w:val="28"/>
          <w:lang w:val="ru-RU" w:eastAsia="ru-RU" w:bidi="ar-SA"/>
        </w:rPr>
        <w:t>«Об утверждении отчета об исполнении бюджета Углегорского сельского поселения за 2024 год»</w:t>
      </w: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 xml:space="preserve"> на 15 часов 00 минут, 23 мая 2025 года, в здании администрации Углегорского сельского поселения по адресу п. Углегорский, пер.  Школьный 2.</w:t>
      </w:r>
    </w:p>
    <w:p w14:paraId="2E6C44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 xml:space="preserve">3. Уполномоченным органом по проведению публичных слушаний утвердить организационный комитет по проведению публичных слушаний в составе: </w:t>
      </w:r>
    </w:p>
    <w:p w14:paraId="0CA2F878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       Храмова Елена Владимировна - Председатель </w:t>
      </w:r>
      <w:r>
        <w:rPr>
          <w:rFonts w:ascii="Times New Roman" w:hAnsi="Times New Roman" w:eastAsia="SimSun" w:cs="Times New Roman"/>
          <w:snapToGrid w:val="0"/>
          <w:sz w:val="28"/>
          <w:szCs w:val="28"/>
        </w:rPr>
        <w:t xml:space="preserve">Собрания депутатов- глава Углегорского сельского поселения                                     </w:t>
      </w:r>
    </w:p>
    <w:p w14:paraId="6B0053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>Ермакова Карина Валерьевна - Глава Администрации  Углегорского сельского поселения;</w:t>
      </w:r>
    </w:p>
    <w:p w14:paraId="59121AC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Arial"/>
          <w:sz w:val="28"/>
          <w:szCs w:val="28"/>
          <w:lang w:val="ru-RU" w:eastAsia="ru-RU" w:bidi="ar-SA"/>
        </w:rPr>
        <w:t xml:space="preserve">Астафьева Наталья Юрьевна - депутат </w:t>
      </w: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>Собрания депутатов Углегорского сельского поселения;</w:t>
      </w:r>
    </w:p>
    <w:p w14:paraId="7254E74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>Худомясов Василий Анатольевич- депутат Собрания депутатов Углегорского сельского поселения;</w:t>
      </w:r>
    </w:p>
    <w:p w14:paraId="48F9AB0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>Акимова Тамара Александровна- главный специалист Администрации Углегорского  сельского поселения;</w:t>
      </w:r>
    </w:p>
    <w:p w14:paraId="044C977A">
      <w:pPr>
        <w:autoSpaceDE w:val="0"/>
        <w:autoSpaceDN w:val="0"/>
        <w:adjustRightInd w:val="0"/>
        <w:ind w:firstLine="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 xml:space="preserve">       Кружилина Валентина Адамовна- начальник сектора экономики и финансов Администрации Углегорского сельского поселения;</w:t>
      </w:r>
    </w:p>
    <w:p w14:paraId="300AB3E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>Кучерявая Людмила Михайловна- старший инспектор Администрации Углегорского сельского поселения.</w:t>
      </w:r>
    </w:p>
    <w:p w14:paraId="743C8CC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>3.1. Организационному комитету по проведению публичных слушаний оповестить жителей Углегорского сельского поселения путем размещения, на информационных стендах населенного пункта и других установленных местах,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заявки.</w:t>
      </w:r>
    </w:p>
    <w:p w14:paraId="757D42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>3.2. Администрации Углегорского сельского поселения обеспечить обнародование настоящего решения на информационных стендах.</w:t>
      </w:r>
    </w:p>
    <w:p w14:paraId="4B6751E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 xml:space="preserve">4. Настоящее решение вступает в силу со дня его официального опубликования. </w:t>
      </w:r>
    </w:p>
    <w:p w14:paraId="2B23D5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 xml:space="preserve">5. </w:t>
      </w:r>
      <w:r>
        <w:rPr>
          <w:rFonts w:ascii="Times New Roman" w:hAnsi="Times New Roman" w:eastAsia="SimSun" w:cs="Times New Roman"/>
          <w:color w:val="000000"/>
          <w:sz w:val="28"/>
          <w:szCs w:val="28"/>
          <w:lang w:val="ru-RU" w:eastAsia="ru-RU" w:bidi="ar-SA"/>
        </w:rPr>
        <w:t xml:space="preserve">Контроль за исполнением настоящего </w:t>
      </w:r>
      <w:r>
        <w:rPr>
          <w:rFonts w:ascii="Times New Roman" w:hAnsi="Times New Roman" w:eastAsia="SimSun" w:cs="Times New Roman"/>
          <w:sz w:val="28"/>
          <w:szCs w:val="28"/>
          <w:lang w:val="ru-RU" w:eastAsia="ru-RU" w:bidi="ar-SA"/>
        </w:rPr>
        <w:t>решения возложить на постоянную депутатскую комиссию по вопросам экономики, бюджету, налогам и муниципальной собственности (Астафьеву Н.Ю.)</w:t>
      </w:r>
    </w:p>
    <w:p w14:paraId="430E099C"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</w:rPr>
      </w:pPr>
    </w:p>
    <w:p w14:paraId="0D212D34"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</w:rPr>
      </w:pPr>
    </w:p>
    <w:p w14:paraId="58683B2B"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</w:rPr>
      </w:pPr>
    </w:p>
    <w:p w14:paraId="7EECEC68"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</w:rPr>
      </w:pPr>
    </w:p>
    <w:p w14:paraId="35CAC061"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</w:rPr>
      </w:pPr>
    </w:p>
    <w:p w14:paraId="1A8753C6"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</w:rPr>
      </w:pPr>
    </w:p>
    <w:p w14:paraId="0FDC7586">
      <w:pPr>
        <w:spacing w:after="0" w:line="240" w:lineRule="auto"/>
        <w:jc w:val="both"/>
        <w:rPr>
          <w:rFonts w:ascii="Times New Roman" w:hAnsi="Times New Roman" w:eastAsia="SimSun" w:cs="Times New Roman"/>
          <w:color w:val="000000"/>
          <w:sz w:val="28"/>
          <w:szCs w:val="28"/>
        </w:rPr>
      </w:pPr>
    </w:p>
    <w:p w14:paraId="39D60113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  <w:r>
        <w:rPr>
          <w:rFonts w:ascii="Times New Roman" w:hAnsi="Times New Roman" w:eastAsia="SimSun" w:cs="Times New Roman"/>
          <w:snapToGrid w:val="0"/>
          <w:sz w:val="28"/>
          <w:szCs w:val="28"/>
        </w:rPr>
        <w:t>Председатель Собрания депутатов- глава</w:t>
      </w:r>
    </w:p>
    <w:p w14:paraId="500E67B1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  <w:r>
        <w:rPr>
          <w:rFonts w:ascii="Times New Roman" w:hAnsi="Times New Roman" w:eastAsia="SimSun" w:cs="Times New Roman"/>
          <w:snapToGrid w:val="0"/>
          <w:sz w:val="28"/>
          <w:szCs w:val="28"/>
        </w:rPr>
        <w:t xml:space="preserve">Углегорского сельского поселения                                      </w:t>
      </w:r>
      <w:r>
        <w:rPr>
          <w:rFonts w:hint="default" w:ascii="Times New Roman" w:hAnsi="Times New Roman" w:eastAsia="SimSun" w:cs="Times New Roman"/>
          <w:snapToGrid w:val="0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 w:eastAsia="SimSun" w:cs="Times New Roman"/>
          <w:snapToGrid w:val="0"/>
          <w:sz w:val="28"/>
          <w:szCs w:val="28"/>
        </w:rPr>
        <w:t xml:space="preserve">Храмова Е.В.     </w:t>
      </w:r>
    </w:p>
    <w:p w14:paraId="3C488499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14D29B9D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6CD4D78A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62BA933E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5125E639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2F8CC0F5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4A67615C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39C972F5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2EC256AC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7559AD5B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58676174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122CD757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2F0DA092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4C499516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napToGrid w:val="0"/>
          <w:sz w:val="28"/>
          <w:szCs w:val="28"/>
        </w:rPr>
        <w:t xml:space="preserve">    </w:t>
      </w:r>
      <w:r>
        <w:rPr>
          <w:rFonts w:ascii="Times New Roman" w:hAnsi="Times New Roman" w:eastAsia="SimSun" w:cs="Times New Roman"/>
          <w:sz w:val="28"/>
          <w:szCs w:val="28"/>
        </w:rPr>
        <w:t>СОБРАНИЕ ДЕПУТАТОВ УГЛЕГОРСКОГО СЕЛЬСКОГО ПОСЕЛЕНИЯ</w:t>
      </w:r>
    </w:p>
    <w:p w14:paraId="185E1D8B">
      <w:pPr>
        <w:spacing w:after="0" w:line="240" w:lineRule="auto"/>
        <w:jc w:val="center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Тацинский район, Ростовская область </w:t>
      </w:r>
      <w:r>
        <w:rPr>
          <w:rFonts w:ascii="Times New Roman" w:hAnsi="Times New Roman" w:eastAsia="SimSun" w:cs="Times New Roman"/>
          <w:b/>
          <w:i/>
          <w:sz w:val="28"/>
          <w:szCs w:val="28"/>
        </w:rPr>
        <w:t>______________________________________________________________________</w:t>
      </w:r>
    </w:p>
    <w:p w14:paraId="47502384"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sz w:val="28"/>
          <w:szCs w:val="28"/>
        </w:rPr>
        <w:t>Решение</w:t>
      </w:r>
    </w:p>
    <w:p w14:paraId="25BA7F31">
      <w:pPr>
        <w:tabs>
          <w:tab w:val="left" w:pos="7941"/>
        </w:tabs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>ПРОЕКТ</w:t>
      </w:r>
    </w:p>
    <w:p w14:paraId="682272EC"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</w:rPr>
      </w:pPr>
    </w:p>
    <w:p w14:paraId="57DC852A">
      <w:pPr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«___» _____ 2025  года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№ 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ab/>
      </w:r>
      <w:r>
        <w:rPr>
          <w:rFonts w:ascii="Times New Roman" w:hAnsi="Times New Roman" w:eastAsia="SimSun" w:cs="Times New Roman"/>
          <w:b/>
          <w:bCs/>
          <w:sz w:val="28"/>
          <w:szCs w:val="28"/>
        </w:rPr>
        <w:t xml:space="preserve">               п. Углегорский</w:t>
      </w:r>
    </w:p>
    <w:p w14:paraId="6AB0F6FE">
      <w:pPr>
        <w:spacing w:after="0" w:line="240" w:lineRule="auto"/>
        <w:jc w:val="center"/>
        <w:rPr>
          <w:rFonts w:ascii="Times New Roman" w:hAnsi="Times New Roman" w:eastAsia="SimSun" w:cs="Times New Roman"/>
          <w:sz w:val="24"/>
          <w:szCs w:val="24"/>
          <w:lang w:val="ru-RU" w:eastAsia="ru-RU" w:bidi="ar-SA"/>
        </w:rPr>
      </w:pPr>
    </w:p>
    <w:p w14:paraId="6BB01F21">
      <w:pPr>
        <w:spacing w:after="0" w:line="240" w:lineRule="auto"/>
        <w:outlineLvl w:val="0"/>
        <w:rPr>
          <w:rFonts w:ascii="Times New Roman" w:hAnsi="Times New Roman" w:eastAsia="SimSun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8"/>
      </w:tblGrid>
      <w:tr w14:paraId="6A798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828" w:type="dxa"/>
            <w:noWrap w:val="0"/>
            <w:vAlign w:val="top"/>
          </w:tcPr>
          <w:p w14:paraId="42FCA5F6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4"/>
              </w:rPr>
              <w:t xml:space="preserve">Об утверждении отчета об исполнении </w:t>
            </w:r>
          </w:p>
          <w:p w14:paraId="3A90B1E0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4"/>
              </w:rPr>
              <w:t xml:space="preserve">бюджета Углегорского сельского </w:t>
            </w:r>
          </w:p>
          <w:p w14:paraId="3DEDE7F8">
            <w:pPr>
              <w:spacing w:after="0" w:line="240" w:lineRule="auto"/>
              <w:rPr>
                <w:rFonts w:ascii="Times New Roman" w:hAnsi="Times New Roman" w:eastAsia="SimSu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sz w:val="28"/>
                <w:szCs w:val="24"/>
              </w:rPr>
              <w:t>поселения Тацинского района за 2024 год</w:t>
            </w:r>
          </w:p>
        </w:tc>
      </w:tr>
    </w:tbl>
    <w:p w14:paraId="11C49014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</w:p>
    <w:p w14:paraId="58A00BA0">
      <w:pPr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В соответствии со ст.9 Бюджетного Кодекса Российской Федерации</w:t>
      </w:r>
    </w:p>
    <w:p w14:paraId="1BFE0213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28"/>
        </w:rPr>
      </w:pPr>
    </w:p>
    <w:p w14:paraId="4339BCC3">
      <w:pPr>
        <w:spacing w:after="0" w:line="240" w:lineRule="auto"/>
        <w:jc w:val="center"/>
        <w:outlineLvl w:val="0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Собрание депутатов  Р Е Ш И Л О:</w:t>
      </w:r>
    </w:p>
    <w:p w14:paraId="4ADFE996">
      <w:pPr>
        <w:spacing w:after="0" w:line="240" w:lineRule="auto"/>
        <w:jc w:val="center"/>
        <w:outlineLvl w:val="0"/>
        <w:rPr>
          <w:rFonts w:ascii="Times New Roman" w:hAnsi="Times New Roman" w:eastAsia="SimSun" w:cs="Times New Roman"/>
          <w:sz w:val="24"/>
          <w:szCs w:val="28"/>
        </w:rPr>
      </w:pPr>
    </w:p>
    <w:p w14:paraId="666119EA">
      <w:pPr>
        <w:numPr>
          <w:ilvl w:val="0"/>
          <w:numId w:val="1"/>
        </w:numPr>
        <w:tabs>
          <w:tab w:val="left" w:pos="851"/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eastAsia="SimSun" w:cs="Times New Roman"/>
          <w:sz w:val="28"/>
          <w:szCs w:val="24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 w:eastAsia="SimSun" w:cs="Times New Roman"/>
          <w:sz w:val="28"/>
          <w:szCs w:val="24"/>
        </w:rPr>
        <w:t xml:space="preserve">Углегорского сельского поселения Тацинского района  </w:t>
      </w:r>
      <w:r>
        <w:rPr>
          <w:rFonts w:ascii="Times New Roman" w:hAnsi="Times New Roman" w:eastAsia="SimSun" w:cs="Times New Roman"/>
          <w:sz w:val="28"/>
          <w:szCs w:val="28"/>
        </w:rPr>
        <w:t>за 2024 год по доходам  в  сумме 22 375,2 тыс. рублей, по расходам в сумме 22 111,6 тыс. рублей с превышением доходов над расходами (профицит) в сумме 263,6 тыс. рублей и со следующими показателями:</w:t>
      </w:r>
    </w:p>
    <w:p w14:paraId="5AFDADA0">
      <w:pPr>
        <w:numPr>
          <w:ilvl w:val="0"/>
          <w:numId w:val="2"/>
        </w:numPr>
        <w:tabs>
          <w:tab w:val="left" w:pos="851"/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по доходам бюджета </w:t>
      </w:r>
      <w:r>
        <w:rPr>
          <w:rFonts w:ascii="Times New Roman" w:hAnsi="Times New Roman" w:eastAsia="SimSun" w:cs="Times New Roman"/>
          <w:sz w:val="28"/>
          <w:szCs w:val="24"/>
        </w:rPr>
        <w:t xml:space="preserve">Углегорского сельского поселения Тацинского района по кодам классификации доходов бюджетов за </w:t>
      </w:r>
      <w:r>
        <w:rPr>
          <w:rFonts w:ascii="Times New Roman" w:hAnsi="Times New Roman" w:eastAsia="SimSun" w:cs="Times New Roman"/>
          <w:sz w:val="28"/>
          <w:szCs w:val="28"/>
        </w:rPr>
        <w:t>2024 год согласно приложению 1 к настоящему решению;</w:t>
      </w:r>
    </w:p>
    <w:p w14:paraId="04CB4DBC">
      <w:pPr>
        <w:numPr>
          <w:ilvl w:val="0"/>
          <w:numId w:val="2"/>
        </w:numPr>
        <w:tabs>
          <w:tab w:val="left" w:pos="851"/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по расходам по ведомственной структуре расходов бюджета Углегорского сельского поселения </w:t>
      </w:r>
      <w:r>
        <w:rPr>
          <w:rFonts w:ascii="Times New Roman" w:hAnsi="Times New Roman" w:eastAsia="SimSun" w:cs="Times New Roman"/>
          <w:sz w:val="28"/>
          <w:szCs w:val="24"/>
        </w:rPr>
        <w:t>Тацинского района</w:t>
      </w:r>
      <w:r>
        <w:rPr>
          <w:rFonts w:ascii="Times New Roman" w:hAnsi="Times New Roman" w:eastAsia="SimSun" w:cs="Times New Roman"/>
          <w:sz w:val="28"/>
          <w:szCs w:val="28"/>
        </w:rPr>
        <w:t xml:space="preserve"> за 2024 год согласно приложению 2 к настоящему решению;</w:t>
      </w:r>
    </w:p>
    <w:p w14:paraId="060481BF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по расходам по распределению бюджетных ассигнований по разделам и подразделам  классификации расходов бюджета Углегорского сельского поселения за 2024 год согласно приложению 3 к настоящему решению;</w:t>
      </w:r>
    </w:p>
    <w:p w14:paraId="5D8BF405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по источникам финансирования дефицита бюджета Углегорского сельского поселения </w:t>
      </w:r>
      <w:r>
        <w:rPr>
          <w:rFonts w:ascii="Times New Roman" w:hAnsi="Times New Roman" w:eastAsia="SimSun" w:cs="Times New Roman"/>
          <w:sz w:val="28"/>
          <w:szCs w:val="24"/>
        </w:rPr>
        <w:t>Тацинского района</w:t>
      </w:r>
      <w:r>
        <w:rPr>
          <w:rFonts w:ascii="Times New Roman" w:hAnsi="Times New Roman" w:eastAsia="SimSun" w:cs="Times New Roman"/>
          <w:sz w:val="28"/>
          <w:szCs w:val="28"/>
        </w:rPr>
        <w:t xml:space="preserve"> по кодам классификации источников финансирования дефицитов бюджетов за 2024 год согласно приложению 4 к настоящему решению.</w:t>
      </w:r>
    </w:p>
    <w:p w14:paraId="78E40A0B">
      <w:pPr>
        <w:numPr>
          <w:ilvl w:val="0"/>
          <w:numId w:val="1"/>
        </w:numPr>
        <w:tabs>
          <w:tab w:val="left" w:pos="851"/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14:paraId="546F14DB">
      <w:pPr>
        <w:spacing w:after="0" w:line="240" w:lineRule="auto"/>
        <w:ind w:left="360"/>
        <w:jc w:val="both"/>
        <w:rPr>
          <w:rFonts w:ascii="Times New Roman" w:hAnsi="Times New Roman" w:eastAsia="SimSun" w:cs="Times New Roman"/>
          <w:sz w:val="28"/>
          <w:szCs w:val="28"/>
        </w:rPr>
      </w:pPr>
    </w:p>
    <w:p w14:paraId="178CFBF1">
      <w:pPr>
        <w:spacing w:after="0" w:line="360" w:lineRule="auto"/>
        <w:ind w:left="142"/>
        <w:rPr>
          <w:rFonts w:ascii="Times New Roman" w:hAnsi="Times New Roman" w:eastAsia="SimSun" w:cs="Times New Roman"/>
          <w:sz w:val="28"/>
          <w:szCs w:val="28"/>
        </w:rPr>
      </w:pPr>
    </w:p>
    <w:p w14:paraId="40ADC84E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  <w:r>
        <w:rPr>
          <w:rFonts w:ascii="Times New Roman" w:hAnsi="Times New Roman" w:eastAsia="SimSun" w:cs="Times New Roman"/>
          <w:spacing w:val="1"/>
          <w:sz w:val="28"/>
          <w:szCs w:val="28"/>
        </w:rPr>
        <w:t xml:space="preserve">Председатель Собрания </w:t>
      </w:r>
    </w:p>
    <w:p w14:paraId="1E3FD0C3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  <w:r>
        <w:rPr>
          <w:rFonts w:ascii="Times New Roman" w:hAnsi="Times New Roman" w:eastAsia="SimSun" w:cs="Times New Roman"/>
          <w:spacing w:val="1"/>
          <w:sz w:val="28"/>
          <w:szCs w:val="28"/>
        </w:rPr>
        <w:t xml:space="preserve">депутатов - глава Углегорского </w:t>
      </w:r>
    </w:p>
    <w:p w14:paraId="40B30075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  <w:r>
        <w:rPr>
          <w:rFonts w:ascii="Times New Roman" w:hAnsi="Times New Roman" w:eastAsia="SimSun" w:cs="Times New Roman"/>
          <w:spacing w:val="1"/>
          <w:sz w:val="28"/>
          <w:szCs w:val="28"/>
        </w:rPr>
        <w:t>сельского поселения</w:t>
      </w:r>
      <w:r>
        <w:rPr>
          <w:rFonts w:ascii="Times New Roman" w:hAnsi="Times New Roman" w:eastAsia="SimSun" w:cs="Times New Roman"/>
          <w:spacing w:val="1"/>
          <w:sz w:val="28"/>
          <w:szCs w:val="28"/>
        </w:rPr>
        <w:tab/>
      </w:r>
      <w:r>
        <w:rPr>
          <w:rFonts w:ascii="Times New Roman" w:hAnsi="Times New Roman" w:eastAsia="SimSun" w:cs="Times New Roman"/>
          <w:spacing w:val="1"/>
          <w:sz w:val="28"/>
          <w:szCs w:val="28"/>
        </w:rPr>
        <w:tab/>
      </w:r>
      <w:r>
        <w:rPr>
          <w:rFonts w:ascii="Times New Roman" w:hAnsi="Times New Roman" w:eastAsia="SimSun" w:cs="Times New Roman"/>
          <w:spacing w:val="1"/>
          <w:sz w:val="28"/>
          <w:szCs w:val="28"/>
        </w:rPr>
        <w:tab/>
      </w:r>
      <w:r>
        <w:rPr>
          <w:rFonts w:ascii="Times New Roman" w:hAnsi="Times New Roman" w:eastAsia="SimSun" w:cs="Times New Roman"/>
          <w:spacing w:val="1"/>
          <w:sz w:val="28"/>
          <w:szCs w:val="28"/>
        </w:rPr>
        <w:tab/>
      </w:r>
      <w:r>
        <w:rPr>
          <w:rFonts w:ascii="Times New Roman" w:hAnsi="Times New Roman" w:eastAsia="SimSun" w:cs="Times New Roman"/>
          <w:spacing w:val="1"/>
          <w:sz w:val="28"/>
          <w:szCs w:val="28"/>
        </w:rPr>
        <w:t xml:space="preserve">                                 </w:t>
      </w:r>
      <w:r>
        <w:rPr>
          <w:rFonts w:hint="default" w:ascii="Times New Roman" w:hAnsi="Times New Roman" w:eastAsia="SimSun" w:cs="Times New Roman"/>
          <w:spacing w:val="1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eastAsia="SimSun" w:cs="Times New Roman"/>
          <w:spacing w:val="1"/>
          <w:sz w:val="28"/>
          <w:szCs w:val="28"/>
        </w:rPr>
        <w:t xml:space="preserve">  Е.В. Храмова</w:t>
      </w:r>
    </w:p>
    <w:p w14:paraId="4C1E784A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</w:p>
    <w:p w14:paraId="56FE589A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</w:p>
    <w:p w14:paraId="11013DDD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</w:p>
    <w:p w14:paraId="013F5244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</w:p>
    <w:p w14:paraId="59C615BB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</w:p>
    <w:tbl>
      <w:tblPr>
        <w:tblStyle w:val="3"/>
        <w:tblW w:w="103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6038"/>
        <w:gridCol w:w="1477"/>
      </w:tblGrid>
      <w:tr w14:paraId="4048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F5CA0A">
            <w:pPr>
              <w:spacing w:after="0" w:line="240" w:lineRule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426B91">
            <w:pPr>
              <w:spacing w:after="0" w:line="240" w:lineRule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6BA8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1</w:t>
            </w:r>
          </w:p>
        </w:tc>
      </w:tr>
      <w:tr w14:paraId="62D26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9BA041">
            <w:pPr>
              <w:spacing w:after="0" w:line="240" w:lineRule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DE0B8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проекту  решения Собрания депутатов Углегорского</w:t>
            </w:r>
          </w:p>
        </w:tc>
      </w:tr>
      <w:tr w14:paraId="64D29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1C251">
            <w:pPr>
              <w:spacing w:after="0" w:line="240" w:lineRule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86A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сельского поселения Тацинского района №   от      2025 года</w:t>
            </w:r>
          </w:p>
        </w:tc>
      </w:tr>
      <w:tr w14:paraId="009C7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E46A53">
            <w:pPr>
              <w:spacing w:after="0" w:line="240" w:lineRule="auto"/>
              <w:jc w:val="right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3A4C6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"Об утверждении отчета об исполнении бюджета</w:t>
            </w:r>
          </w:p>
        </w:tc>
      </w:tr>
      <w:tr w14:paraId="19102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3423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Углегорского сельского поселения Тацинского района за 2024 год"</w:t>
            </w:r>
          </w:p>
        </w:tc>
      </w:tr>
      <w:tr w14:paraId="63FDF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69BD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бюджета Углегорского сельского поселения Тацинского района по кодам классификации доходов бюджетов за 2024 год</w:t>
            </w:r>
          </w:p>
        </w:tc>
      </w:tr>
      <w:tr w14:paraId="6F2AE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CE7DB4">
            <w:pPr>
              <w:spacing w:after="0" w:line="240" w:lineRule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43D972">
            <w:pPr>
              <w:spacing w:after="0" w:line="240" w:lineRule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4E38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(тыс. рублей)</w:t>
            </w:r>
          </w:p>
        </w:tc>
      </w:tr>
      <w:tr w14:paraId="7888B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50D45DB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23E227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center"/>
          </w:tcPr>
          <w:p w14:paraId="6B78A9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Кассовое исполнение</w:t>
            </w:r>
          </w:p>
        </w:tc>
      </w:tr>
      <w:tr w14:paraId="7135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2A60B9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56CD26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center"/>
          </w:tcPr>
          <w:p w14:paraId="3E51DC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F923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735406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center"/>
          </w:tcPr>
          <w:p w14:paraId="041068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Управление Федеральной налоговой службы по Ростовской области</w:t>
            </w:r>
          </w:p>
        </w:tc>
        <w:tc>
          <w:tcPr>
            <w:tcW w:w="1275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center"/>
          </w:tcPr>
          <w:p w14:paraId="7B45211D">
            <w:pPr>
              <w:spacing w:after="0" w:line="240" w:lineRule="auto"/>
              <w:jc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7F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6E55C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182 1 00 00000 00 0000 000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7B0782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НАЛОГОВЫЕ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9D2C4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3 617,5</w:t>
            </w:r>
          </w:p>
        </w:tc>
      </w:tr>
      <w:tr w14:paraId="3048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3F679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182 1 01 00000 00 0000 000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154C972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CC162C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1 771,7</w:t>
            </w:r>
          </w:p>
        </w:tc>
      </w:tr>
      <w:tr w14:paraId="47B23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95E09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182 1 01 02000 01 0000 110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4B4BA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36D49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1 771,7</w:t>
            </w:r>
          </w:p>
        </w:tc>
      </w:tr>
      <w:tr w14:paraId="00AF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D15EA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182 1 01 02010 01 0000 110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B3CB8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450E7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1 747,7</w:t>
            </w:r>
          </w:p>
        </w:tc>
      </w:tr>
      <w:tr w14:paraId="2F5F0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BEFFA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182 1 01 02020 01 0000 110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67503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E4F6C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 w14:paraId="285C9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614AA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182 1 01 02030 01 0000 110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B0CF3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4DD90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23,9</w:t>
            </w:r>
          </w:p>
        </w:tc>
      </w:tr>
      <w:tr w14:paraId="7D428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0CD00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182 1 01 02030 01 3000 110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B0812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 денежных взысканий (штрафов) по налогу на доходы физических лиц с доходов,полученных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36F37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0,1</w:t>
            </w:r>
          </w:p>
        </w:tc>
      </w:tr>
      <w:tr w14:paraId="5789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66B2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182 1 05 00000 00 0000 000</w:t>
            </w:r>
          </w:p>
        </w:tc>
        <w:tc>
          <w:tcPr>
            <w:tcW w:w="6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1A1381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E0C18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</w:t>
            </w:r>
          </w:p>
        </w:tc>
      </w:tr>
      <w:tr w14:paraId="256F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254A3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182 1 05 03010 10 0000 110</w:t>
            </w:r>
          </w:p>
        </w:tc>
        <w:tc>
          <w:tcPr>
            <w:tcW w:w="6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689D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Единый сельскогхозяйственный налог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A3085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3,8</w:t>
            </w:r>
          </w:p>
        </w:tc>
      </w:tr>
      <w:tr w14:paraId="454C0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807FB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182 1 06 00000 00 0000 000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FE1FB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A8FD0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1 842,0</w:t>
            </w:r>
          </w:p>
        </w:tc>
      </w:tr>
      <w:tr w14:paraId="7D9FA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AC3B3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182 1 06 01000 00 0000 110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D6D2B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B33D9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214,3</w:t>
            </w:r>
          </w:p>
        </w:tc>
      </w:tr>
      <w:tr w14:paraId="74741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028BA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182 1 06 01030 10 0000 110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856F8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4D601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214,3</w:t>
            </w:r>
          </w:p>
        </w:tc>
      </w:tr>
      <w:tr w14:paraId="3C587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F20BB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182 1 06 06000 00 0000 110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4AFA3BD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8EA53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1 627,7</w:t>
            </w:r>
          </w:p>
        </w:tc>
      </w:tr>
      <w:tr w14:paraId="5BB3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2407C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182 1 06 06030 00 0000 110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70B30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C124D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908,9</w:t>
            </w:r>
          </w:p>
        </w:tc>
      </w:tr>
      <w:tr w14:paraId="7988F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3F356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182 1 06 06033 10 0000 110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D5B23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E056C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908,9</w:t>
            </w:r>
          </w:p>
        </w:tc>
      </w:tr>
      <w:tr w14:paraId="714B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7EC17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182 1 06 06040 00 0000 110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93483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8C5C4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718,8</w:t>
            </w:r>
          </w:p>
        </w:tc>
      </w:tr>
      <w:tr w14:paraId="6DBC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6C3B5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182 1 06 06043 10 0000 110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314D5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Земельный налог с физичесских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DFE89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718,8</w:t>
            </w:r>
          </w:p>
        </w:tc>
      </w:tr>
      <w:tr w14:paraId="278AB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C5FFBC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951 1 00 00000 00 0000 000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C00FC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809FA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2 904,0</w:t>
            </w:r>
          </w:p>
        </w:tc>
      </w:tr>
      <w:tr w14:paraId="25486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E483BD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7BF083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C145B5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290,4</w:t>
            </w:r>
          </w:p>
        </w:tc>
      </w:tr>
      <w:tr w14:paraId="7183D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B85D4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951 1 08 04000 10 0000 110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16D806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D86CF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4,8</w:t>
            </w:r>
          </w:p>
        </w:tc>
      </w:tr>
      <w:tr w14:paraId="4B6F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AE23B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951 1 08 040 20 01 0000 110 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AC6F1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93B9F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4,8</w:t>
            </w:r>
          </w:p>
        </w:tc>
      </w:tr>
      <w:tr w14:paraId="3F4E8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0B36D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951 1 11 05000 10 0000 120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EDAB32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Доходы, получаемые в виде арендной платы, а также средства от продажи права на заключение договоров аренды за землю, находящиеся в собственности послений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EF768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</w:t>
            </w:r>
          </w:p>
        </w:tc>
      </w:tr>
      <w:tr w14:paraId="4A18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4F5B1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951 1 11 050 25 10 0000 120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02689F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Доходы, получаемые в виде арендной платы, а также средства от продажи права на заключение договоров аренды за землю, находящиеся в собственности послений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BFC11F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5,6</w:t>
            </w:r>
          </w:p>
        </w:tc>
      </w:tr>
      <w:tr w14:paraId="6726E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A127B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951 1 13 000 00 00 0000 000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26C27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1ED86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</w:tr>
      <w:tr w14:paraId="2F1C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91B67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951 1 13 029 95 10 0000 130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0D10AD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6397B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0,3</w:t>
            </w:r>
          </w:p>
        </w:tc>
      </w:tr>
      <w:tr w14:paraId="240C7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2CA5E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951 1 17 00000 00 0000 000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0673B1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29D3D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279,7</w:t>
            </w:r>
          </w:p>
        </w:tc>
      </w:tr>
      <w:tr w14:paraId="18BF1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B12EB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951 1 17 05000 00 0000 180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3D8EBB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2FE8C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140,0</w:t>
            </w:r>
          </w:p>
        </w:tc>
      </w:tr>
      <w:tr w14:paraId="3F8F6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673B42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951 1 17 05050 10 0000 180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7AFD12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E114F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140,0</w:t>
            </w:r>
          </w:p>
        </w:tc>
      </w:tr>
      <w:tr w14:paraId="33A37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F94A233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951 1 17 15000 00 0000 150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4EBB6A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Инициативные  платежи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2A486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139,7</w:t>
            </w:r>
          </w:p>
        </w:tc>
      </w:tr>
      <w:tr w14:paraId="393BC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D3695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951 1 17 15030 10 0000 150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063393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Инициативные 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A5C07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139,7</w:t>
            </w:r>
          </w:p>
        </w:tc>
      </w:tr>
      <w:tr w14:paraId="60E3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10429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951 2 00 00000 00 0000 000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4722E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C9F3A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18 467,3</w:t>
            </w:r>
          </w:p>
        </w:tc>
      </w:tr>
      <w:tr w14:paraId="3D87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212AB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951 2 02 00000 00 0000 000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E624DC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2BD33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18 467,3</w:t>
            </w:r>
          </w:p>
        </w:tc>
      </w:tr>
      <w:tr w14:paraId="6B75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B5E99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951 2 02 10000 00 0000 150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C1D0E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D3CBC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9 667,6</w:t>
            </w:r>
          </w:p>
        </w:tc>
      </w:tr>
      <w:tr w14:paraId="7F047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D0DAC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951 2 02 15001 00 0000 150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2B25A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DFDB2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9 320,0</w:t>
            </w:r>
          </w:p>
        </w:tc>
      </w:tr>
      <w:tr w14:paraId="21AF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AFB2E2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951 2 02 15001 10 0000 150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7627FB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F07FB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9 320,0</w:t>
            </w:r>
          </w:p>
        </w:tc>
      </w:tr>
      <w:tr w14:paraId="03B89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73033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951 2 02 15002 00 0000 150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19FFE5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87187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347,6</w:t>
            </w:r>
          </w:p>
        </w:tc>
      </w:tr>
      <w:tr w14:paraId="63F1A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A8392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951 2 02 15002 10 0000 150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68E683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9FBA20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347,6</w:t>
            </w:r>
          </w:p>
        </w:tc>
      </w:tr>
      <w:tr w14:paraId="7C97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61F23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951 2 02 30000 00 0000 150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4387BD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455E3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144,8</w:t>
            </w:r>
          </w:p>
        </w:tc>
      </w:tr>
      <w:tr w14:paraId="7E60C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8F9E5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951 2 02 35118 00 0000 150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88CDCE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4077B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144,6</w:t>
            </w:r>
          </w:p>
        </w:tc>
      </w:tr>
      <w:tr w14:paraId="57E01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19519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951 2 02 35118 10 0000 150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114148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7E1876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144,6</w:t>
            </w:r>
          </w:p>
        </w:tc>
      </w:tr>
      <w:tr w14:paraId="064E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DB648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951 2 02 30024 00 0000 150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098F425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02773DF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</w:tr>
      <w:tr w14:paraId="4EC3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2227B31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951 2 02 30024 10 0000 150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5DA09E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375F13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</w:tr>
      <w:tr w14:paraId="3AA17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8C98C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951 2 02 40000 00 0000 150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4D4C5E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67CA7E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8 654,9</w:t>
            </w:r>
          </w:p>
        </w:tc>
      </w:tr>
      <w:tr w14:paraId="17F0A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61BE8D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951 2 02 40014 00 0000 150 </w:t>
            </w:r>
          </w:p>
        </w:tc>
        <w:tc>
          <w:tcPr>
            <w:tcW w:w="6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B8AB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2E02E5A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 w14:paraId="3ABA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4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7FBE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951 2 02 40014 10 0000 150 </w:t>
            </w:r>
          </w:p>
        </w:tc>
        <w:tc>
          <w:tcPr>
            <w:tcW w:w="6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7F443F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7D08D9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 w14:paraId="29CF8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D4191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951 2 02 49999 00 0000 150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04C71A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1757FF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8 654,9</w:t>
            </w:r>
          </w:p>
        </w:tc>
      </w:tr>
      <w:tr w14:paraId="0408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5C284B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951 2 02 49999 10 0000 150</w:t>
            </w:r>
          </w:p>
        </w:tc>
        <w:tc>
          <w:tcPr>
            <w:tcW w:w="6540" w:type="dxa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 w:val="0"/>
            <w:vAlign w:val="top"/>
          </w:tcPr>
          <w:p w14:paraId="22AD28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top"/>
          </w:tcPr>
          <w:p w14:paraId="41F043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8 654,9</w:t>
            </w:r>
          </w:p>
        </w:tc>
      </w:tr>
      <w:tr w14:paraId="48D31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1B52B329">
            <w:pPr>
              <w:spacing w:after="0" w:line="240" w:lineRule="auto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7F2093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color="808080" w:sz="2" w:space="0"/>
              <w:left w:val="single" w:color="808080" w:sz="2" w:space="0"/>
              <w:bottom w:val="single" w:color="808080" w:sz="2" w:space="0"/>
              <w:right w:val="single" w:color="808080" w:sz="2" w:space="0"/>
            </w:tcBorders>
            <w:noWrap/>
            <w:vAlign w:val="center"/>
          </w:tcPr>
          <w:p w14:paraId="510F0C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22 375,2</w:t>
            </w:r>
          </w:p>
        </w:tc>
      </w:tr>
    </w:tbl>
    <w:p w14:paraId="1C968561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</w:p>
    <w:p w14:paraId="5E4753F8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</w:p>
    <w:tbl>
      <w:tblPr>
        <w:tblStyle w:val="3"/>
        <w:tblW w:w="106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1"/>
        <w:gridCol w:w="735"/>
        <w:gridCol w:w="600"/>
        <w:gridCol w:w="720"/>
        <w:gridCol w:w="1651"/>
        <w:gridCol w:w="645"/>
        <w:gridCol w:w="1365"/>
      </w:tblGrid>
      <w:tr w14:paraId="3C90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6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92F793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№ 2</w:t>
            </w:r>
          </w:p>
        </w:tc>
      </w:tr>
      <w:tr w14:paraId="20AB3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6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511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проекту решения Собрания депутатов Углегорского</w:t>
            </w:r>
          </w:p>
        </w:tc>
      </w:tr>
      <w:tr w14:paraId="54A31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106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1CCE7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сельского поселения Тацинского района №   от        2025 года </w:t>
            </w:r>
          </w:p>
        </w:tc>
      </w:tr>
      <w:tr w14:paraId="02BE3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089C2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"Об утверждении отчета об исполнении бюджета</w:t>
            </w:r>
          </w:p>
        </w:tc>
      </w:tr>
      <w:tr w14:paraId="68F0A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06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9A9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Углегорского сельского поселения Тацинского района за 2024 год" </w:t>
            </w:r>
          </w:p>
        </w:tc>
      </w:tr>
      <w:tr w14:paraId="69CA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7EB715E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7C98777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7B296335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1E43AD9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FBED223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F093D22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678A51A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1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6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0C061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Ведомственная структура расходов бюджета Углегорского сельского поселения                              Тацинского района за 2024 год</w:t>
            </w:r>
          </w:p>
        </w:tc>
      </w:tr>
      <w:tr w14:paraId="2A980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9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FD1B707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E7CB8BD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6432C5E1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7E71B42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5A536DB9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1DC0BC6">
            <w:pPr>
              <w:spacing w:after="0" w:line="240" w:lineRule="auto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 w14:paraId="5779B0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ascii="Arial Cyr" w:hAnsi="Arial Cyr" w:eastAsia="Arial Cyr" w:cs="Arial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Cyr" w:hAnsi="Arial Cyr" w:eastAsia="Arial Cyr" w:cs="Arial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(тыс. руб.)</w:t>
            </w:r>
          </w:p>
        </w:tc>
      </w:tr>
      <w:tr w14:paraId="59310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5C1B0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Наименование 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C9CC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Мин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CB670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F2D8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453F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ЦСР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49F489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3694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Кассовое исполнение</w:t>
            </w:r>
          </w:p>
        </w:tc>
      </w:tr>
      <w:tr w14:paraId="4946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F418D9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DEAC8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F77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FEDE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8A9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A43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0D04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B414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160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73905EF">
            <w:pPr>
              <w:spacing w:after="0" w:line="240" w:lineRule="auto"/>
              <w:jc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7A4BE">
            <w:pPr>
              <w:spacing w:after="0" w:line="240" w:lineRule="auto"/>
              <w:jc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F7549">
            <w:pPr>
              <w:spacing w:after="0" w:line="240" w:lineRule="auto"/>
              <w:jc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0A31B6">
            <w:pPr>
              <w:spacing w:after="0" w:line="240" w:lineRule="auto"/>
              <w:jc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741C1">
            <w:pPr>
              <w:spacing w:after="0" w:line="240" w:lineRule="auto"/>
              <w:jc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0FE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bottom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22 111,6</w:t>
            </w:r>
          </w:p>
        </w:tc>
      </w:tr>
      <w:tr w14:paraId="3FDF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2D81F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АДМИНИСТРАЦИЯ УГЛЕГОРСКОГО СЕЛЬСКОГО ПОСЕЛЕНИЯ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000DF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D28280">
            <w:pPr>
              <w:spacing w:after="0" w:line="240" w:lineRule="auto"/>
              <w:jc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7FCE3">
            <w:pPr>
              <w:spacing w:after="0" w:line="240" w:lineRule="auto"/>
              <w:jc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A1F570">
            <w:pPr>
              <w:spacing w:after="0" w:line="240" w:lineRule="auto"/>
              <w:jc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4F7CDD">
            <w:pPr>
              <w:spacing w:after="0" w:line="240" w:lineRule="auto"/>
              <w:jc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029C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22 111,6</w:t>
            </w:r>
          </w:p>
        </w:tc>
      </w:tr>
      <w:tr w14:paraId="2CA6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439AD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00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A29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A51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B52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89 2 00 00110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2B0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3AD4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5 978,9</w:t>
            </w:r>
          </w:p>
        </w:tc>
      </w:tr>
      <w:tr w14:paraId="285E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C0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B879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AAC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FA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B514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89 2 00 00190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C42B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663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597,4</w:t>
            </w:r>
          </w:p>
        </w:tc>
      </w:tr>
      <w:tr w14:paraId="782F1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FFA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top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A1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DD1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6DE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710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89 2 00 72390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647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35F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0,2</w:t>
            </w:r>
          </w:p>
        </w:tc>
      </w:tr>
      <w:tr w14:paraId="17021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C080B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BD38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56A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CDA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E0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99 9 00 89040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6CB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F52F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47,8</w:t>
            </w:r>
          </w:p>
        </w:tc>
      </w:tr>
      <w:tr w14:paraId="1D4B3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D8D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top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46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E8BB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871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F9A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99 9 00 89050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70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AD76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46,5</w:t>
            </w:r>
          </w:p>
        </w:tc>
      </w:tr>
      <w:tr w14:paraId="23DF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9AD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483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63B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C0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954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89 2 00 25650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8B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2CB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25,9</w:t>
            </w:r>
          </w:p>
        </w:tc>
      </w:tr>
      <w:tr w14:paraId="3D9D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006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B54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497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22DC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E3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89 2 00 99990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F30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B95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3,4</w:t>
            </w:r>
          </w:p>
        </w:tc>
      </w:tr>
      <w:tr w14:paraId="2EA37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26C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F4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B471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D67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45E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99 9 00 99990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C06A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8098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1,9</w:t>
            </w:r>
          </w:p>
        </w:tc>
      </w:tr>
      <w:tr w14:paraId="4B067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1F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B2A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45F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1CD9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403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99 9 00 99990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4C3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E4B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70,0</w:t>
            </w:r>
          </w:p>
        </w:tc>
      </w:tr>
      <w:tr w14:paraId="7F16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F5C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383B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D1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7C1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68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89 2 00 51180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70B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D08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124,5</w:t>
            </w:r>
          </w:p>
        </w:tc>
      </w:tr>
      <w:tr w14:paraId="373C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0AAAB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807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3F2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11F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852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89 2 00 51180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F3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121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20,1</w:t>
            </w:r>
          </w:p>
        </w:tc>
      </w:tr>
      <w:tr w14:paraId="5B66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235E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top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F28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FF2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34E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7E4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10 0 00 89060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BD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18058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17,3</w:t>
            </w:r>
          </w:p>
        </w:tc>
      </w:tr>
      <w:tr w14:paraId="2DAFE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70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B2D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04E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B72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16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10.0.00.89070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C2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71B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1,8</w:t>
            </w:r>
          </w:p>
        </w:tc>
      </w:tr>
      <w:tr w14:paraId="7416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673E8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57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735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0B3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C421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10.0.00.89080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A05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8A4D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1,0</w:t>
            </w:r>
          </w:p>
        </w:tc>
      </w:tr>
      <w:tr w14:paraId="4E39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4ABC5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F55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F0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A2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2F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11 2 00 25460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993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9FD3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 w14:paraId="500B8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78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15B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31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1F7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43A8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89.2.00.99990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4D0D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A25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8,0</w:t>
            </w:r>
          </w:p>
        </w:tc>
      </w:tr>
      <w:tr w14:paraId="3048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79B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top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 снос расселенных аварийных многоквартирных домов в рамках муниципальной программы Углегорского сельского поселения " Снос аварийного жилищного фонда, расселенного по областной программе "Переселение граждан из многоквартирных домов, признанных аварийными после 1 января 2012 г., в 2017-2030 годах"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848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854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6FBD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E6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03.0.00.S5170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343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A02A8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2 805,4</w:t>
            </w:r>
          </w:p>
        </w:tc>
      </w:tr>
      <w:tr w14:paraId="356E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0BE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6C3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744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1369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D5C7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05.0.00.25610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C5B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A9C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49,8</w:t>
            </w:r>
          </w:p>
        </w:tc>
      </w:tr>
      <w:tr w14:paraId="453FC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3CB96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софинансирование по погашению кредиторской задолженности за потребленный газ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AE2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1253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767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B0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05.0.00.85050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8F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26AA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630,0</w:t>
            </w:r>
          </w:p>
        </w:tc>
      </w:tr>
      <w:tr w14:paraId="71B0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1C2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Рссходы на  организацию  теплоснабжения в границах поселения в рамках муниципакльной программыУглегорского сельского поселения 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6AB5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B7D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9C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70D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05.0.00.85360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5B6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C98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144,0</w:t>
            </w:r>
          </w:p>
        </w:tc>
      </w:tr>
      <w:tr w14:paraId="31C9E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53F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 финансовое обеспечение затрат, связанных с обеспечением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1C6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189E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0C1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DE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05.0.00.85370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232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DF8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1 801,2</w:t>
            </w:r>
          </w:p>
        </w:tc>
      </w:tr>
      <w:tr w14:paraId="66EB1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683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возмещение предприятиям жилищно-коммунального хозяйства части платы граждан за коммунальные услуги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 (Иные межбюджетные трансферты)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9B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588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C7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7D6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05.0.00.S3660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86E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9FE1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4,6</w:t>
            </w:r>
          </w:p>
        </w:tc>
      </w:tr>
      <w:tr w14:paraId="6048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289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реализацию мероприятий в сфере энергосбрежения в рамках муниципальной программы Углегорского сельского поселения "Энергосбережение и повышение энергетической эффективности на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931C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146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97B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B21A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01 0 00 21010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4F3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068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9,7</w:t>
            </w:r>
          </w:p>
        </w:tc>
      </w:tr>
      <w:tr w14:paraId="1CDF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4B1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приобретение оборудования для детской игровой площадки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B91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6AA5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C86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3CC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04.0.00.25570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BC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EF8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140,0</w:t>
            </w:r>
          </w:p>
        </w:tc>
      </w:tr>
      <w:tr w14:paraId="663F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F44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7BE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464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6F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FD4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04 0 00 25590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7AB5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E3E2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196,0</w:t>
            </w:r>
          </w:p>
        </w:tc>
      </w:tr>
      <w:tr w14:paraId="25CA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56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B3D7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CD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4B83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E017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04 0 00 25610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1F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EE1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270,6</w:t>
            </w:r>
          </w:p>
        </w:tc>
      </w:tr>
      <w:tr w14:paraId="5F8D1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04BF0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top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02"/>
                <w:rFonts w:eastAsia="MS Sans Serif"/>
                <w:sz w:val="24"/>
                <w:szCs w:val="24"/>
                <w:lang w:val="en-US" w:eastAsia="zh-CN" w:bidi="ar"/>
              </w:rPr>
              <w:t xml:space="preserve"> Расходы на реализацию инициативных проектов (</w:t>
            </w:r>
            <w:r>
              <w:rPr>
                <w:rStyle w:val="203"/>
                <w:rFonts w:eastAsia="MS Sans Serif"/>
                <w:sz w:val="24"/>
                <w:szCs w:val="24"/>
                <w:lang w:val="en-US" w:eastAsia="zh-CN" w:bidi="ar"/>
              </w:rPr>
              <w:t>благоустройство общественной территории по адресу:Российская Федерация,Ростовская область,Тацинский район,Углегорское сельское поселение, поселок Углегорский, пер.Матросова,12) в</w:t>
            </w:r>
            <w:r>
              <w:rPr>
                <w:rStyle w:val="204"/>
                <w:rFonts w:eastAsia="MS Sans Serif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203"/>
                <w:rFonts w:eastAsia="MS Sans Serif"/>
                <w:sz w:val="24"/>
                <w:szCs w:val="24"/>
                <w:lang w:val="en-US" w:eastAsia="zh-CN" w:bidi="ar"/>
              </w:rPr>
              <w:t>рамках муниципальной программы Углегорского сельского поселения "Благоустройство территории Углегорского сельского поселения"</w:t>
            </w:r>
            <w:r>
              <w:rPr>
                <w:rStyle w:val="202"/>
                <w:rFonts w:eastAsia="MS Sans Serif"/>
                <w:sz w:val="24"/>
                <w:szCs w:val="24"/>
                <w:lang w:val="en-US" w:eastAsia="zh-CN" w:bidi="ar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A5C6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5E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36C8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607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04.0.00.S4647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828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6639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1 640,6</w:t>
            </w:r>
          </w:p>
        </w:tc>
      </w:tr>
      <w:tr w14:paraId="324A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3A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454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055D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9AD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B36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89.2.00.00190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CFF6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50C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</w:t>
            </w:r>
          </w:p>
        </w:tc>
      </w:tr>
      <w:tr w14:paraId="608D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3B2D1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11D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668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F114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7C1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02 0 00 01590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44C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6569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4 561,2</w:t>
            </w:r>
          </w:p>
        </w:tc>
      </w:tr>
      <w:tr w14:paraId="1E4D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8708A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по системе газопотребления нежилого здания, расположенного по адресу:Ростовская область., Тацинский район, п.Углегорский, пер.Школьный,2(Дом культуры) в рамках муниципальной программыУглегорского сельского поселения «Развитие культуры» (Субсидии бюджетным учреждениям)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EE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D0E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56B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1A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02.0.00.01610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539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144F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391,2</w:t>
            </w:r>
          </w:p>
        </w:tc>
      </w:tr>
      <w:tr w14:paraId="1731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BD192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за счет средств резервного фонда Правительства Ростовской области администрации Углегорского сельского поселения Тацинского района  для Муниципального бюджетного учреждения Углегорского сельского поселения "Углегорский сельский Дом культуры"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28D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504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2BC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921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02.0.00.71180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31EA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2EBE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2 509,7</w:t>
            </w:r>
          </w:p>
        </w:tc>
      </w:tr>
      <w:tr w14:paraId="6806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9CF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реализацию направления расходов по иным непрограммным мероприятиям в рамках непрограммных раходов органа местного самоуправления Углегорского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05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CA3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595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2C9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99.9.00.99990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F180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59C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1,7</w:t>
            </w:r>
          </w:p>
        </w:tc>
      </w:tr>
      <w:tr w14:paraId="6BD2E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4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C20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5A5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03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88B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067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12 0 00 25680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D938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88C44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9,7</w:t>
            </w:r>
          </w:p>
        </w:tc>
      </w:tr>
    </w:tbl>
    <w:p w14:paraId="3ECD0A6E">
      <w:pPr>
        <w:tabs>
          <w:tab w:val="left" w:pos="426"/>
        </w:tabs>
        <w:spacing w:after="0" w:line="240" w:lineRule="auto"/>
        <w:outlineLvl w:val="0"/>
        <w:rPr>
          <w:rFonts w:ascii="Times New Roman" w:hAnsi="Times New Roman" w:eastAsia="SimSun" w:cs="Times New Roman"/>
          <w:spacing w:val="1"/>
          <w:sz w:val="28"/>
          <w:szCs w:val="28"/>
        </w:rPr>
      </w:pPr>
    </w:p>
    <w:p w14:paraId="6C513E8C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  <w:r>
        <w:rPr>
          <w:rFonts w:ascii="Times New Roman" w:hAnsi="Times New Roman" w:eastAsia="SimSun" w:cs="Times New Roman"/>
          <w:snapToGrid w:val="0"/>
          <w:sz w:val="28"/>
          <w:szCs w:val="28"/>
        </w:rPr>
        <w:t xml:space="preserve"> </w:t>
      </w:r>
    </w:p>
    <w:p w14:paraId="5649A56E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  <w:r>
        <w:rPr>
          <w:rFonts w:ascii="Times New Roman" w:hAnsi="Times New Roman" w:eastAsia="SimSun" w:cs="Times New Roman"/>
          <w:snapToGrid w:val="0"/>
          <w:sz w:val="28"/>
          <w:szCs w:val="28"/>
        </w:rPr>
        <w:t xml:space="preserve"> </w:t>
      </w:r>
    </w:p>
    <w:tbl>
      <w:tblPr>
        <w:tblStyle w:val="3"/>
        <w:tblW w:w="107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0"/>
        <w:gridCol w:w="630"/>
        <w:gridCol w:w="795"/>
        <w:gridCol w:w="1142"/>
      </w:tblGrid>
      <w:tr w14:paraId="7914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7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E901CA1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№ 3</w:t>
            </w:r>
          </w:p>
        </w:tc>
      </w:tr>
      <w:tr w14:paraId="45E3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7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BCA117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проекту решения Собрания депутатов Углегорского</w:t>
            </w:r>
          </w:p>
        </w:tc>
      </w:tr>
      <w:tr w14:paraId="79068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7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2C13A61D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сельского поселения Тацинского района №   от         2025 года </w:t>
            </w:r>
          </w:p>
        </w:tc>
      </w:tr>
      <w:tr w14:paraId="05A20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7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419A51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"Об утверждении отчета об исполнении бюджета</w:t>
            </w:r>
          </w:p>
        </w:tc>
      </w:tr>
      <w:tr w14:paraId="0470E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7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81C65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Углегорского сельского поселения Тацинского поселения за 2024 год</w:t>
            </w:r>
          </w:p>
        </w:tc>
      </w:tr>
      <w:tr w14:paraId="1728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75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6A4FE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Распределение бюджетных ассигнований по разделам и подразделам классификации расходов бюджета Углегорского сельского поселения  на 2024 год  </w:t>
            </w:r>
          </w:p>
        </w:tc>
      </w:tr>
      <w:tr w14:paraId="421C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12F0A41">
            <w:pPr>
              <w:spacing w:after="0" w:line="240" w:lineRule="auto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5D997B">
            <w:pPr>
              <w:spacing w:after="0" w:line="240" w:lineRule="auto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F2EF88">
            <w:pPr>
              <w:spacing w:after="0" w:line="240" w:lineRule="auto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838F7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(тыс. руб.)</w:t>
            </w:r>
          </w:p>
        </w:tc>
      </w:tr>
      <w:tr w14:paraId="238D7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F5611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</w:t>
            </w:r>
          </w:p>
        </w:tc>
        <w:tc>
          <w:tcPr>
            <w:tcW w:w="63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57C6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Рз</w:t>
            </w:r>
          </w:p>
        </w:tc>
        <w:tc>
          <w:tcPr>
            <w:tcW w:w="79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11D4C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</w:t>
            </w:r>
          </w:p>
        </w:tc>
        <w:tc>
          <w:tcPr>
            <w:tcW w:w="11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E9502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Сумма</w:t>
            </w:r>
          </w:p>
        </w:tc>
      </w:tr>
      <w:tr w14:paraId="2457A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1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263E8B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A21FC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2F31D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DCB84D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0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52131C4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66149D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41805E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 w14:paraId="3091990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 Cyr" w:hAnsi="Arial Cyr" w:eastAsia="Arial Cyr" w:cs="Arial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2EA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9D2551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Всего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A0749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690255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544C84CC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22 111,6</w:t>
            </w:r>
          </w:p>
        </w:tc>
      </w:tr>
      <w:tr w14:paraId="68C7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D95C4E2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17BCB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B2FF37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6AF433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6 772,0</w:t>
            </w:r>
          </w:p>
        </w:tc>
      </w:tr>
      <w:tr w14:paraId="7DA77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AC7B527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6CB75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1639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3E0CA4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6 576,5</w:t>
            </w:r>
          </w:p>
        </w:tc>
      </w:tr>
      <w:tr w14:paraId="73399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E56B36D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451816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BCFEA4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3C86FC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94,3</w:t>
            </w:r>
          </w:p>
        </w:tc>
      </w:tr>
      <w:tr w14:paraId="5865E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EBB7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E0731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82D6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4F695A1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101,2</w:t>
            </w:r>
          </w:p>
        </w:tc>
      </w:tr>
      <w:tr w14:paraId="283B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587EA25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8566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DB4BB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57ECB1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144,6</w:t>
            </w:r>
          </w:p>
        </w:tc>
      </w:tr>
      <w:tr w14:paraId="6B293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F5C1A5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CE57F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8B88B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00511942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144,6</w:t>
            </w:r>
          </w:p>
        </w:tc>
      </w:tr>
      <w:tr w14:paraId="60D8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D7427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DE8FA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84B4E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3F7DBA0F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20,1</w:t>
            </w:r>
          </w:p>
        </w:tc>
      </w:tr>
      <w:tr w14:paraId="3776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8F5CDC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9094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05FBF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462E8647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20,1</w:t>
            </w:r>
          </w:p>
        </w:tc>
      </w:tr>
      <w:tr w14:paraId="4238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AEAD210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top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DB868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07D6C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1E1C0F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0,0</w:t>
            </w:r>
          </w:p>
        </w:tc>
      </w:tr>
      <w:tr w14:paraId="13C98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22D786C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top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94075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8621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353817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8,0</w:t>
            </w:r>
          </w:p>
        </w:tc>
      </w:tr>
      <w:tr w14:paraId="0369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8A5C844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2593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0F0DF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1B425CD9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8,0</w:t>
            </w:r>
          </w:p>
        </w:tc>
      </w:tr>
      <w:tr w14:paraId="75B5C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9B52AA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C23C0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DB9CB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7565B7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7 691,9</w:t>
            </w:r>
          </w:p>
        </w:tc>
      </w:tr>
      <w:tr w14:paraId="4AB5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2575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Жилищное хозяйство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633695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5598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0BF927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2 855,2</w:t>
            </w:r>
          </w:p>
        </w:tc>
      </w:tr>
      <w:tr w14:paraId="0472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F80661C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F34422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0C3F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7CC437A6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2 579,8</w:t>
            </w:r>
          </w:p>
        </w:tc>
      </w:tr>
      <w:tr w14:paraId="27B0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D3ABE5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Благоустройство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90690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AAECB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6D4874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2256,9</w:t>
            </w:r>
          </w:p>
        </w:tc>
      </w:tr>
      <w:tr w14:paraId="20C1B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3154E4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ОБРАЗОВАНИЕ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0A672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4FC0DEF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11F714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</w:t>
            </w:r>
          </w:p>
        </w:tc>
      </w:tr>
      <w:tr w14:paraId="198D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4B5E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6604C9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0E910E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45FCA099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1,5</w:t>
            </w:r>
          </w:p>
        </w:tc>
      </w:tr>
      <w:tr w14:paraId="09C8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2D21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F5A43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459B65D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4798A46E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7 463,8</w:t>
            </w:r>
          </w:p>
        </w:tc>
      </w:tr>
      <w:tr w14:paraId="5865B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845EE6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Культура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483CF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F96063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741C1864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7 463,8</w:t>
            </w:r>
          </w:p>
        </w:tc>
      </w:tr>
      <w:tr w14:paraId="3F78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2E7C70C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23BFB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877201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4AF14450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9,7</w:t>
            </w:r>
          </w:p>
        </w:tc>
      </w:tr>
      <w:tr w14:paraId="3377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091BD6">
            <w:pPr>
              <w:keepNext w:val="0"/>
              <w:keepLines w:val="0"/>
              <w:widowControl/>
              <w:suppressLineNumbers w:val="0"/>
              <w:spacing w:after="0" w:line="240" w:lineRule="auto"/>
              <w:jc w:val="both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Массовый спорт</w:t>
            </w:r>
          </w:p>
        </w:tc>
        <w:tc>
          <w:tcPr>
            <w:tcW w:w="6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757D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AB48493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1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bottom"/>
          </w:tcPr>
          <w:p w14:paraId="191F58F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9,7</w:t>
            </w:r>
          </w:p>
        </w:tc>
      </w:tr>
    </w:tbl>
    <w:p w14:paraId="3F6D825F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snapToGrid w:val="0"/>
          <w:sz w:val="28"/>
          <w:szCs w:val="28"/>
        </w:rPr>
      </w:pPr>
    </w:p>
    <w:p w14:paraId="256CCD73">
      <w:pPr>
        <w:tabs>
          <w:tab w:val="left" w:pos="1134"/>
        </w:tabs>
        <w:spacing w:after="0" w:line="240" w:lineRule="auto"/>
        <w:outlineLvl w:val="0"/>
        <w:rPr>
          <w:rFonts w:ascii="Times New Roman" w:hAnsi="Times New Roman" w:eastAsia="SimSun" w:cs="Times New Roman"/>
          <w:b/>
          <w:sz w:val="28"/>
          <w:szCs w:val="28"/>
        </w:rPr>
      </w:pPr>
      <w:r>
        <w:rPr>
          <w:rFonts w:ascii="Times New Roman" w:hAnsi="Times New Roman" w:eastAsia="SimSun" w:cs="Times New Roman"/>
          <w:snapToGrid w:val="0"/>
          <w:sz w:val="28"/>
          <w:szCs w:val="28"/>
        </w:rPr>
        <w:t xml:space="preserve">                     </w:t>
      </w:r>
    </w:p>
    <w:tbl>
      <w:tblPr>
        <w:tblStyle w:val="3"/>
        <w:tblW w:w="10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6858"/>
        <w:gridCol w:w="1482"/>
      </w:tblGrid>
      <w:tr w14:paraId="2C347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9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5ECAC0A2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Приложение № 4</w:t>
            </w:r>
          </w:p>
        </w:tc>
      </w:tr>
      <w:tr w14:paraId="4FEFB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0010DF7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 проекту решения Собрания депутатов Углегорского</w:t>
            </w:r>
          </w:p>
        </w:tc>
      </w:tr>
      <w:tr w14:paraId="6AB0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43D748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сельского поселения Тацинского района №   от      2025 года  </w:t>
            </w:r>
          </w:p>
        </w:tc>
      </w:tr>
      <w:tr w14:paraId="5A73D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4C58484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"Об утверждении отчета об исполнении бюджета</w:t>
            </w:r>
          </w:p>
        </w:tc>
      </w:tr>
      <w:tr w14:paraId="0DAB3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22BD7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Углегорского сельского поселения Тацинского поселения за 2024 год</w:t>
            </w:r>
          </w:p>
        </w:tc>
      </w:tr>
      <w:tr w14:paraId="2CD80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3C2A6B04">
            <w:pPr>
              <w:spacing w:after="0" w:line="240" w:lineRule="auto"/>
              <w:jc w:val="right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6085818F">
            <w:pPr>
              <w:spacing w:after="0" w:line="240" w:lineRule="auto"/>
              <w:jc w:val="right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C0D9F4C">
            <w:pPr>
              <w:spacing w:after="0" w:line="240" w:lineRule="auto"/>
              <w:jc w:val="right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54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093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C5641A7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center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Источники финансирования дефицита бюджета Углегорского сельского поселения                                                 Тацинского района по кодам классификации источников</w:t>
            </w:r>
          </w:p>
        </w:tc>
      </w:tr>
      <w:tr w14:paraId="6B74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861C72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финансирования дефицитов бюджетов за 2024 год</w:t>
            </w:r>
          </w:p>
        </w:tc>
      </w:tr>
      <w:tr w14:paraId="0246F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nil"/>
              <w:bottom w:val="single" w:color="000000" w:sz="8" w:space="0"/>
              <w:right w:val="nil"/>
            </w:tcBorders>
            <w:noWrap/>
            <w:vAlign w:val="top"/>
          </w:tcPr>
          <w:p w14:paraId="30D04B12">
            <w:pPr>
              <w:spacing w:after="0" w:line="240" w:lineRule="auto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120A1EA9">
            <w:pPr>
              <w:spacing w:after="0" w:line="240" w:lineRule="auto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 w14:paraId="02EF8D8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(тыс. руб.)</w:t>
            </w:r>
          </w:p>
        </w:tc>
      </w:tr>
      <w:tr w14:paraId="1B11C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top"/>
          </w:tcPr>
          <w:p w14:paraId="2F5E3D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 w14:paraId="0DE90118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2B1CB0A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Кассовое исполнение</w:t>
            </w:r>
          </w:p>
        </w:tc>
      </w:tr>
      <w:tr w14:paraId="2FBE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vAlign w:val="top"/>
          </w:tcPr>
          <w:p w14:paraId="54BDC3F6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 w14:paraId="6D0DE574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A222B60">
            <w:pPr>
              <w:keepNext w:val="0"/>
              <w:keepLines w:val="0"/>
              <w:widowControl/>
              <w:suppressLineNumbers w:val="0"/>
              <w:spacing w:after="0" w:line="240" w:lineRule="auto"/>
              <w:jc w:val="center"/>
              <w:textAlignment w:val="top"/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ADE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16EE2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951 01 00 00 00 00 0000 000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245098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top"/>
          </w:tcPr>
          <w:p w14:paraId="5529768F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263,6</w:t>
            </w:r>
          </w:p>
        </w:tc>
      </w:tr>
      <w:tr w14:paraId="1E30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B9F242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951 01 05 00 00 00 0000 000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357048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noWrap/>
            <w:vAlign w:val="top"/>
          </w:tcPr>
          <w:p w14:paraId="6AC53F2D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263,6</w:t>
            </w:r>
          </w:p>
        </w:tc>
      </w:tr>
      <w:tr w14:paraId="3225A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DD77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951 01 05 00 00 00 0000 500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B2ADBB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458B574B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-22 698,9</w:t>
            </w:r>
          </w:p>
        </w:tc>
      </w:tr>
      <w:tr w14:paraId="6978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FF6897D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951 01 05 02 00 00 0000 500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E60CA4F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1125A41F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-22 698,9</w:t>
            </w:r>
          </w:p>
        </w:tc>
      </w:tr>
      <w:tr w14:paraId="6A2EE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696021A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951 01 05 02 01 00 0000 510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3B4515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69BA1B63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-22 698,9</w:t>
            </w:r>
          </w:p>
        </w:tc>
      </w:tr>
      <w:tr w14:paraId="41B79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6FB61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951 01 05 02 01 05 0000 510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1A50CE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28ACDE5E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-22 698,9</w:t>
            </w:r>
          </w:p>
        </w:tc>
      </w:tr>
      <w:tr w14:paraId="4CC78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D2C1C5C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951 01 05 00 00 00 0000 600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39C24C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21FB9368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22 435,3</w:t>
            </w:r>
          </w:p>
        </w:tc>
      </w:tr>
      <w:tr w14:paraId="00E2F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9C7B02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951 01 05 02 00 00 0000 600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D1C675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7F9D90C0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22 435,3</w:t>
            </w:r>
          </w:p>
        </w:tc>
      </w:tr>
      <w:tr w14:paraId="1E18D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46E049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951 01 05 02 01 00 0000 610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C861B46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33F6D83D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22 435,3</w:t>
            </w:r>
          </w:p>
        </w:tc>
      </w:tr>
      <w:tr w14:paraId="180EF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5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512B31E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951 01 05 02 01 05 0000 610</w:t>
            </w:r>
          </w:p>
        </w:tc>
        <w:tc>
          <w:tcPr>
            <w:tcW w:w="68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758ADB">
            <w:pPr>
              <w:keepNext w:val="0"/>
              <w:keepLines w:val="0"/>
              <w:widowControl/>
              <w:suppressLineNumbers w:val="0"/>
              <w:spacing w:after="0" w:line="240" w:lineRule="auto"/>
              <w:jc w:val="left"/>
              <w:textAlignment w:val="top"/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Arial Cyr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8" w:space="0"/>
            </w:tcBorders>
            <w:noWrap/>
            <w:vAlign w:val="bottom"/>
          </w:tcPr>
          <w:p w14:paraId="7CCA2053">
            <w:pPr>
              <w:keepNext w:val="0"/>
              <w:keepLines w:val="0"/>
              <w:widowControl/>
              <w:suppressLineNumbers w:val="0"/>
              <w:spacing w:after="0" w:line="240" w:lineRule="auto"/>
              <w:jc w:val="right"/>
              <w:textAlignment w:val="bottom"/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CYR" w:hAnsi="Times New Roman CYR" w:eastAsia="Times New Roman CYR" w:cs="Times New Roman CYR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22 435,3</w:t>
            </w:r>
          </w:p>
        </w:tc>
      </w:tr>
    </w:tbl>
    <w:p w14:paraId="4FAF490B">
      <w:pPr>
        <w:pStyle w:val="154"/>
        <w:jc w:val="both"/>
        <w:rPr>
          <w:rFonts w:ascii="Times New Roman" w:hAnsi="Times New Roman" w:cs="Times New Roman"/>
        </w:rPr>
      </w:pPr>
    </w:p>
    <w:p w14:paraId="08EE5283">
      <w:pPr>
        <w:pStyle w:val="154"/>
        <w:jc w:val="both"/>
        <w:rPr>
          <w:rFonts w:ascii="Times New Roman" w:hAnsi="Times New Roman" w:cs="Times New Roman"/>
        </w:rPr>
      </w:pPr>
    </w:p>
    <w:p w14:paraId="6AF93054">
      <w:pPr>
        <w:pStyle w:val="154"/>
        <w:jc w:val="both"/>
        <w:rPr>
          <w:rFonts w:ascii="Times New Roman" w:hAnsi="Times New Roman" w:cs="Times New Roman"/>
        </w:rPr>
      </w:pPr>
    </w:p>
    <w:p w14:paraId="2723E282">
      <w:pPr>
        <w:pStyle w:val="15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0231A323">
      <w:pPr>
        <w:pStyle w:val="154"/>
        <w:jc w:val="both"/>
        <w:rPr>
          <w:rFonts w:ascii="Times New Roman" w:hAnsi="Times New Roman" w:cs="Times New Roman"/>
        </w:rPr>
      </w:pPr>
    </w:p>
    <w:p w14:paraId="42708C8A">
      <w:pPr>
        <w:spacing w:after="0" w:line="240" w:lineRule="auto"/>
      </w:pPr>
      <w:r>
        <w:rPr>
          <w:rFonts w:ascii="Times New Roman" w:hAnsi="Times New Roman" w:eastAsia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14:paraId="259166FC">
      <w:pPr>
        <w:spacing w:after="0" w:line="240" w:lineRule="auto"/>
      </w:pPr>
      <w:r>
        <w:rPr>
          <w:rFonts w:ascii="Times New Roman" w:hAnsi="Times New Roman" w:eastAsia="Times New Roman" w:cs="Times New Roman"/>
          <w:b/>
        </w:rPr>
        <w:t>Главный редактор: Глава Администрации Углегорского сельского поселения  Ермакова К.В.</w:t>
      </w:r>
    </w:p>
    <w:p w14:paraId="1A48DC26">
      <w:pPr>
        <w:pStyle w:val="1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14:paraId="112D6369">
      <w:pPr>
        <w:pStyle w:val="154"/>
        <w:rPr>
          <w:rFonts w:hint="default"/>
          <w:lang w:val="ru-RU"/>
        </w:rPr>
      </w:pPr>
      <w:r>
        <w:rPr>
          <w:rFonts w:ascii="Times New Roman" w:hAnsi="Times New Roman"/>
          <w:b/>
        </w:rPr>
        <w:t xml:space="preserve">Понедельник: </w:t>
      </w:r>
      <w:r>
        <w:rPr>
          <w:rFonts w:hint="default" w:ascii="Times New Roman" w:hAnsi="Times New Roman"/>
          <w:b/>
          <w:lang w:val="ru-RU"/>
        </w:rPr>
        <w:t>14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ru-RU"/>
        </w:rPr>
        <w:t>апреля</w:t>
      </w:r>
      <w:r>
        <w:rPr>
          <w:rFonts w:ascii="Times New Roman" w:hAnsi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 № </w:t>
      </w:r>
      <w:r>
        <w:rPr>
          <w:rFonts w:hint="default" w:ascii="Times New Roman" w:hAnsi="Times New Roman" w:cs="Times New Roman"/>
          <w:b/>
          <w:lang w:val="ru-RU"/>
        </w:rPr>
        <w:t>302</w:t>
      </w:r>
      <w:bookmarkStart w:id="0" w:name="_GoBack"/>
      <w:bookmarkEnd w:id="0"/>
    </w:p>
    <w:p w14:paraId="7B43FAB6">
      <w:pPr>
        <w:pStyle w:val="1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14:paraId="5A252A32">
      <w:pPr>
        <w:pStyle w:val="15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14:paraId="703247B5">
      <w:pPr>
        <w:pStyle w:val="154"/>
        <w:rPr>
          <w:rFonts w:hint="default"/>
          <w:lang w:val="ru-RU"/>
        </w:rPr>
        <w:sectPr>
          <w:pgSz w:w="11906" w:h="16838"/>
          <w:pgMar w:top="709" w:right="851" w:bottom="284" w:left="851" w:header="0" w:footer="0" w:gutter="0"/>
          <w:cols w:space="720" w:num="1"/>
          <w:formProt w:val="0"/>
          <w:docGrid w:linePitch="360" w:charSpace="-2049"/>
        </w:sectPr>
      </w:pPr>
      <w:r>
        <w:rPr>
          <w:rFonts w:ascii="Times New Roman" w:hAnsi="Times New Roman" w:cs="Times New Roman"/>
          <w:b/>
        </w:rPr>
        <w:t>Ответственный за выпуск: ведущий специалист  Администрации Углегорского сельского поселения Тагиева  В.</w:t>
      </w:r>
      <w:r>
        <w:rPr>
          <w:rFonts w:ascii="Times New Roman" w:hAnsi="Times New Roman" w:cs="Times New Roman"/>
          <w:b/>
          <w:lang w:val="ru-RU"/>
        </w:rPr>
        <w:t>В</w:t>
      </w:r>
    </w:p>
    <w:p w14:paraId="60566AC2">
      <w:pPr>
        <w:tabs>
          <w:tab w:val="left" w:pos="1830"/>
          <w:tab w:val="left" w:pos="8550"/>
        </w:tabs>
        <w:rPr>
          <w:lang w:eastAsia="en-US"/>
        </w:rPr>
      </w:pPr>
    </w:p>
    <w:sectPr>
      <w:pgSz w:w="11906" w:h="16838"/>
      <w:pgMar w:top="111" w:right="284" w:bottom="142" w:left="284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tarSymbol">
    <w:altName w:val="Liberation Mono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-New-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 New Roman CYR">
    <w:altName w:val="Times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Arial Cyr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Sans Serif">
    <w:altName w:val="Liberation Mono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26013"/>
    <w:multiLevelType w:val="multilevel"/>
    <w:tmpl w:val="3C426013"/>
    <w:lvl w:ilvl="0" w:tentative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5F644A7D"/>
    <w:multiLevelType w:val="multilevel"/>
    <w:tmpl w:val="5F644A7D"/>
    <w:lvl w:ilvl="0" w:tentative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73901C92"/>
    <w:multiLevelType w:val="multilevel"/>
    <w:tmpl w:val="73901C92"/>
    <w:lvl w:ilvl="0" w:tentative="0">
      <w:start w:val="1"/>
      <w:numFmt w:val="decimal"/>
      <w:lvlText w:val="Статья 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C23BC"/>
    <w:rsid w:val="00064EB3"/>
    <w:rsid w:val="001629FF"/>
    <w:rsid w:val="00253246"/>
    <w:rsid w:val="003F47C5"/>
    <w:rsid w:val="0048613E"/>
    <w:rsid w:val="00495F26"/>
    <w:rsid w:val="00535F28"/>
    <w:rsid w:val="00557146"/>
    <w:rsid w:val="005F0292"/>
    <w:rsid w:val="00667804"/>
    <w:rsid w:val="006C23BC"/>
    <w:rsid w:val="0071129F"/>
    <w:rsid w:val="00755B37"/>
    <w:rsid w:val="00882B97"/>
    <w:rsid w:val="00886E8B"/>
    <w:rsid w:val="00B909FE"/>
    <w:rsid w:val="00C860E0"/>
    <w:rsid w:val="00E15395"/>
    <w:rsid w:val="00EA6979"/>
    <w:rsid w:val="00EF267A"/>
    <w:rsid w:val="00F65063"/>
    <w:rsid w:val="00F81B3E"/>
    <w:rsid w:val="49C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99" w:name="annotation text"/>
    <w:lsdException w:qFormat="1" w:uiPriority="0" w:name="header"/>
    <w:lsdException w:qFormat="1" w:uiPriority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footnote reference"/>
    <w:semiHidden/>
    <w:qFormat/>
    <w:uiPriority w:val="0"/>
    <w:rPr>
      <w:vertAlign w:val="superscript"/>
    </w:rPr>
  </w:style>
  <w:style w:type="character" w:styleId="6">
    <w:name w:val="annotation reference"/>
    <w:semiHidden/>
    <w:qFormat/>
    <w:uiPriority w:val="99"/>
    <w:rPr>
      <w:sz w:val="16"/>
      <w:szCs w:val="16"/>
    </w:rPr>
  </w:style>
  <w:style w:type="character" w:styleId="7">
    <w:name w:val="Emphasis"/>
    <w:qFormat/>
    <w:uiPriority w:val="0"/>
    <w:rPr>
      <w:i/>
      <w:iCs/>
    </w:rPr>
  </w:style>
  <w:style w:type="character" w:styleId="8">
    <w:name w:val="page number"/>
    <w:basedOn w:val="2"/>
    <w:qFormat/>
    <w:uiPriority w:val="0"/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18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  <w:lang w:eastAsia="en-US"/>
    </w:rPr>
  </w:style>
  <w:style w:type="paragraph" w:styleId="11">
    <w:name w:val="Body Text 2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styleId="12">
    <w:name w:val="Body Text Indent 3"/>
    <w:basedOn w:val="1"/>
    <w:qFormat/>
    <w:uiPriority w:val="0"/>
    <w:pPr>
      <w:suppressAutoHyphens/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13">
    <w:name w:val="annotation text"/>
    <w:basedOn w:val="1"/>
    <w:semiHidden/>
    <w:qFormat/>
    <w:uiPriority w:val="99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14">
    <w:name w:val="index 1"/>
    <w:basedOn w:val="1"/>
    <w:autoRedefine/>
    <w:semiHidden/>
    <w:unhideWhenUsed/>
    <w:qFormat/>
    <w:uiPriority w:val="99"/>
    <w:pPr>
      <w:widowControl w:val="0"/>
      <w:spacing w:after="0" w:line="240" w:lineRule="auto"/>
      <w:ind w:left="220" w:hanging="220"/>
      <w:jc w:val="both"/>
      <w:textAlignment w:val="baseline"/>
    </w:pPr>
    <w:rPr>
      <w:rFonts w:ascii="Times New Roman" w:hAnsi="Times New Roman" w:eastAsia="Times New Roman" w:cs="Times New Roman"/>
    </w:rPr>
  </w:style>
  <w:style w:type="paragraph" w:styleId="15">
    <w:name w:val="annotation subject"/>
    <w:basedOn w:val="13"/>
    <w:semiHidden/>
    <w:qFormat/>
    <w:uiPriority w:val="99"/>
    <w:rPr>
      <w:b/>
      <w:bCs/>
    </w:rPr>
  </w:style>
  <w:style w:type="paragraph" w:styleId="16">
    <w:name w:val="Document Map"/>
    <w:basedOn w:val="1"/>
    <w:link w:val="119"/>
    <w:semiHidden/>
    <w:qFormat/>
    <w:uiPriority w:val="99"/>
    <w:pPr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paragraph" w:styleId="17">
    <w:name w:val="footnote text"/>
    <w:basedOn w:val="1"/>
    <w:semiHidden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18">
    <w:name w:val="header"/>
    <w:basedOn w:val="1"/>
    <w:link w:val="200"/>
    <w:semiHidden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19">
    <w:name w:val="Body Text"/>
    <w:basedOn w:val="1"/>
    <w:link w:val="107"/>
    <w:unhideWhenUsed/>
    <w:qFormat/>
    <w:uiPriority w:val="0"/>
    <w:pPr>
      <w:spacing w:after="0" w:line="240" w:lineRule="auto"/>
      <w:ind w:right="5755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20">
    <w:name w:val="index heading"/>
    <w:basedOn w:val="1"/>
    <w:qFormat/>
    <w:uiPriority w:val="0"/>
    <w:pPr>
      <w:suppressLineNumbers/>
    </w:pPr>
    <w:rPr>
      <w:rFonts w:cs="Lucida Sans"/>
    </w:rPr>
  </w:style>
  <w:style w:type="paragraph" w:styleId="21">
    <w:name w:val="Body Text Indent"/>
    <w:basedOn w:val="1"/>
    <w:link w:val="117"/>
    <w:unhideWhenUsed/>
    <w:uiPriority w:val="99"/>
    <w:pPr>
      <w:spacing w:after="120"/>
      <w:ind w:left="283"/>
    </w:pPr>
  </w:style>
  <w:style w:type="paragraph" w:styleId="22">
    <w:name w:val="Title"/>
    <w:basedOn w:val="1"/>
    <w:qFormat/>
    <w:uiPriority w:val="0"/>
    <w:pPr>
      <w:spacing w:after="0" w:line="240" w:lineRule="auto"/>
      <w:ind w:left="4111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23">
    <w:name w:val="footer"/>
    <w:basedOn w:val="1"/>
    <w:link w:val="201"/>
    <w:semiHidden/>
    <w:unhideWhenUsed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List"/>
    <w:basedOn w:val="19"/>
    <w:qFormat/>
    <w:uiPriority w:val="0"/>
    <w:rPr>
      <w:rFonts w:cs="Lucida Sans"/>
    </w:rPr>
  </w:style>
  <w:style w:type="paragraph" w:styleId="25">
    <w:name w:val="Normal (Web)"/>
    <w:basedOn w:val="1"/>
    <w:qFormat/>
    <w:uiPriority w:val="0"/>
    <w:pPr>
      <w:spacing w:before="30" w:after="30" w:line="240" w:lineRule="auto"/>
    </w:pPr>
    <w:rPr>
      <w:rFonts w:ascii="Arial" w:hAnsi="Arial" w:eastAsia="Times New Roman" w:cs="Arial"/>
      <w:color w:val="332E2D"/>
      <w:spacing w:val="2"/>
      <w:sz w:val="24"/>
      <w:szCs w:val="24"/>
    </w:rPr>
  </w:style>
  <w:style w:type="paragraph" w:styleId="26">
    <w:name w:val="Body Text Indent 2"/>
    <w:basedOn w:val="1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</w:rPr>
  </w:style>
  <w:style w:type="table" w:styleId="27">
    <w:name w:val="Table Grid"/>
    <w:basedOn w:val="3"/>
    <w:qFormat/>
    <w:uiPriority w:val="59"/>
    <w:rPr>
      <w:rFonts w:asciiTheme="minorHAnsi" w:hAnsiTheme="minorHAnsi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Heading 1"/>
    <w:basedOn w:val="1"/>
    <w:link w:val="81"/>
    <w:qFormat/>
    <w:uiPriority w:val="0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29">
    <w:name w:val="Heading 2"/>
    <w:basedOn w:val="1"/>
    <w:link w:val="82"/>
    <w:qFormat/>
    <w:uiPriority w:val="99"/>
    <w:pPr>
      <w:keepNext/>
      <w:spacing w:after="0" w:line="240" w:lineRule="auto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customStyle="1" w:styleId="30">
    <w:name w:val="Heading 3"/>
    <w:basedOn w:val="1"/>
    <w:link w:val="83"/>
    <w:qFormat/>
    <w:uiPriority w:val="0"/>
    <w:pPr>
      <w:keepNext/>
      <w:suppressAutoHyphens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customStyle="1" w:styleId="31">
    <w:name w:val="Heading 4"/>
    <w:basedOn w:val="1"/>
    <w:link w:val="84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customStyle="1" w:styleId="32">
    <w:name w:val="Heading 5"/>
    <w:basedOn w:val="1"/>
    <w:link w:val="85"/>
    <w:qFormat/>
    <w:uiPriority w:val="0"/>
    <w:pPr>
      <w:keepNext/>
      <w:suppressAutoHyphens/>
      <w:spacing w:after="0" w:line="240" w:lineRule="auto"/>
      <w:jc w:val="right"/>
      <w:outlineLvl w:val="4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customStyle="1" w:styleId="33">
    <w:name w:val="Heading 6"/>
    <w:basedOn w:val="1"/>
    <w:link w:val="86"/>
    <w:qFormat/>
    <w:uiPriority w:val="0"/>
    <w:pPr>
      <w:keepNext/>
      <w:suppressAutoHyphens/>
      <w:spacing w:after="0" w:line="240" w:lineRule="auto"/>
      <w:ind w:left="375"/>
      <w:jc w:val="both"/>
      <w:outlineLvl w:val="5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customStyle="1" w:styleId="34">
    <w:name w:val="Heading 7"/>
    <w:basedOn w:val="1"/>
    <w:link w:val="87"/>
    <w:unhideWhenUsed/>
    <w:qFormat/>
    <w:uiPriority w:val="9"/>
    <w:pPr>
      <w:keepNext/>
      <w:keepLines/>
      <w:spacing w:before="200" w:after="0" w:line="240" w:lineRule="auto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  <w:sz w:val="24"/>
      <w:szCs w:val="24"/>
    </w:rPr>
  </w:style>
  <w:style w:type="paragraph" w:customStyle="1" w:styleId="35">
    <w:name w:val="Heading 8"/>
    <w:basedOn w:val="1"/>
    <w:link w:val="88"/>
    <w:qFormat/>
    <w:uiPriority w:val="0"/>
    <w:pPr>
      <w:keepNext/>
      <w:suppressAutoHyphens/>
      <w:spacing w:after="0" w:line="240" w:lineRule="auto"/>
      <w:jc w:val="center"/>
      <w:outlineLvl w:val="7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character" w:customStyle="1" w:styleId="36">
    <w:name w:val="Заголовок 1 Знак"/>
    <w:basedOn w:val="2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37">
    <w:name w:val="Заголовок 2 Знак"/>
    <w:basedOn w:val="2"/>
    <w:qFormat/>
    <w:uiPriority w:val="0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38">
    <w:name w:val="Заголовок 4 Знак"/>
    <w:basedOn w:val="2"/>
    <w:link w:val="31"/>
    <w:qFormat/>
    <w:uiPriority w:val="0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39">
    <w:name w:val="Заголовок 7 Знак"/>
    <w:basedOn w:val="2"/>
    <w:link w:val="34"/>
    <w:qFormat/>
    <w:uiPriority w:val="0"/>
    <w:rPr>
      <w:rFonts w:asciiTheme="majorHAnsi" w:hAnsiTheme="majorHAnsi" w:eastAsiaTheme="majorEastAsia" w:cstheme="majorBidi"/>
      <w:i/>
      <w:iCs/>
      <w:color w:val="3F3F3F" w:themeColor="text1" w:themeTint="BF"/>
      <w:sz w:val="24"/>
      <w:szCs w:val="24"/>
      <w:lang w:eastAsia="ru-RU"/>
    </w:rPr>
  </w:style>
  <w:style w:type="character" w:customStyle="1" w:styleId="40">
    <w:name w:val="Основной текст 2 Знак"/>
    <w:basedOn w:val="2"/>
    <w:qFormat/>
    <w:uiPriority w:val="0"/>
    <w:rPr>
      <w:rFonts w:eastAsia="Times New Roman" w:cs="Times New Roman"/>
      <w:sz w:val="28"/>
      <w:szCs w:val="20"/>
      <w:lang w:eastAsia="ru-RU"/>
    </w:rPr>
  </w:style>
  <w:style w:type="character" w:customStyle="1" w:styleId="41">
    <w:name w:val="Интернет-ссылка"/>
    <w:basedOn w:val="2"/>
    <w:unhideWhenUsed/>
    <w:qFormat/>
    <w:uiPriority w:val="99"/>
    <w:rPr>
      <w:color w:val="0000FF"/>
      <w:u w:val="single"/>
    </w:rPr>
  </w:style>
  <w:style w:type="character" w:customStyle="1" w:styleId="42">
    <w:name w:val="Нижний колонтитул Знак"/>
    <w:basedOn w:val="2"/>
    <w:qFormat/>
    <w:uiPriority w:val="99"/>
    <w:rPr>
      <w:rFonts w:eastAsia="Times New Roman" w:cs="Times New Roman"/>
      <w:szCs w:val="20"/>
      <w:lang w:eastAsia="ru-RU"/>
    </w:rPr>
  </w:style>
  <w:style w:type="character" w:customStyle="1" w:styleId="43">
    <w:name w:val="Подпись к таблице_"/>
    <w:qFormat/>
    <w:locked/>
    <w:uiPriority w:val="0"/>
    <w:rPr>
      <w:sz w:val="27"/>
      <w:szCs w:val="27"/>
      <w:shd w:val="clear" w:color="auto" w:fill="FFFFFF"/>
    </w:rPr>
  </w:style>
  <w:style w:type="character" w:customStyle="1" w:styleId="44">
    <w:name w:val="Верхний колонтитул Знак"/>
    <w:basedOn w:val="2"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45">
    <w:name w:val="Название Знак"/>
    <w:basedOn w:val="2"/>
    <w:qFormat/>
    <w:uiPriority w:val="0"/>
    <w:rPr>
      <w:rFonts w:eastAsia="Times New Roman" w:cs="Times New Roman"/>
      <w:sz w:val="24"/>
      <w:szCs w:val="20"/>
      <w:lang w:eastAsia="ru-RU"/>
    </w:rPr>
  </w:style>
  <w:style w:type="character" w:customStyle="1" w:styleId="46">
    <w:name w:val="Основной текст с отступом 2 Знак"/>
    <w:basedOn w:val="2"/>
    <w:qFormat/>
    <w:uiPriority w:val="0"/>
    <w:rPr>
      <w:rFonts w:eastAsia="Times New Roman" w:cs="Times New Roman"/>
      <w:sz w:val="24"/>
      <w:szCs w:val="24"/>
      <w:lang w:eastAsia="ru-RU"/>
    </w:rPr>
  </w:style>
  <w:style w:type="character" w:customStyle="1" w:styleId="47">
    <w:name w:val="Основной текст с отступом Знак"/>
    <w:basedOn w:val="2"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48">
    <w:name w:val="WW8Num2z0"/>
    <w:qFormat/>
    <w:uiPriority w:val="0"/>
    <w:rPr>
      <w:rFonts w:ascii="StarSymbol" w:hAnsi="StarSymbol"/>
    </w:rPr>
  </w:style>
  <w:style w:type="character" w:customStyle="1" w:styleId="49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50">
    <w:name w:val="Схема документа Знак"/>
    <w:basedOn w:val="2"/>
    <w:semiHidden/>
    <w:qFormat/>
    <w:uiPriority w:val="99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51">
    <w:name w:val="Основной текст Знак"/>
    <w:basedOn w:val="2"/>
    <w:qFormat/>
    <w:uiPriority w:val="0"/>
    <w:rPr>
      <w:rFonts w:eastAsia="Times New Roman" w:cs="Times New Roman"/>
      <w:sz w:val="28"/>
      <w:szCs w:val="24"/>
      <w:lang w:eastAsia="ru-RU"/>
    </w:rPr>
  </w:style>
  <w:style w:type="character" w:customStyle="1" w:styleId="52">
    <w:name w:val="ListLabel 1"/>
    <w:qFormat/>
    <w:uiPriority w:val="0"/>
    <w:rPr>
      <w:rFonts w:cs="Times New Roman"/>
      <w:sz w:val="28"/>
    </w:rPr>
  </w:style>
  <w:style w:type="character" w:customStyle="1" w:styleId="53">
    <w:name w:val="ListLabel 2"/>
    <w:qFormat/>
    <w:uiPriority w:val="0"/>
    <w:rPr>
      <w:rFonts w:cs="Times New Roman"/>
    </w:rPr>
  </w:style>
  <w:style w:type="character" w:customStyle="1" w:styleId="54">
    <w:name w:val="ListLabel 3"/>
    <w:qFormat/>
    <w:uiPriority w:val="0"/>
    <w:rPr>
      <w:rFonts w:cs="Times New Roman"/>
    </w:rPr>
  </w:style>
  <w:style w:type="character" w:customStyle="1" w:styleId="55">
    <w:name w:val="ListLabel 4"/>
    <w:qFormat/>
    <w:uiPriority w:val="0"/>
    <w:rPr>
      <w:rFonts w:cs="Times New Roman"/>
    </w:rPr>
  </w:style>
  <w:style w:type="character" w:customStyle="1" w:styleId="56">
    <w:name w:val="ListLabel 5"/>
    <w:qFormat/>
    <w:uiPriority w:val="0"/>
    <w:rPr>
      <w:rFonts w:cs="Times New Roman"/>
    </w:rPr>
  </w:style>
  <w:style w:type="character" w:customStyle="1" w:styleId="57">
    <w:name w:val="ListLabel 6"/>
    <w:qFormat/>
    <w:uiPriority w:val="0"/>
    <w:rPr>
      <w:rFonts w:cs="Times New Roman"/>
    </w:rPr>
  </w:style>
  <w:style w:type="character" w:customStyle="1" w:styleId="58">
    <w:name w:val="ListLabel 7"/>
    <w:qFormat/>
    <w:uiPriority w:val="0"/>
    <w:rPr>
      <w:rFonts w:cs="Times New Roman"/>
    </w:rPr>
  </w:style>
  <w:style w:type="character" w:customStyle="1" w:styleId="59">
    <w:name w:val="ListLabel 8"/>
    <w:qFormat/>
    <w:uiPriority w:val="0"/>
    <w:rPr>
      <w:rFonts w:cs="Times New Roman"/>
    </w:rPr>
  </w:style>
  <w:style w:type="character" w:customStyle="1" w:styleId="60">
    <w:name w:val="ListLabel 9"/>
    <w:qFormat/>
    <w:uiPriority w:val="0"/>
    <w:rPr>
      <w:rFonts w:cs="Times New Roman"/>
    </w:rPr>
  </w:style>
  <w:style w:type="character" w:customStyle="1" w:styleId="61">
    <w:name w:val="ListLabel 10"/>
    <w:qFormat/>
    <w:uiPriority w:val="0"/>
    <w:rPr>
      <w:rFonts w:cs="Courier New"/>
    </w:rPr>
  </w:style>
  <w:style w:type="character" w:customStyle="1" w:styleId="62">
    <w:name w:val="ListLabel 11"/>
    <w:qFormat/>
    <w:uiPriority w:val="0"/>
    <w:rPr>
      <w:rFonts w:cs="Courier New"/>
    </w:rPr>
  </w:style>
  <w:style w:type="character" w:customStyle="1" w:styleId="63">
    <w:name w:val="ListLabel 12"/>
    <w:qFormat/>
    <w:uiPriority w:val="0"/>
    <w:rPr>
      <w:rFonts w:cs="Courier New"/>
    </w:rPr>
  </w:style>
  <w:style w:type="character" w:customStyle="1" w:styleId="64">
    <w:name w:val="ListLabel 13"/>
    <w:qFormat/>
    <w:uiPriority w:val="0"/>
    <w:rPr>
      <w:rFonts w:eastAsia="Times New Roman" w:cs="Times New Roman"/>
    </w:rPr>
  </w:style>
  <w:style w:type="character" w:customStyle="1" w:styleId="65">
    <w:name w:val="ListLabel 14"/>
    <w:qFormat/>
    <w:uiPriority w:val="0"/>
    <w:rPr>
      <w:rFonts w:cs="Times New Roman"/>
    </w:rPr>
  </w:style>
  <w:style w:type="character" w:customStyle="1" w:styleId="66">
    <w:name w:val="ListLabel 15"/>
    <w:qFormat/>
    <w:uiPriority w:val="0"/>
    <w:rPr>
      <w:rFonts w:cs="Times New Roman"/>
    </w:rPr>
  </w:style>
  <w:style w:type="character" w:customStyle="1" w:styleId="67">
    <w:name w:val="ListLabel 16"/>
    <w:qFormat/>
    <w:uiPriority w:val="0"/>
    <w:rPr>
      <w:rFonts w:cs="Times New Roman"/>
    </w:rPr>
  </w:style>
  <w:style w:type="character" w:customStyle="1" w:styleId="68">
    <w:name w:val="ListLabel 17"/>
    <w:qFormat/>
    <w:uiPriority w:val="0"/>
    <w:rPr>
      <w:rFonts w:cs="Times New Roman"/>
    </w:rPr>
  </w:style>
  <w:style w:type="character" w:customStyle="1" w:styleId="69">
    <w:name w:val="ListLabel 18"/>
    <w:qFormat/>
    <w:uiPriority w:val="0"/>
    <w:rPr>
      <w:rFonts w:cs="Times New Roman"/>
    </w:rPr>
  </w:style>
  <w:style w:type="character" w:customStyle="1" w:styleId="70">
    <w:name w:val="Верхний колонтитул Знак1"/>
    <w:basedOn w:val="2"/>
    <w:semiHidden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71">
    <w:name w:val="Нижний колонтитул Знак1"/>
    <w:basedOn w:val="2"/>
    <w:semiHidden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72">
    <w:name w:val="ListLabel 19"/>
    <w:qFormat/>
    <w:uiPriority w:val="0"/>
    <w:rPr>
      <w:rFonts w:cs="Times New Roman"/>
      <w:sz w:val="28"/>
    </w:rPr>
  </w:style>
  <w:style w:type="character" w:customStyle="1" w:styleId="73">
    <w:name w:val="ListLabel 20"/>
    <w:qFormat/>
    <w:uiPriority w:val="0"/>
    <w:rPr>
      <w:rFonts w:cs="Times New Roman"/>
    </w:rPr>
  </w:style>
  <w:style w:type="character" w:customStyle="1" w:styleId="74">
    <w:name w:val="ListLabel 21"/>
    <w:qFormat/>
    <w:uiPriority w:val="0"/>
    <w:rPr>
      <w:rFonts w:cs="Times New Roman"/>
    </w:rPr>
  </w:style>
  <w:style w:type="character" w:customStyle="1" w:styleId="75">
    <w:name w:val="ListLabel 22"/>
    <w:qFormat/>
    <w:uiPriority w:val="0"/>
    <w:rPr>
      <w:rFonts w:cs="Times New Roman"/>
    </w:rPr>
  </w:style>
  <w:style w:type="character" w:customStyle="1" w:styleId="76">
    <w:name w:val="ListLabel 23"/>
    <w:qFormat/>
    <w:uiPriority w:val="0"/>
    <w:rPr>
      <w:rFonts w:cs="Times New Roman"/>
    </w:rPr>
  </w:style>
  <w:style w:type="character" w:customStyle="1" w:styleId="77">
    <w:name w:val="ListLabel 24"/>
    <w:qFormat/>
    <w:uiPriority w:val="0"/>
    <w:rPr>
      <w:rFonts w:cs="Times New Roman"/>
    </w:rPr>
  </w:style>
  <w:style w:type="character" w:customStyle="1" w:styleId="78">
    <w:name w:val="ListLabel 25"/>
    <w:qFormat/>
    <w:uiPriority w:val="0"/>
    <w:rPr>
      <w:rFonts w:cs="Times New Roman"/>
    </w:rPr>
  </w:style>
  <w:style w:type="character" w:customStyle="1" w:styleId="79">
    <w:name w:val="ListLabel 26"/>
    <w:qFormat/>
    <w:uiPriority w:val="0"/>
    <w:rPr>
      <w:rFonts w:cs="Times New Roman"/>
    </w:rPr>
  </w:style>
  <w:style w:type="character" w:customStyle="1" w:styleId="80">
    <w:name w:val="ListLabel 27"/>
    <w:qFormat/>
    <w:uiPriority w:val="0"/>
    <w:rPr>
      <w:rFonts w:cs="Times New Roman"/>
    </w:rPr>
  </w:style>
  <w:style w:type="character" w:customStyle="1" w:styleId="81">
    <w:name w:val="Заголовок 1 Знак1"/>
    <w:basedOn w:val="2"/>
    <w:link w:val="28"/>
    <w:qFormat/>
    <w:uiPriority w:val="0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ru-RU"/>
    </w:rPr>
  </w:style>
  <w:style w:type="character" w:customStyle="1" w:styleId="82">
    <w:name w:val="Заголовок 2 Знак1"/>
    <w:basedOn w:val="2"/>
    <w:link w:val="29"/>
    <w:semiHidden/>
    <w:qFormat/>
    <w:uiPriority w:val="9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3">
    <w:name w:val="Заголовок 3 Знак"/>
    <w:basedOn w:val="2"/>
    <w:link w:val="30"/>
    <w:qFormat/>
    <w:uiPriority w:val="0"/>
    <w:rPr>
      <w:rFonts w:eastAsia="Times New Roman" w:cs="Times New Roman"/>
      <w:b/>
      <w:sz w:val="28"/>
      <w:szCs w:val="20"/>
      <w:lang w:eastAsia="ar-SA"/>
    </w:rPr>
  </w:style>
  <w:style w:type="character" w:customStyle="1" w:styleId="84">
    <w:name w:val="Заголовок 4 Знак1"/>
    <w:basedOn w:val="2"/>
    <w:link w:val="31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85">
    <w:name w:val="Заголовок 5 Знак"/>
    <w:basedOn w:val="2"/>
    <w:link w:val="32"/>
    <w:qFormat/>
    <w:uiPriority w:val="0"/>
    <w:rPr>
      <w:rFonts w:eastAsia="Times New Roman" w:cs="Times New Roman"/>
      <w:sz w:val="24"/>
      <w:szCs w:val="20"/>
      <w:lang w:eastAsia="ar-SA"/>
    </w:rPr>
  </w:style>
  <w:style w:type="character" w:customStyle="1" w:styleId="86">
    <w:name w:val="Заголовок 6 Знак"/>
    <w:basedOn w:val="2"/>
    <w:link w:val="33"/>
    <w:qFormat/>
    <w:uiPriority w:val="0"/>
    <w:rPr>
      <w:rFonts w:eastAsia="Times New Roman" w:cs="Times New Roman"/>
      <w:sz w:val="24"/>
      <w:szCs w:val="20"/>
      <w:lang w:eastAsia="ar-SA"/>
    </w:rPr>
  </w:style>
  <w:style w:type="character" w:customStyle="1" w:styleId="87">
    <w:name w:val="Заголовок 7 Знак1"/>
    <w:basedOn w:val="2"/>
    <w:link w:val="34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2"/>
      <w:lang w:eastAsia="ru-RU"/>
    </w:rPr>
  </w:style>
  <w:style w:type="character" w:customStyle="1" w:styleId="88">
    <w:name w:val="Заголовок 8 Знак"/>
    <w:basedOn w:val="2"/>
    <w:link w:val="35"/>
    <w:qFormat/>
    <w:uiPriority w:val="0"/>
    <w:rPr>
      <w:rFonts w:eastAsia="Times New Roman" w:cs="Times New Roman"/>
      <w:sz w:val="26"/>
      <w:szCs w:val="20"/>
      <w:lang w:eastAsia="ar-SA"/>
    </w:rPr>
  </w:style>
  <w:style w:type="character" w:customStyle="1" w:styleId="89">
    <w:name w:val="WW8Num11z1"/>
    <w:qFormat/>
    <w:uiPriority w:val="0"/>
    <w:rPr>
      <w:rFonts w:ascii="Symbol" w:hAnsi="Symbol"/>
    </w:rPr>
  </w:style>
  <w:style w:type="character" w:customStyle="1" w:styleId="90">
    <w:name w:val="WW8Num15z1"/>
    <w:qFormat/>
    <w:uiPriority w:val="0"/>
    <w:rPr>
      <w:rFonts w:ascii="Symbol" w:hAnsi="Symbol"/>
    </w:rPr>
  </w:style>
  <w:style w:type="character" w:customStyle="1" w:styleId="91">
    <w:name w:val="WW8Num21z0"/>
    <w:qFormat/>
    <w:uiPriority w:val="0"/>
    <w:rPr>
      <w:rFonts w:ascii="Symbol" w:hAnsi="Symbol"/>
    </w:rPr>
  </w:style>
  <w:style w:type="character" w:customStyle="1" w:styleId="92">
    <w:name w:val="WW8Num22z1"/>
    <w:qFormat/>
    <w:uiPriority w:val="0"/>
    <w:rPr>
      <w:rFonts w:ascii="Times New Roman" w:hAnsi="Times New Roman" w:eastAsia="Times New Roman" w:cs="Times New Roman"/>
    </w:rPr>
  </w:style>
  <w:style w:type="character" w:customStyle="1" w:styleId="93">
    <w:name w:val="WW8Num24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94">
    <w:name w:val="Absatz-Standardschriftart"/>
    <w:qFormat/>
    <w:uiPriority w:val="0"/>
  </w:style>
  <w:style w:type="character" w:customStyle="1" w:styleId="95">
    <w:name w:val="WW8Num6z0"/>
    <w:qFormat/>
    <w:uiPriority w:val="0"/>
    <w:rPr>
      <w:rFonts w:ascii="Symbol" w:hAnsi="Symbol"/>
    </w:rPr>
  </w:style>
  <w:style w:type="character" w:customStyle="1" w:styleId="96">
    <w:name w:val="WW8Num6z1"/>
    <w:qFormat/>
    <w:uiPriority w:val="0"/>
    <w:rPr>
      <w:rFonts w:ascii="Courier New" w:hAnsi="Courier New" w:cs="Courier New"/>
    </w:rPr>
  </w:style>
  <w:style w:type="character" w:customStyle="1" w:styleId="97">
    <w:name w:val="WW8Num6z2"/>
    <w:qFormat/>
    <w:uiPriority w:val="0"/>
    <w:rPr>
      <w:rFonts w:ascii="Wingdings" w:hAnsi="Wingdings"/>
    </w:rPr>
  </w:style>
  <w:style w:type="character" w:customStyle="1" w:styleId="98">
    <w:name w:val="WW8Num8z1"/>
    <w:qFormat/>
    <w:uiPriority w:val="0"/>
    <w:rPr>
      <w:rFonts w:ascii="Symbol" w:hAnsi="Symbol"/>
    </w:rPr>
  </w:style>
  <w:style w:type="character" w:customStyle="1" w:styleId="99">
    <w:name w:val="WW8Num16z1"/>
    <w:qFormat/>
    <w:uiPriority w:val="0"/>
    <w:rPr>
      <w:rFonts w:ascii="Symbol" w:hAnsi="Symbol"/>
    </w:rPr>
  </w:style>
  <w:style w:type="character" w:customStyle="1" w:styleId="100">
    <w:name w:val="WW8Num23z1"/>
    <w:qFormat/>
    <w:uiPriority w:val="0"/>
    <w:rPr>
      <w:rFonts w:ascii="Symbol" w:hAnsi="Symbol"/>
    </w:rPr>
  </w:style>
  <w:style w:type="character" w:customStyle="1" w:styleId="101">
    <w:name w:val="WW8Num29z0"/>
    <w:qFormat/>
    <w:uiPriority w:val="0"/>
    <w:rPr>
      <w:rFonts w:ascii="Symbol" w:hAnsi="Symbol"/>
    </w:rPr>
  </w:style>
  <w:style w:type="character" w:customStyle="1" w:styleId="102">
    <w:name w:val="WW8Num30z0"/>
    <w:qFormat/>
    <w:uiPriority w:val="0"/>
    <w:rPr>
      <w:rFonts w:ascii="Symbol" w:hAnsi="Symbol"/>
    </w:rPr>
  </w:style>
  <w:style w:type="character" w:customStyle="1" w:styleId="103">
    <w:name w:val="WW8Num30z1"/>
    <w:qFormat/>
    <w:uiPriority w:val="0"/>
    <w:rPr>
      <w:rFonts w:ascii="Courier New" w:hAnsi="Courier New" w:cs="Courier New"/>
    </w:rPr>
  </w:style>
  <w:style w:type="character" w:customStyle="1" w:styleId="104">
    <w:name w:val="WW8Num30z2"/>
    <w:qFormat/>
    <w:uiPriority w:val="0"/>
    <w:rPr>
      <w:rFonts w:ascii="Wingdings" w:hAnsi="Wingdings"/>
    </w:rPr>
  </w:style>
  <w:style w:type="character" w:customStyle="1" w:styleId="105">
    <w:name w:val="WW8Num32z1"/>
    <w:qFormat/>
    <w:uiPriority w:val="0"/>
    <w:rPr>
      <w:rFonts w:ascii="Times New Roman" w:hAnsi="Times New Roman" w:eastAsia="Times New Roman" w:cs="Times New Roman"/>
    </w:rPr>
  </w:style>
  <w:style w:type="character" w:customStyle="1" w:styleId="106">
    <w:name w:val="WW8Num35z1"/>
    <w:qFormat/>
    <w:uiPriority w:val="0"/>
    <w:rPr>
      <w:rFonts w:ascii="Symbol" w:hAnsi="Symbol"/>
    </w:rPr>
  </w:style>
  <w:style w:type="character" w:customStyle="1" w:styleId="107">
    <w:name w:val="Основной текст Знак1"/>
    <w:link w:val="19"/>
    <w:qFormat/>
    <w:uiPriority w:val="0"/>
  </w:style>
  <w:style w:type="character" w:customStyle="1" w:styleId="108">
    <w:name w:val="Маркеры списка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109">
    <w:name w:val="Символ нумерации"/>
    <w:qFormat/>
    <w:uiPriority w:val="0"/>
  </w:style>
  <w:style w:type="character" w:customStyle="1" w:styleId="110">
    <w:name w:val="Верхний колонтитул Знак2"/>
    <w:basedOn w:val="2"/>
    <w:semiHidden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111">
    <w:name w:val="Нижний колонтитул Знак2"/>
    <w:basedOn w:val="2"/>
    <w:semiHidden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112">
    <w:name w:val="Текст примечания Знак"/>
    <w:basedOn w:val="2"/>
    <w:semiHidden/>
    <w:qFormat/>
    <w:uiPriority w:val="99"/>
    <w:rPr>
      <w:rFonts w:eastAsia="Times New Roman" w:cs="Times New Roman"/>
      <w:szCs w:val="20"/>
      <w:lang w:eastAsia="ar-SA"/>
    </w:rPr>
  </w:style>
  <w:style w:type="character" w:customStyle="1" w:styleId="113">
    <w:name w:val="Тема примечания Знак"/>
    <w:basedOn w:val="112"/>
    <w:semiHidden/>
    <w:qFormat/>
    <w:uiPriority w:val="99"/>
    <w:rPr>
      <w:b/>
      <w:bCs/>
    </w:rPr>
  </w:style>
  <w:style w:type="character" w:customStyle="1" w:styleId="114">
    <w:name w:val="Текст сноски Знак"/>
    <w:basedOn w:val="2"/>
    <w:semiHidden/>
    <w:qFormat/>
    <w:uiPriority w:val="0"/>
    <w:rPr>
      <w:rFonts w:eastAsia="Times New Roman" w:cs="Times New Roman"/>
      <w:szCs w:val="20"/>
      <w:lang w:eastAsia="ar-SA"/>
    </w:rPr>
  </w:style>
  <w:style w:type="character" w:customStyle="1" w:styleId="115">
    <w:name w:val="Основной текст с отступом 3 Знак"/>
    <w:basedOn w:val="2"/>
    <w:qFormat/>
    <w:uiPriority w:val="0"/>
    <w:rPr>
      <w:rFonts w:eastAsia="Times New Roman" w:cs="Times New Roman"/>
      <w:sz w:val="16"/>
      <w:szCs w:val="16"/>
      <w:lang w:eastAsia="ar-SA"/>
    </w:rPr>
  </w:style>
  <w:style w:type="character" w:customStyle="1" w:styleId="116">
    <w:name w:val="Посещённая гиперссылка"/>
    <w:qFormat/>
    <w:uiPriority w:val="0"/>
    <w:rPr>
      <w:color w:val="800000"/>
      <w:u w:val="single"/>
    </w:rPr>
  </w:style>
  <w:style w:type="character" w:customStyle="1" w:styleId="117">
    <w:name w:val="Основной текст с отступом Знак2"/>
    <w:basedOn w:val="2"/>
    <w:link w:val="21"/>
    <w:qFormat/>
    <w:uiPriority w:val="0"/>
    <w:rPr>
      <w:rFonts w:eastAsia="Times New Roman" w:cs="Times New Roman"/>
      <w:sz w:val="28"/>
      <w:szCs w:val="24"/>
      <w:lang w:eastAsia="ru-RU"/>
    </w:rPr>
  </w:style>
  <w:style w:type="character" w:customStyle="1" w:styleId="118">
    <w:name w:val="Текст выноски Знак1"/>
    <w:basedOn w:val="2"/>
    <w:link w:val="10"/>
    <w:semiHidden/>
    <w:qFormat/>
    <w:uiPriority w:val="99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119">
    <w:name w:val="Схема документа Знак1"/>
    <w:basedOn w:val="2"/>
    <w:link w:val="1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0">
    <w:name w:val="Текст примечания Знак1"/>
    <w:basedOn w:val="2"/>
    <w:semiHidden/>
    <w:qFormat/>
    <w:uiPriority w:val="99"/>
    <w:rPr>
      <w:rFonts w:ascii="Times New Roman" w:hAnsi="Times New Roman"/>
    </w:rPr>
  </w:style>
  <w:style w:type="character" w:customStyle="1" w:styleId="121">
    <w:name w:val="Тема примечания Знак1"/>
    <w:basedOn w:val="120"/>
    <w:semiHidden/>
    <w:qFormat/>
    <w:uiPriority w:val="99"/>
    <w:rPr>
      <w:b/>
      <w:bCs/>
    </w:rPr>
  </w:style>
  <w:style w:type="character" w:customStyle="1" w:styleId="122">
    <w:name w:val="Основной текст с отступом Знак1"/>
    <w:basedOn w:val="2"/>
    <w:qFormat/>
    <w:uiPriority w:val="99"/>
    <w:rPr>
      <w:rFonts w:asciiTheme="minorHAnsi" w:hAnsiTheme="minorHAnsi" w:eastAsiaTheme="minorEastAsia"/>
      <w:sz w:val="22"/>
      <w:lang w:eastAsia="ru-RU"/>
    </w:rPr>
  </w:style>
  <w:style w:type="character" w:customStyle="1" w:styleId="123">
    <w:name w:val="ListLabel 28"/>
    <w:qFormat/>
    <w:uiPriority w:val="0"/>
    <w:rPr>
      <w:rFonts w:eastAsia="Times New Roman" w:cs="Times New Roman"/>
    </w:rPr>
  </w:style>
  <w:style w:type="character" w:customStyle="1" w:styleId="124">
    <w:name w:val="ListLabel 29"/>
    <w:qFormat/>
    <w:uiPriority w:val="0"/>
  </w:style>
  <w:style w:type="character" w:customStyle="1" w:styleId="125">
    <w:name w:val="ListLabel 30"/>
    <w:qFormat/>
    <w:uiPriority w:val="0"/>
  </w:style>
  <w:style w:type="character" w:customStyle="1" w:styleId="126">
    <w:name w:val="ListLabel 31"/>
    <w:qFormat/>
    <w:uiPriority w:val="0"/>
  </w:style>
  <w:style w:type="character" w:customStyle="1" w:styleId="127">
    <w:name w:val="ListLabel 32"/>
    <w:qFormat/>
    <w:uiPriority w:val="0"/>
  </w:style>
  <w:style w:type="character" w:customStyle="1" w:styleId="128">
    <w:name w:val="ListLabel 33"/>
    <w:qFormat/>
    <w:uiPriority w:val="0"/>
  </w:style>
  <w:style w:type="character" w:customStyle="1" w:styleId="129">
    <w:name w:val="ListLabel 34"/>
    <w:qFormat/>
    <w:uiPriority w:val="0"/>
  </w:style>
  <w:style w:type="character" w:customStyle="1" w:styleId="130">
    <w:name w:val="ListLabel 35"/>
    <w:qFormat/>
    <w:uiPriority w:val="0"/>
    <w:rPr>
      <w:color w:val="00000A"/>
    </w:rPr>
  </w:style>
  <w:style w:type="character" w:customStyle="1" w:styleId="131">
    <w:name w:val="ListLabel 36"/>
    <w:qFormat/>
    <w:uiPriority w:val="0"/>
    <w:rPr>
      <w:rFonts w:cs="Courier New"/>
    </w:rPr>
  </w:style>
  <w:style w:type="character" w:customStyle="1" w:styleId="132">
    <w:name w:val="ListLabel 37"/>
    <w:qFormat/>
    <w:uiPriority w:val="0"/>
    <w:rPr>
      <w:rFonts w:cs="Courier New"/>
    </w:rPr>
  </w:style>
  <w:style w:type="character" w:customStyle="1" w:styleId="133">
    <w:name w:val="ListLabel 38"/>
    <w:qFormat/>
    <w:uiPriority w:val="0"/>
    <w:rPr>
      <w:rFonts w:cs="Courier New"/>
    </w:rPr>
  </w:style>
  <w:style w:type="character" w:customStyle="1" w:styleId="134">
    <w:name w:val="ListLabel 39"/>
    <w:qFormat/>
    <w:uiPriority w:val="0"/>
    <w:rPr>
      <w:color w:val="00000A"/>
    </w:rPr>
  </w:style>
  <w:style w:type="character" w:customStyle="1" w:styleId="135">
    <w:name w:val="ListLabel 40"/>
    <w:qFormat/>
    <w:uiPriority w:val="0"/>
    <w:rPr>
      <w:rFonts w:cs="Courier New"/>
    </w:rPr>
  </w:style>
  <w:style w:type="character" w:customStyle="1" w:styleId="136">
    <w:name w:val="ListLabel 41"/>
    <w:qFormat/>
    <w:uiPriority w:val="0"/>
    <w:rPr>
      <w:rFonts w:cs="Courier New"/>
    </w:rPr>
  </w:style>
  <w:style w:type="character" w:customStyle="1" w:styleId="137">
    <w:name w:val="ListLabel 42"/>
    <w:qFormat/>
    <w:uiPriority w:val="0"/>
    <w:rPr>
      <w:rFonts w:cs="Courier New"/>
    </w:rPr>
  </w:style>
  <w:style w:type="character" w:customStyle="1" w:styleId="138">
    <w:name w:val="ListLabel 43"/>
    <w:qFormat/>
    <w:uiPriority w:val="0"/>
    <w:rPr>
      <w:color w:val="00000A"/>
    </w:rPr>
  </w:style>
  <w:style w:type="character" w:customStyle="1" w:styleId="139">
    <w:name w:val="ListLabel 44"/>
    <w:qFormat/>
    <w:uiPriority w:val="0"/>
    <w:rPr>
      <w:color w:val="00000A"/>
    </w:rPr>
  </w:style>
  <w:style w:type="character" w:customStyle="1" w:styleId="140">
    <w:name w:val="ListLabel 45"/>
    <w:qFormat/>
    <w:uiPriority w:val="0"/>
    <w:rPr>
      <w:rFonts w:cs="Courier New"/>
    </w:rPr>
  </w:style>
  <w:style w:type="character" w:customStyle="1" w:styleId="141">
    <w:name w:val="ListLabel 46"/>
    <w:qFormat/>
    <w:uiPriority w:val="0"/>
    <w:rPr>
      <w:rFonts w:cs="Courier New"/>
    </w:rPr>
  </w:style>
  <w:style w:type="character" w:customStyle="1" w:styleId="142">
    <w:name w:val="ListLabel 47"/>
    <w:qFormat/>
    <w:uiPriority w:val="0"/>
    <w:rPr>
      <w:rFonts w:cs="Courier New"/>
    </w:rPr>
  </w:style>
  <w:style w:type="character" w:customStyle="1" w:styleId="143">
    <w:name w:val="ListLabel 48"/>
    <w:qFormat/>
    <w:uiPriority w:val="0"/>
    <w:rPr>
      <w:color w:val="00000A"/>
    </w:rPr>
  </w:style>
  <w:style w:type="character" w:customStyle="1" w:styleId="144">
    <w:name w:val="ListLabel 49"/>
    <w:qFormat/>
    <w:uiPriority w:val="0"/>
    <w:rPr>
      <w:rFonts w:cs="Courier New"/>
    </w:rPr>
  </w:style>
  <w:style w:type="character" w:customStyle="1" w:styleId="145">
    <w:name w:val="ListLabel 50"/>
    <w:qFormat/>
    <w:uiPriority w:val="0"/>
    <w:rPr>
      <w:rFonts w:cs="Courier New"/>
    </w:rPr>
  </w:style>
  <w:style w:type="character" w:customStyle="1" w:styleId="146">
    <w:name w:val="ListLabel 51"/>
    <w:qFormat/>
    <w:uiPriority w:val="0"/>
    <w:rPr>
      <w:rFonts w:cs="Courier New"/>
    </w:rPr>
  </w:style>
  <w:style w:type="character" w:customStyle="1" w:styleId="147">
    <w:name w:val="ListLabel 52"/>
    <w:qFormat/>
    <w:uiPriority w:val="0"/>
    <w:rPr>
      <w:color w:val="00000A"/>
    </w:rPr>
  </w:style>
  <w:style w:type="character" w:customStyle="1" w:styleId="148">
    <w:name w:val="ListLabel 53"/>
    <w:qFormat/>
    <w:uiPriority w:val="0"/>
    <w:rPr>
      <w:rFonts w:cs="Courier New"/>
    </w:rPr>
  </w:style>
  <w:style w:type="character" w:customStyle="1" w:styleId="149">
    <w:name w:val="ListLabel 54"/>
    <w:qFormat/>
    <w:uiPriority w:val="0"/>
    <w:rPr>
      <w:rFonts w:cs="Courier New"/>
    </w:rPr>
  </w:style>
  <w:style w:type="character" w:customStyle="1" w:styleId="150">
    <w:name w:val="ListLabel 55"/>
    <w:qFormat/>
    <w:uiPriority w:val="0"/>
    <w:rPr>
      <w:rFonts w:cs="Courier New"/>
    </w:rPr>
  </w:style>
  <w:style w:type="character" w:customStyle="1" w:styleId="151">
    <w:name w:val="ListLabel 56"/>
    <w:qFormat/>
    <w:uiPriority w:val="0"/>
  </w:style>
  <w:style w:type="paragraph" w:customStyle="1" w:styleId="152">
    <w:name w:val="Заголовок"/>
    <w:basedOn w:val="1"/>
    <w:next w:val="19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53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54">
    <w:name w:val="No Spacing"/>
    <w:qFormat/>
    <w:uiPriority w:val="1"/>
    <w:rPr>
      <w:rFonts w:eastAsia="Calibri" w:asciiTheme="minorHAnsi" w:hAnsiTheme="minorHAnsi" w:cstheme="minorBidi"/>
      <w:sz w:val="22"/>
      <w:szCs w:val="22"/>
      <w:lang w:val="ru-RU" w:eastAsia="en-US" w:bidi="ar-SA"/>
    </w:rPr>
  </w:style>
  <w:style w:type="paragraph" w:styleId="155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56">
    <w:name w:val="ConsPlusNormal"/>
    <w:qFormat/>
    <w:uiPriority w:val="0"/>
    <w:pPr>
      <w:widowControl w:val="0"/>
    </w:pPr>
    <w:rPr>
      <w:rFonts w:ascii="Arial" w:hAnsi="Arial" w:eastAsia="Times New Roman" w:cs="Arial"/>
      <w:sz w:val="22"/>
      <w:szCs w:val="20"/>
      <w:lang w:val="ru-RU" w:eastAsia="ru-RU" w:bidi="ar-SA"/>
    </w:rPr>
  </w:style>
  <w:style w:type="paragraph" w:customStyle="1" w:styleId="157">
    <w:name w:val="Основной текст с отступом 21"/>
    <w:basedOn w:val="1"/>
    <w:qFormat/>
    <w:uiPriority w:val="0"/>
    <w:pPr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58">
    <w:name w:val="ConsNormal"/>
    <w:qFormat/>
    <w:uiPriority w:val="0"/>
    <w:pPr>
      <w:widowControl w:val="0"/>
      <w:suppressAutoHyphens/>
      <w:ind w:right="19772" w:firstLine="720"/>
    </w:pPr>
    <w:rPr>
      <w:rFonts w:ascii="Arial" w:hAnsi="Arial" w:eastAsia="Arial" w:cs="Arial"/>
      <w:sz w:val="22"/>
      <w:szCs w:val="20"/>
      <w:lang w:val="ru-RU" w:eastAsia="ar-SA" w:bidi="ar-SA"/>
    </w:rPr>
  </w:style>
  <w:style w:type="paragraph" w:customStyle="1" w:styleId="159">
    <w:name w:val="Default"/>
    <w:qFormat/>
    <w:uiPriority w:val="0"/>
    <w:pPr>
      <w:widowControl w:val="0"/>
    </w:pPr>
    <w:rPr>
      <w:rFonts w:ascii="Times-New-Roman,Bold" w:hAnsi="Times-New-Roman,Bold" w:eastAsia="Times New Roman" w:cs="Times-New-Roman,Bold"/>
      <w:color w:val="000000"/>
      <w:sz w:val="24"/>
      <w:szCs w:val="24"/>
      <w:lang w:val="ru-RU" w:eastAsia="ru-RU" w:bidi="ar-SA"/>
    </w:rPr>
  </w:style>
  <w:style w:type="paragraph" w:customStyle="1" w:styleId="160">
    <w:name w:val="CM12"/>
    <w:basedOn w:val="159"/>
    <w:next w:val="159"/>
    <w:qFormat/>
    <w:uiPriority w:val="0"/>
    <w:pPr>
      <w:spacing w:after="418"/>
    </w:pPr>
    <w:rPr>
      <w:color w:val="00000A"/>
    </w:rPr>
  </w:style>
  <w:style w:type="paragraph" w:customStyle="1" w:styleId="161">
    <w:name w:val="CM13"/>
    <w:basedOn w:val="159"/>
    <w:next w:val="159"/>
    <w:qFormat/>
    <w:uiPriority w:val="0"/>
    <w:pPr>
      <w:spacing w:after="700"/>
    </w:pPr>
    <w:rPr>
      <w:color w:val="00000A"/>
    </w:rPr>
  </w:style>
  <w:style w:type="paragraph" w:customStyle="1" w:styleId="162">
    <w:name w:val="CM15"/>
    <w:basedOn w:val="159"/>
    <w:next w:val="159"/>
    <w:qFormat/>
    <w:uiPriority w:val="0"/>
    <w:pPr>
      <w:spacing w:after="150"/>
    </w:pPr>
    <w:rPr>
      <w:color w:val="00000A"/>
    </w:rPr>
  </w:style>
  <w:style w:type="paragraph" w:customStyle="1" w:styleId="163">
    <w:name w:val="Footer"/>
    <w:basedOn w:val="1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customStyle="1" w:styleId="164">
    <w:name w:val="Подпись к таблице"/>
    <w:basedOn w:val="1"/>
    <w:qFormat/>
    <w:uiPriority w:val="0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eastAsiaTheme="minorHAnsi"/>
      <w:sz w:val="27"/>
      <w:szCs w:val="27"/>
      <w:lang w:eastAsia="en-US"/>
    </w:rPr>
  </w:style>
  <w:style w:type="paragraph" w:customStyle="1" w:styleId="165">
    <w:name w:val="Header"/>
    <w:basedOn w:val="1"/>
    <w:qFormat/>
    <w:uiPriority w:val="0"/>
    <w:pPr>
      <w:tabs>
        <w:tab w:val="center" w:pos="4677"/>
        <w:tab w:val="right" w:pos="9355"/>
      </w:tabs>
      <w:suppressAutoHyphens/>
      <w:spacing w:after="0" w:line="240" w:lineRule="auto"/>
    </w:pPr>
  </w:style>
  <w:style w:type="paragraph" w:customStyle="1" w:styleId="166">
    <w:name w:val="ConsPlusNonformat"/>
    <w:qFormat/>
    <w:uiPriority w:val="0"/>
    <w:pPr>
      <w:widowControl w:val="0"/>
    </w:pPr>
    <w:rPr>
      <w:rFonts w:ascii="Courier New" w:hAnsi="Courier New" w:eastAsia="Times New Roman" w:cs="Courier New"/>
      <w:sz w:val="22"/>
      <w:szCs w:val="20"/>
      <w:lang w:val="ru-RU" w:eastAsia="ru-RU" w:bidi="ar-SA"/>
    </w:rPr>
  </w:style>
  <w:style w:type="paragraph" w:customStyle="1" w:styleId="167">
    <w:name w:val="ConsPlusTitle"/>
    <w:qFormat/>
    <w:uiPriority w:val="0"/>
    <w:pPr>
      <w:widowControl w:val="0"/>
    </w:pPr>
    <w:rPr>
      <w:rFonts w:ascii="Arial" w:hAnsi="Arial" w:eastAsia="Times New Roman" w:cs="Arial"/>
      <w:b/>
      <w:bCs/>
      <w:sz w:val="22"/>
      <w:szCs w:val="20"/>
      <w:lang w:val="ru-RU" w:eastAsia="ru-RU" w:bidi="ar-SA"/>
    </w:rPr>
  </w:style>
  <w:style w:type="paragraph" w:customStyle="1" w:styleId="168">
    <w:name w:val="ConsTitle"/>
    <w:qFormat/>
    <w:uiPriority w:val="0"/>
    <w:pPr>
      <w:widowControl w:val="0"/>
      <w:suppressAutoHyphens/>
      <w:ind w:right="19772"/>
    </w:pPr>
    <w:rPr>
      <w:rFonts w:ascii="Arial" w:hAnsi="Arial" w:eastAsia="Times New Roman" w:cs="Arial"/>
      <w:b/>
      <w:bCs/>
      <w:sz w:val="16"/>
      <w:szCs w:val="16"/>
      <w:lang w:val="ru-RU" w:eastAsia="ar-SA" w:bidi="ar-SA"/>
    </w:rPr>
  </w:style>
  <w:style w:type="paragraph" w:customStyle="1" w:styleId="169">
    <w:name w:val="Содержимое врезки"/>
    <w:basedOn w:val="1"/>
    <w:qFormat/>
    <w:uiPriority w:val="0"/>
  </w:style>
  <w:style w:type="paragraph" w:customStyle="1" w:styleId="170">
    <w:name w:val="xl63"/>
    <w:basedOn w:val="1"/>
    <w:qFormat/>
    <w:uiPriority w:val="0"/>
    <w:pPr>
      <w:spacing w:beforeAutospacing="1" w:afterAutospacing="1" w:line="240" w:lineRule="auto"/>
    </w:pPr>
    <w:rPr>
      <w:rFonts w:ascii="Calibri" w:hAnsi="Calibri" w:eastAsia="Times New Roman" w:cs="Times New Roman"/>
      <w:sz w:val="24"/>
      <w:szCs w:val="24"/>
    </w:rPr>
  </w:style>
  <w:style w:type="paragraph" w:customStyle="1" w:styleId="171">
    <w:name w:val="xl64"/>
    <w:basedOn w:val="1"/>
    <w:qFormat/>
    <w:uiPriority w:val="0"/>
    <w:pPr>
      <w:spacing w:beforeAutospacing="1" w:afterAutospacing="1" w:line="240" w:lineRule="auto"/>
      <w:jc w:val="right"/>
      <w:textAlignment w:val="center"/>
    </w:pPr>
    <w:rPr>
      <w:rFonts w:ascii="Calibri" w:hAnsi="Calibri" w:eastAsia="Times New Roman" w:cs="Times New Roman"/>
      <w:sz w:val="24"/>
      <w:szCs w:val="24"/>
    </w:rPr>
  </w:style>
  <w:style w:type="paragraph" w:customStyle="1" w:styleId="172">
    <w:name w:val="xl65"/>
    <w:basedOn w:val="1"/>
    <w:qFormat/>
    <w:uiPriority w:val="0"/>
    <w:pP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73">
    <w:name w:val="xl66"/>
    <w:basedOn w:val="1"/>
    <w:qFormat/>
    <w:uiPriority w:val="0"/>
    <w:pPr>
      <w:spacing w:beforeAutospacing="1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74">
    <w:name w:val="xl67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75">
    <w:name w:val="xl68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176">
    <w:name w:val="xl69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both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177">
    <w:name w:val="xl70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178">
    <w:name w:val="xl71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both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179">
    <w:name w:val="xl72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80">
    <w:name w:val="xl73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81">
    <w:name w:val="xl74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82">
    <w:name w:val="xl75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83">
    <w:name w:val="xl76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4">
    <w:name w:val="xl77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85">
    <w:name w:val="xl78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6">
    <w:name w:val="xl79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87">
    <w:name w:val="xl80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88">
    <w:name w:val="xl81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89">
    <w:name w:val="xl82"/>
    <w:basedOn w:val="1"/>
    <w:qFormat/>
    <w:uiPriority w:val="0"/>
    <w:pPr>
      <w:pBdr>
        <w:top w:val="single" w:color="00000A" w:sz="4" w:space="0"/>
        <w:left w:val="single" w:color="00000A" w:sz="4" w:space="0"/>
        <w:bottom w:val="single" w:color="00000A" w:sz="4" w:space="0"/>
        <w:right w:val="single" w:color="00000A" w:sz="4" w:space="0"/>
      </w:pBd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190">
    <w:name w:val="xl83"/>
    <w:basedOn w:val="1"/>
    <w:qFormat/>
    <w:uiPriority w:val="0"/>
    <w:pPr>
      <w:spacing w:beforeAutospacing="1" w:afterAutospacing="1" w:line="240" w:lineRule="auto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1">
    <w:name w:val="xl84"/>
    <w:basedOn w:val="1"/>
    <w:qFormat/>
    <w:uiPriority w:val="0"/>
    <w:pPr>
      <w:spacing w:beforeAutospacing="1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8"/>
      <w:szCs w:val="28"/>
    </w:rPr>
  </w:style>
  <w:style w:type="paragraph" w:customStyle="1" w:styleId="192">
    <w:name w:val="Название1"/>
    <w:basedOn w:val="1"/>
    <w:qFormat/>
    <w:uiPriority w:val="0"/>
    <w:pPr>
      <w:suppressLineNumbers/>
      <w:suppressAutoHyphens/>
      <w:spacing w:before="120" w:after="120" w:line="240" w:lineRule="auto"/>
    </w:pPr>
    <w:rPr>
      <w:rFonts w:ascii="Times New Roman" w:hAnsi="Times New Roman" w:eastAsia="Times New Roman" w:cs="Tahoma"/>
      <w:i/>
      <w:iCs/>
      <w:sz w:val="20"/>
      <w:szCs w:val="20"/>
      <w:lang w:eastAsia="ar-SA"/>
    </w:rPr>
  </w:style>
  <w:style w:type="paragraph" w:customStyle="1" w:styleId="193">
    <w:name w:val="Указатель1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 w:cs="Tahoma"/>
      <w:sz w:val="20"/>
      <w:szCs w:val="20"/>
      <w:lang w:eastAsia="ar-SA"/>
    </w:rPr>
  </w:style>
  <w:style w:type="paragraph" w:customStyle="1" w:styleId="194">
    <w:name w:val="Основной текст 2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eastAsia="ar-SA"/>
    </w:rPr>
  </w:style>
  <w:style w:type="paragraph" w:customStyle="1" w:styleId="195">
    <w:name w:val="Основной текст с отступом 31"/>
    <w:basedOn w:val="1"/>
    <w:qFormat/>
    <w:uiPriority w:val="0"/>
    <w:pPr>
      <w:suppressAutoHyphens/>
      <w:spacing w:after="0" w:line="240" w:lineRule="auto"/>
      <w:ind w:left="3119" w:hanging="2399"/>
      <w:jc w:val="both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96">
    <w:name w:val="Основной текст 31"/>
    <w:basedOn w:val="1"/>
    <w:qFormat/>
    <w:uiPriority w:val="0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customStyle="1" w:styleId="197">
    <w:name w:val="ConsNonformat"/>
    <w:qFormat/>
    <w:uiPriority w:val="0"/>
    <w:pPr>
      <w:widowControl w:val="0"/>
      <w:suppressAutoHyphens/>
      <w:ind w:right="19772"/>
    </w:pPr>
    <w:rPr>
      <w:rFonts w:ascii="Courier New" w:hAnsi="Courier New" w:eastAsia="Times New Roman" w:cs="Courier New"/>
      <w:sz w:val="22"/>
      <w:szCs w:val="20"/>
      <w:lang w:val="ru-RU" w:eastAsia="ar-SA" w:bidi="ar-SA"/>
    </w:rPr>
  </w:style>
  <w:style w:type="paragraph" w:customStyle="1" w:styleId="198">
    <w:name w:val="Revision"/>
    <w:semiHidden/>
    <w:qFormat/>
    <w:uiPriority w:val="99"/>
    <w:rPr>
      <w:rFonts w:ascii="Times New Roman" w:hAnsi="Times New Roman" w:eastAsia="Times New Roman" w:cs="Times New Roman"/>
      <w:sz w:val="22"/>
      <w:szCs w:val="20"/>
      <w:lang w:val="ru-RU" w:eastAsia="ar-SA" w:bidi="ar-SA"/>
    </w:rPr>
  </w:style>
  <w:style w:type="table" w:customStyle="1" w:styleId="199">
    <w:name w:val="Сетка таблицы1"/>
    <w:basedOn w:val="3"/>
    <w:qFormat/>
    <w:uiPriority w:val="0"/>
    <w:rPr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Верхний колонтитул Знак3"/>
    <w:basedOn w:val="2"/>
    <w:link w:val="18"/>
    <w:semiHidden/>
    <w:qFormat/>
    <w:uiPriority w:val="0"/>
    <w:rPr>
      <w:rFonts w:asciiTheme="minorHAnsi" w:hAnsiTheme="minorHAnsi" w:eastAsiaTheme="minorEastAsia"/>
      <w:sz w:val="22"/>
      <w:lang w:eastAsia="ru-RU"/>
    </w:rPr>
  </w:style>
  <w:style w:type="character" w:customStyle="1" w:styleId="201">
    <w:name w:val="Нижний колонтитул Знак3"/>
    <w:basedOn w:val="2"/>
    <w:link w:val="23"/>
    <w:semiHidden/>
    <w:qFormat/>
    <w:uiPriority w:val="0"/>
    <w:rPr>
      <w:rFonts w:asciiTheme="minorHAnsi" w:hAnsiTheme="minorHAnsi" w:eastAsiaTheme="minorEastAsia"/>
      <w:sz w:val="22"/>
      <w:lang w:eastAsia="ru-RU"/>
    </w:rPr>
  </w:style>
  <w:style w:type="character" w:customStyle="1" w:styleId="202">
    <w:name w:val="font112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203">
    <w:name w:val="font91"/>
    <w:qFormat/>
    <w:uiPriority w:val="0"/>
    <w:rPr>
      <w:rFonts w:hint="default" w:ascii="Times New Roman" w:hAnsi="Times New Roman" w:cs="Times New Roman"/>
      <w:color w:val="000000"/>
      <w:u w:val="none"/>
    </w:rPr>
  </w:style>
  <w:style w:type="character" w:customStyle="1" w:styleId="204">
    <w:name w:val="font121"/>
    <w:qFormat/>
    <w:uiPriority w:val="0"/>
    <w:rPr>
      <w:rFonts w:ascii="Calibri" w:hAnsi="Calibri" w:cs="Calibri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Углегорское СП</Company>
  <Pages>15</Pages>
  <Words>9338</Words>
  <Characters>53231</Characters>
  <Lines>443</Lines>
  <Paragraphs>124</Paragraphs>
  <TotalTime>2</TotalTime>
  <ScaleCrop>false</ScaleCrop>
  <LinksUpToDate>false</LinksUpToDate>
  <CharactersWithSpaces>62445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2022-09-02T07:15:00Z</dcterms:created>
  <dc:creator>User</dc:creator>
  <cp:lastModifiedBy>User</cp:lastModifiedBy>
  <dcterms:modified xsi:type="dcterms:W3CDTF">2025-04-22T09:50:20Z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Углегорское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1049-12.2.0.20795</vt:lpwstr>
  </property>
  <property fmtid="{D5CDD505-2E9C-101B-9397-08002B2CF9AE}" pid="10" name="ICV">
    <vt:lpwstr>01AD7FDFC1624659AC3D71881B5108CF_12</vt:lpwstr>
  </property>
</Properties>
</file>