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>
          <w:szCs w:val="28"/>
        </w:rPr>
        <w:t xml:space="preserve">           </w:t>
      </w:r>
    </w:p>
    <w:p>
      <w:pPr>
        <w:pStyle w:val="2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drawing>
          <wp:inline distT="0" distB="0" distL="0" distR="0">
            <wp:extent cx="414655" cy="755015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/>
      </w:pPr>
      <w:r>
        <w:rPr>
          <w:szCs w:val="28"/>
        </w:rPr>
        <w:t>Российская Федерация</w:t>
      </w:r>
    </w:p>
    <w:p>
      <w:pPr>
        <w:pStyle w:val="2"/>
        <w:rPr/>
      </w:pPr>
      <w:r>
        <w:rPr>
          <w:szCs w:val="28"/>
        </w:rPr>
        <w:t>Ростовская область, Тацинский район</w:t>
      </w:r>
    </w:p>
    <w:p>
      <w:pPr>
        <w:pStyle w:val="2"/>
        <w:rPr/>
      </w:pPr>
      <w:r>
        <w:rPr>
          <w:szCs w:val="28"/>
        </w:rPr>
        <w:t>Муниципальное образование «Углегорское сельское поселение»</w:t>
      </w:r>
    </w:p>
    <w:p>
      <w:pPr>
        <w:pStyle w:val="2"/>
        <w:rPr/>
      </w:pPr>
      <w:r>
        <w:rPr>
          <w:szCs w:val="28"/>
        </w:rPr>
        <w:t>Администрация Углегорского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 xml:space="preserve">24 января 2025 г.               </w:t>
        <w:tab/>
        <w:t xml:space="preserve">            № 18                                   п.Углегорский</w:t>
      </w:r>
    </w:p>
    <w:p>
      <w:pPr>
        <w:pStyle w:val="Normal"/>
        <w:spacing w:before="0" w:after="80"/>
        <w:jc w:val="center"/>
        <w:rPr>
          <w:color w:val="212121"/>
          <w:sz w:val="21"/>
          <w:highlight w:val="white"/>
        </w:rPr>
      </w:pPr>
      <w:r>
        <w:rPr>
          <w:color w:val="212121"/>
          <w:sz w:val="21"/>
          <w:highlight w:val="white"/>
        </w:rPr>
      </w:r>
    </w:p>
    <w:p>
      <w:pPr>
        <w:pStyle w:val="ConsPlusTitle"/>
        <w:widowControl/>
        <w:jc w:val="center"/>
        <w:rPr>
          <w:bCs/>
          <w:szCs w:val="28"/>
        </w:rPr>
      </w:pPr>
      <w:r>
        <w:rPr>
          <w:bCs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-36195</wp:posOffset>
                </wp:positionH>
                <wp:positionV relativeFrom="paragraph">
                  <wp:posOffset>132715</wp:posOffset>
                </wp:positionV>
                <wp:extent cx="3620770" cy="1674495"/>
                <wp:effectExtent l="0" t="0" r="0" b="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0160" cy="167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before="0" w:after="140"/>
                              <w:jc w:val="both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Об утверждении Программы профилактики рисков причинения вреда (ущерба) охраняемым законом ценностями при осуществлении муниципального контроля в сфере благоустройства в границах муниципального образования «Углегорское сельское поселение» на 2025 год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-2.85pt;margin-top:10.45pt;width:285pt;height:131.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5"/>
                        <w:spacing w:before="0" w:after="140"/>
                        <w:jc w:val="both"/>
                        <w:rPr>
                          <w:rFonts w:ascii="Times New Roman" w:hAnsi="Times New Roman"/>
                          <w:b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Об утверждении Программы профилактики рисков причинения вреда (ущерба) охраняемым законом ценностями при осуществлении муниципального контроля в сфере благоустройства в границах муниципального образования «Углегорское сельское поселение» на 2025 год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59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7"/>
      </w:tblGrid>
      <w:tr>
        <w:trPr>
          <w:trHeight w:val="1624" w:hRule="atLeast"/>
          <w:cantSplit w:val="true"/>
        </w:trPr>
        <w:tc>
          <w:tcPr>
            <w:tcW w:w="959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</w:t>
      </w:r>
      <w:r>
        <w:rPr>
          <w:rFonts w:cs="Times New Roman" w:ascii="Times New Roman" w:hAnsi="Times New Roman"/>
          <w:sz w:val="28"/>
          <w:szCs w:val="28"/>
          <w:lang w:eastAsia="zh-CN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cs="Times New Roman" w:ascii="Times New Roman" w:hAnsi="Times New Roman"/>
          <w:bCs/>
          <w:sz w:val="28"/>
          <w:szCs w:val="28"/>
          <w:lang w:eastAsia="zh-CN"/>
        </w:rPr>
        <w:t xml:space="preserve">, Администрация Углегорского сельского поселения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cs="Times New Roman" w:ascii="Times New Roman" w:hAnsi="Times New Roman"/>
          <w:bCs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eastAsia="zh-CN"/>
        </w:rPr>
        <w:t>п о с т а н о в л я е т: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zh-CN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eastAsia="zh-CN"/>
        </w:rPr>
        <w:t xml:space="preserve">в </w:t>
      </w:r>
      <w:r>
        <w:rPr>
          <w:rFonts w:cs="Times New Roman" w:ascii="Times New Roman" w:hAnsi="Times New Roman"/>
          <w:sz w:val="28"/>
          <w:szCs w:val="28"/>
          <w:lang w:eastAsia="zh-CN"/>
        </w:rPr>
        <w:t>сфере благоустройства в границах муниципального образования «Углегорское сельское поселение» на 2025 год согласно приложению.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zh-CN"/>
        </w:rPr>
        <w:t>2. Р</w:t>
      </w:r>
      <w:r>
        <w:rPr>
          <w:rFonts w:cs="Times New Roman" w:ascii="Times New Roman" w:hAnsi="Times New Roman"/>
          <w:bCs/>
          <w:sz w:val="28"/>
          <w:szCs w:val="28"/>
          <w:lang w:eastAsia="zh-CN"/>
        </w:rPr>
        <w:t>азместить настоящее постановление на официальном</w:t>
      </w:r>
      <w:r>
        <w:rPr>
          <w:rFonts w:cs="Times New Roman" w:ascii="Times New Roman" w:hAnsi="Times New Roman"/>
          <w:bCs/>
          <w:sz w:val="28"/>
          <w:szCs w:val="28"/>
        </w:rPr>
        <w:t xml:space="preserve"> сайте</w:t>
      </w:r>
      <w:r>
        <w:rPr>
          <w:rFonts w:cs="Times New Roman" w:ascii="Times New Roman" w:hAnsi="Times New Roman"/>
          <w:bCs/>
          <w:sz w:val="28"/>
          <w:szCs w:val="28"/>
          <w:lang w:eastAsia="zh-CN"/>
        </w:rPr>
        <w:t xml:space="preserve"> Администрации Углегорского сельского поселения в информационно-коммуникационной сети «Интернет»</w:t>
      </w:r>
      <w:r>
        <w:rPr>
          <w:rFonts w:cs="Times New Roman" w:ascii="Times New Roman" w:hAnsi="Times New Roman"/>
          <w:sz w:val="28"/>
          <w:szCs w:val="28"/>
          <w:lang w:eastAsia="zh-CN"/>
        </w:rPr>
        <w:t>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zh-CN"/>
        </w:rPr>
        <w:t>3. Контроль за выполнением настоящего постановления оставляю за собой.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>Глава Администрации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eastAsia="zh-CN"/>
        </w:rPr>
        <w:t>Углегорского сельского поселения                                                  К.В. Ермакова</w:t>
      </w:r>
      <w:r>
        <w:br w:type="page"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napToGrid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УТВЕРЖДЕНА</w:t>
      </w:r>
    </w:p>
    <w:p>
      <w:pPr>
        <w:pStyle w:val="Normal"/>
        <w:snapToGrid w:val="false"/>
        <w:spacing w:lineRule="auto" w:line="240" w:before="0" w:after="0"/>
        <w:ind w:hanging="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Администрации </w:t>
      </w:r>
    </w:p>
    <w:p>
      <w:pPr>
        <w:pStyle w:val="Normal"/>
        <w:snapToGrid w:val="false"/>
        <w:spacing w:lineRule="auto" w:line="240" w:before="0" w:after="0"/>
        <w:ind w:hanging="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Углегорского сельского поселения</w:t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sz w:val="28"/>
        </w:rPr>
        <w:t>от 24.01.2025. № 18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ПРОГРАММА</w:t>
      </w:r>
    </w:p>
    <w:p>
      <w:pPr>
        <w:pStyle w:val="Normal"/>
        <w:tabs>
          <w:tab w:val="left" w:pos="9921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>
        <w:rPr>
          <w:rFonts w:cs="Times New Roman" w:ascii="Times New Roman" w:hAnsi="Times New Roman"/>
          <w:b/>
          <w:sz w:val="28"/>
          <w:szCs w:val="28"/>
          <w:lang w:eastAsia="zh-CN"/>
        </w:rPr>
        <w:t>сфере благоустройства в границах муниципального образования Углегорское сельское поселение» на 2025 год</w:t>
      </w:r>
    </w:p>
    <w:p>
      <w:pPr>
        <w:pStyle w:val="Normal"/>
        <w:tabs>
          <w:tab w:val="left" w:pos="9921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zh-CN"/>
        </w:rPr>
      </w:pPr>
      <w:r>
        <w:rPr>
          <w:rFonts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widowControl/>
        <w:bidi w:val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Углегорского сельского поселения на 2025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widowControl/>
        <w:tabs>
          <w:tab w:val="left" w:pos="9921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zh-CN"/>
        </w:rPr>
        <w:t>Настоящая Программа разработана в рамках реализации положений ст. 44 Федерального закона от 31.07.2020 № 248-ФЗ "О государственном контроле (надзоре) и муниципальном контроле в Российской Федерации", Положения о муниципальном контроле в сфере благоустройства в Углегорском сельском поселении, утвержденного Решением от 25.11.2021 года № 16 и подлежит исполнению администрацией Углегорского сельского поселения (далее по тексту – администрация).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  <w:t xml:space="preserve">Раздел </w:t>
      </w:r>
      <w:r>
        <w:rPr>
          <w:rFonts w:cs="Times New Roman" w:ascii="Times New Roman" w:hAnsi="Times New Roman"/>
          <w:b/>
          <w:sz w:val="28"/>
          <w:szCs w:val="28"/>
          <w:lang w:val="en-US" w:eastAsia="en-US"/>
        </w:rPr>
        <w:t>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  <w:t xml:space="preserve">        </w:t>
      </w:r>
      <w:r>
        <w:rPr>
          <w:rFonts w:cs="Times New Roman" w:ascii="Times New Roman" w:hAnsi="Times New Roman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Администрации Углегорского сельского поселения, характеристика проблем, на решение которых направлена Программа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>
      <w:pPr>
        <w:pStyle w:val="Default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1.2. Предметом муниципального контроля на территории муниципального образования является:</w:t>
      </w:r>
    </w:p>
    <w:p>
      <w:pPr>
        <w:pStyle w:val="Default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>
      <w:pPr>
        <w:pStyle w:val="Default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eastAsia="en-US"/>
        </w:rPr>
        <w:t xml:space="preserve">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eastAsia="en-US"/>
        </w:rPr>
        <w:t>исполнение решений, принимаемых по результатам контрольных мероприятий.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200"/>
        <w:ind w:left="0" w:right="0" w:hanging="0"/>
        <w:jc w:val="both"/>
        <w:rPr/>
      </w:pPr>
      <w:r>
        <w:rPr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рамках профилактики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администрацией в 2024 году осуществляются следующие мероприятия:</w:t>
      </w:r>
    </w:p>
    <w:p>
      <w:pPr>
        <w:pStyle w:val="Normal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76" w:before="0" w:after="20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>
      <w:pPr>
        <w:pStyle w:val="Normal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76" w:before="0" w:after="20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>
      <w:pPr>
        <w:pStyle w:val="Normal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76" w:before="0" w:after="20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-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pStyle w:val="Default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eastAsia="en-US"/>
        </w:rPr>
        <w:t xml:space="preserve">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eastAsia="en-US"/>
        </w:rPr>
        <w:t>За 12 месяцев 2024 года администрацией выдано 0 предостережений о недопустимости нарушения обязательных требований.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  <w:t xml:space="preserve">Раздел </w:t>
      </w:r>
      <w:r>
        <w:rPr>
          <w:rFonts w:cs="Times New Roman" w:ascii="Times New Roman" w:hAnsi="Times New Roman"/>
          <w:b/>
          <w:sz w:val="28"/>
          <w:szCs w:val="28"/>
          <w:lang w:val="en-US" w:eastAsia="en-US"/>
        </w:rPr>
        <w:t>2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Цели и задачи реализации Программы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Cs/>
          <w:sz w:val="28"/>
          <w:szCs w:val="28"/>
        </w:rPr>
        <w:t>2.1. Целями реализации Программы являются:</w:t>
      </w:r>
    </w:p>
    <w:p>
      <w:pPr>
        <w:pStyle w:val="Normal"/>
        <w:tabs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повышение открытости и прозрачности системы муниципального контроля; </w:t>
      </w:r>
    </w:p>
    <w:p>
      <w:pPr>
        <w:pStyle w:val="Normal"/>
        <w:tabs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предупреждение нарушений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контролируемыми лицами</w:t>
      </w:r>
      <w:r>
        <w:rPr>
          <w:rFonts w:cs="Times New Roman" w:ascii="Times New Roman" w:hAnsi="Times New Roman"/>
          <w:sz w:val="28"/>
          <w:szCs w:val="28"/>
        </w:rPr>
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>
      <w:pPr>
        <w:pStyle w:val="Normal"/>
        <w:tabs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мотивация к добросовестному поведению и, как следствие, снижение уровня ущерба охраняемым законом ценностям;</w:t>
      </w:r>
    </w:p>
    <w:p>
      <w:pPr>
        <w:pStyle w:val="Normal"/>
        <w:tabs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>
      <w:pPr>
        <w:pStyle w:val="Normal"/>
        <w:tabs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разъяснение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контролируемым лицам</w:t>
      </w:r>
      <w:r>
        <w:rPr>
          <w:rFonts w:cs="Times New Roman" w:ascii="Times New Roman" w:hAnsi="Times New Roman"/>
          <w:sz w:val="28"/>
          <w:szCs w:val="28"/>
        </w:rPr>
        <w:t xml:space="preserve"> требований законодательства.</w:t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Cs/>
          <w:sz w:val="28"/>
          <w:szCs w:val="28"/>
        </w:rPr>
        <w:t>2.2. Задачами реализации Программы являются:</w:t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укрепление системы профилактики нарушений требований законодательства путём активизации профилактической деятельности;</w:t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граждан;</w:t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формирование у контролируемых лиц единого понимания требований законодательства;</w:t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- снижение издержек контрольной деятельности и административной нагрузки на контролируемых лиц.</w:t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  <w:t xml:space="preserve">Раздел </w:t>
      </w:r>
      <w:r>
        <w:rPr>
          <w:rFonts w:cs="Times New Roman" w:ascii="Times New Roman" w:hAnsi="Times New Roman"/>
          <w:b/>
          <w:sz w:val="28"/>
          <w:szCs w:val="28"/>
          <w:lang w:val="en-US" w:eastAsia="en-US"/>
        </w:rPr>
        <w:t>3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3.1.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 xml:space="preserve">В соответствии с Положением проводятся следующие профилактические мероприятия: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информирование;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консультирование;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3)объявление предостережений.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Cs/>
          <w:spacing w:val="-3"/>
          <w:sz w:val="28"/>
          <w:szCs w:val="28"/>
          <w:lang w:eastAsia="en-US"/>
        </w:rPr>
        <w:t>3.2. Перечень профилактических мероприятий, сроки (периодичность) их проведения: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pacing w:val="-3"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color w:val="FF0000"/>
          <w:sz w:val="28"/>
          <w:szCs w:val="28"/>
          <w:lang w:eastAsia="en-US"/>
        </w:rPr>
      </w:r>
    </w:p>
    <w:tbl>
      <w:tblPr>
        <w:tblW w:w="9582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597"/>
        <w:gridCol w:w="4460"/>
        <w:gridCol w:w="2091"/>
        <w:gridCol w:w="2433"/>
      </w:tblGrid>
      <w:tr>
        <w:trPr/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</w:p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п/п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Наименование</w:t>
            </w:r>
          </w:p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мероприятия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Срок реализации мероприятия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Ответственный исполнитель</w:t>
            </w:r>
          </w:p>
        </w:tc>
      </w:tr>
      <w:tr>
        <w:trPr>
          <w:trHeight w:val="328" w:hRule="atLeast"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4</w:t>
            </w:r>
          </w:p>
        </w:tc>
      </w:tr>
      <w:tr>
        <w:trPr/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Информирование.</w:t>
            </w:r>
          </w:p>
          <w:p>
            <w:pPr>
              <w:pStyle w:val="Style19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Размещение на официальном сайте администрации Углегорского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>
        <w:trPr/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rPr/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течении года по мере поступления обращений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rPr/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  <w:t xml:space="preserve">Раздел </w:t>
      </w:r>
      <w:r>
        <w:rPr>
          <w:rFonts w:cs="Times New Roman" w:ascii="Times New Roman" w:hAnsi="Times New Roman"/>
          <w:b/>
          <w:sz w:val="28"/>
          <w:szCs w:val="28"/>
          <w:lang w:val="en-US" w:eastAsia="en-US"/>
        </w:rPr>
        <w:t>4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Показатели результативности и эффективности Программы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tbl>
      <w:tblPr>
        <w:tblW w:w="9651" w:type="dxa"/>
        <w:jc w:val="left"/>
        <w:tblInd w:w="-1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594"/>
        <w:gridCol w:w="7131"/>
        <w:gridCol w:w="1926"/>
      </w:tblGrid>
      <w:tr>
        <w:trPr>
          <w:trHeight w:val="66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Наименование отчётного показателя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Величина</w:t>
            </w:r>
          </w:p>
        </w:tc>
      </w:tr>
      <w:tr>
        <w:trPr>
          <w:trHeight w:val="66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110" w:right="273"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Исполнено/неисполнено</w:t>
            </w:r>
          </w:p>
        </w:tc>
      </w:tr>
      <w:tr>
        <w:trPr>
          <w:trHeight w:val="2013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 xml:space="preserve">Полнота информации, размещённой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 официальном сайте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Администрации Углегорского сельского поселения в информационно-коммуникационной сети «Интернет»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 xml:space="preserve"> в соответствии с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частью 3 статьи 46 Федерального Закона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100%</w:t>
            </w:r>
          </w:p>
        </w:tc>
      </w:tr>
      <w:tr>
        <w:trPr>
          <w:trHeight w:val="997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283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20% и более</w:t>
            </w:r>
          </w:p>
        </w:tc>
      </w:tr>
      <w:tr>
        <w:trPr>
          <w:trHeight w:val="10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exact" w:line="274" w:before="0" w:after="0"/>
              <w:ind w:left="110" w:right="131"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100 %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lang w:eastAsia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357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semiHidden/>
    <w:unhideWhenUsed/>
    <w:qFormat/>
    <w:rsid w:val="00a852ef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a852ef"/>
    <w:rPr>
      <w:rFonts w:ascii="Times New Roman" w:hAnsi="Times New Roman" w:eastAsia="Times New Roman" w:cs="Times New Roman"/>
      <w:b/>
      <w:sz w:val="28"/>
      <w:szCs w:val="20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a852ef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qFormat/>
    <w:rsid w:val="00a852e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A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852e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Нормальный (таблица)"/>
    <w:basedOn w:val="Normal"/>
    <w:next w:val="Normal"/>
    <w:qFormat/>
    <w:pPr>
      <w:widowControl w:val="false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Default">
    <w:name w:val="default"/>
    <w:basedOn w:val="Normal"/>
    <w:qFormat/>
    <w:pPr>
      <w:spacing w:before="280" w:after="280"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1243-87A5-4DA6-915E-1DA86BDF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LibreOffice/5.3.0.3$Windows_X86_64 LibreOffice_project/7074905676c47b82bbcfbea1aeefc84afe1c50e1</Application>
  <Pages>7</Pages>
  <Words>1187</Words>
  <Characters>9296</Characters>
  <CharactersWithSpaces>10579</CharactersWithSpaces>
  <Paragraphs>109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2024-06-20T12:10:00Z</dcterms:created>
  <dc:creator>zumo</dc:creator>
  <dc:description/>
  <dc:language>ru-RU</dc:language>
  <cp:lastModifiedBy/>
  <cp:lastPrinted>2024-06-20T12:14:00Z</cp:lastPrinted>
  <dcterms:modified xsi:type="dcterms:W3CDTF">2025-01-29T14:51:44Z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