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center"/>
        <w:rPr>
          <w:b/>
          <w:b/>
          <w:lang w:eastAsia="ar-SA"/>
        </w:rPr>
      </w:pPr>
      <w:r>
        <w:rPr>
          <w:szCs w:val="28"/>
          <w:lang w:eastAsia="ar-SA"/>
        </w:rPr>
        <w:t>  </w:t>
      </w:r>
      <w:r>
        <w:rPr>
          <w:szCs w:val="28"/>
          <w:lang w:eastAsia="ar-SA"/>
        </w:rPr>
        <w:drawing>
          <wp:inline distT="0" distB="0" distL="0" distR="0">
            <wp:extent cx="405130" cy="74168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jc w:val="center"/>
        <w:rPr>
          <w:b/>
          <w:b/>
          <w:lang w:eastAsia="ar-SA"/>
        </w:rPr>
      </w:pPr>
      <w:r>
        <w:rPr>
          <w:b/>
          <w:lang w:eastAsia="ar-SA"/>
        </w:rPr>
      </w:r>
    </w:p>
    <w:p>
      <w:pPr>
        <w:pStyle w:val="2"/>
        <w:numPr>
          <w:ilvl w:val="1"/>
          <w:numId w:val="2"/>
        </w:numPr>
        <w:ind w:left="709" w:hanging="0"/>
        <w:jc w:val="center"/>
        <w:rPr>
          <w:b/>
          <w:b/>
          <w:szCs w:val="28"/>
        </w:rPr>
      </w:pPr>
      <w:r>
        <w:rPr>
          <w:b/>
          <w:szCs w:val="28"/>
        </w:rPr>
        <w:t>Российская Федерация</w:t>
      </w:r>
    </w:p>
    <w:p>
      <w:pPr>
        <w:pStyle w:val="7"/>
        <w:numPr>
          <w:ilvl w:val="6"/>
          <w:numId w:val="2"/>
        </w:numPr>
        <w:spacing w:lineRule="auto" w:line="240" w:before="0" w:after="0"/>
        <w:ind w:left="3" w:hanging="3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Ростовская область, Тацинский район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Муниципальное образование «Углегорское сельское поселение»</w:t>
      </w:r>
    </w:p>
    <w:p>
      <w:pPr>
        <w:pStyle w:val="2"/>
        <w:numPr>
          <w:ilvl w:val="1"/>
          <w:numId w:val="2"/>
        </w:numPr>
        <w:ind w:left="709" w:hanging="0"/>
        <w:jc w:val="center"/>
        <w:rPr/>
      </w:pPr>
      <w:r>
        <w:rPr>
          <w:b/>
          <w:szCs w:val="28"/>
        </w:rPr>
        <w:t>Администрация Углегорского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>
      <w:pPr>
        <w:pStyle w:val="2"/>
        <w:numPr>
          <w:ilvl w:val="1"/>
          <w:numId w:val="2"/>
        </w:numPr>
        <w:ind w:left="709" w:hanging="0"/>
        <w:jc w:val="center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2"/>
        <w:numPr>
          <w:ilvl w:val="1"/>
          <w:numId w:val="2"/>
        </w:numPr>
        <w:ind w:left="709" w:hanging="0"/>
        <w:jc w:val="center"/>
        <w:rPr>
          <w:b/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2"/>
        <w:widowControl/>
        <w:numPr>
          <w:ilvl w:val="1"/>
          <w:numId w:val="2"/>
        </w:numPr>
        <w:tabs>
          <w:tab w:val="left" w:pos="0" w:leader="none"/>
        </w:tabs>
        <w:suppressAutoHyphens w:val="true"/>
        <w:bidi w:val="0"/>
        <w:ind w:left="0" w:right="0" w:hanging="0"/>
        <w:jc w:val="center"/>
        <w:outlineLvl w:val="0"/>
        <w:rPr>
          <w:rStyle w:val="Strong"/>
          <w:sz w:val="28"/>
          <w:szCs w:val="28"/>
          <w:highlight w:val="yellow"/>
          <w:lang w:eastAsia="ar-SA"/>
        </w:rPr>
      </w:pPr>
      <w:r>
        <w:rPr>
          <w:sz w:val="28"/>
          <w:szCs w:val="28"/>
          <w:highlight w:val="yellow"/>
          <w:lang w:eastAsia="ar-SA"/>
        </w:rPr>
      </w:r>
    </w:p>
    <w:p>
      <w:pPr>
        <w:pStyle w:val="2"/>
        <w:widowControl/>
        <w:numPr>
          <w:ilvl w:val="1"/>
          <w:numId w:val="2"/>
        </w:numPr>
        <w:tabs>
          <w:tab w:val="left" w:pos="0" w:leader="none"/>
        </w:tabs>
        <w:suppressAutoHyphens w:val="true"/>
        <w:bidi w:val="0"/>
        <w:ind w:left="0" w:right="0" w:hanging="0"/>
        <w:jc w:val="center"/>
        <w:outlineLvl w:val="0"/>
        <w:rPr/>
      </w:pPr>
      <w:r>
        <w:rPr>
          <w:rStyle w:val="Strong"/>
          <w:b/>
          <w:sz w:val="28"/>
          <w:szCs w:val="28"/>
          <w:highlight w:val="white"/>
          <w:lang w:eastAsia="ar-SA"/>
        </w:rPr>
        <w:t>21</w:t>
      </w:r>
      <w:r>
        <w:rPr>
          <w:rStyle w:val="Strong"/>
          <w:b/>
          <w:sz w:val="28"/>
          <w:szCs w:val="28"/>
          <w:highlight w:val="white"/>
          <w:lang w:eastAsia="ar-SA"/>
        </w:rPr>
        <w:t xml:space="preserve">  января  2025 года                                    № </w:t>
      </w:r>
      <w:r>
        <w:rPr>
          <w:rStyle w:val="Strong"/>
          <w:b/>
          <w:sz w:val="28"/>
          <w:szCs w:val="28"/>
          <w:highlight w:val="white"/>
          <w:lang w:eastAsia="ar-SA"/>
        </w:rPr>
        <w:t>14</w:t>
      </w:r>
      <w:r>
        <w:rPr>
          <w:rStyle w:val="Strong"/>
          <w:b/>
          <w:sz w:val="28"/>
          <w:szCs w:val="28"/>
          <w:highlight w:val="white"/>
          <w:lang w:eastAsia="ar-SA"/>
        </w:rPr>
        <w:t xml:space="preserve">   </w:t>
      </w:r>
      <w:r>
        <w:rPr>
          <w:rStyle w:val="Strong"/>
          <w:b/>
          <w:sz w:val="28"/>
          <w:szCs w:val="28"/>
          <w:lang w:eastAsia="ar-SA"/>
        </w:rPr>
        <w:t xml:space="preserve">                                  п. Углегорский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uppressAutoHyphens w:val="true"/>
        <w:ind w:left="0" w:hanging="0"/>
        <w:jc w:val="center"/>
        <w:outlineLvl w:val="0"/>
        <w:rPr>
          <w:rStyle w:val="Strong"/>
          <w:rFonts w:ascii="Times New Roman" w:hAnsi="Times New Roman"/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45085</wp:posOffset>
                </wp:positionH>
                <wp:positionV relativeFrom="paragraph">
                  <wp:posOffset>173355</wp:posOffset>
                </wp:positionV>
                <wp:extent cx="3686810" cy="1915160"/>
                <wp:effectExtent l="0" t="0" r="0" b="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040" cy="191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jc w:val="both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cs="Times New Roman"/>
                                <w:color w:val="auto"/>
                              </w:rPr>
                              <w:t>Об утверждении Положения о порядке и сроках применения к муниципальным служащим Углегорского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ID="Фигура1" stroked="f" style="position:absolute;margin-left:3.55pt;margin-top:13.65pt;width:290.2pt;height:150.7pt" type="shapetype_202">
                <v:textbox>
                  <w:txbxContent>
                    <w:p>
                      <w:pPr>
                        <w:overflowPunct w:val="false"/>
                        <w:jc w:val="both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cs="Times New Roman"/>
                          <w:color w:val="auto"/>
                        </w:rPr>
                        <w:t>Об утверждении Положения о порядке и сроках применения к муниципальным служащим Углегорского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uppressAutoHyphens w:val="true"/>
        <w:spacing w:lineRule="auto" w:line="240" w:before="0" w:after="0"/>
        <w:ind w:left="0" w:hanging="0"/>
        <w:jc w:val="both"/>
        <w:outlineLvl w:val="0"/>
        <w:rPr>
          <w:rStyle w:val="Strong"/>
          <w:rFonts w:ascii="Times New Roman" w:hAnsi="Times New Roman"/>
          <w:b w:val="false"/>
          <w:b w:val="false"/>
          <w:bCs w:val="false"/>
          <w:sz w:val="28"/>
          <w:szCs w:val="28"/>
          <w:lang w:eastAsia="ar-SA"/>
        </w:rPr>
      </w:pPr>
      <w:r>
        <w:rPr/>
      </w:r>
    </w:p>
    <w:p>
      <w:pPr>
        <w:pStyle w:val="Normal"/>
        <w:ind w:right="60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ind w:right="241" w:firstLine="708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"/>
        <w:ind w:right="241" w:firstLine="708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"/>
        <w:ind w:right="241" w:firstLine="708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"/>
        <w:ind w:right="241" w:firstLine="708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"/>
        <w:ind w:right="241" w:firstLine="708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"/>
        <w:ind w:right="241" w:firstLine="708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"/>
        <w:ind w:right="241" w:firstLine="708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"/>
        <w:ind w:right="241" w:firstLine="708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коррупции», </w:t>
      </w:r>
      <w:r>
        <w:rPr>
          <w:sz w:val="28"/>
          <w:szCs w:val="28"/>
          <w:shd w:fill="FFFFFF" w:val="clear"/>
        </w:rPr>
        <w:t> </w:t>
      </w:r>
      <w:r>
        <w:fldChar w:fldCharType="begin"/>
      </w:r>
      <w:r>
        <w:instrText> HYPERLINK "https://internet.garant.ru/" \l "/document/9904141/entry/0"</w:instrText>
      </w:r>
      <w:r>
        <w:fldChar w:fldCharType="separate"/>
      </w:r>
      <w:r>
        <w:rPr>
          <w:rStyle w:val="Style13"/>
          <w:color w:val="00000A"/>
          <w:sz w:val="28"/>
          <w:szCs w:val="28"/>
          <w:highlight w:val="white"/>
          <w:u w:val="none"/>
        </w:rPr>
        <w:t>Областного закон</w:t>
      </w:r>
      <w:r>
        <w:fldChar w:fldCharType="end"/>
      </w:r>
      <w:r>
        <w:rPr>
          <w:sz w:val="28"/>
          <w:szCs w:val="28"/>
        </w:rPr>
        <w:t xml:space="preserve">а </w:t>
      </w:r>
      <w:r>
        <w:rPr>
          <w:sz w:val="28"/>
          <w:szCs w:val="28"/>
          <w:shd w:fill="FFFFFF" w:val="clear"/>
        </w:rPr>
        <w:t> Ростовской области от 09.10.2007 N 786-ЗС "О муниципальной службе в Ростовской области",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Углегорского сельского поселения</w:t>
      </w:r>
      <w:r>
        <w:rPr>
          <w:sz w:val="28"/>
          <w:szCs w:val="28"/>
        </w:rPr>
        <w:t>,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sz w:val="28"/>
          <w:szCs w:val="28"/>
        </w:rPr>
      </w:r>
    </w:p>
    <w:p>
      <w:pPr>
        <w:pStyle w:val="Normal"/>
        <w:ind w:right="241" w:firstLine="708"/>
        <w:jc w:val="center"/>
        <w:rPr/>
      </w:pPr>
      <w:r>
        <w:rPr>
          <w:b/>
          <w:sz w:val="28"/>
          <w:szCs w:val="28"/>
        </w:rPr>
        <w:t>п о с т а н о в л я е т:</w:t>
      </w:r>
    </w:p>
    <w:p>
      <w:pPr>
        <w:pStyle w:val="Normal"/>
        <w:ind w:right="241" w:firstLine="708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1. </w:t>
      </w:r>
      <w:r>
        <w:rPr>
          <w:rStyle w:val="Strong"/>
          <w:b w:val="false"/>
          <w:bCs w:val="false"/>
          <w:sz w:val="28"/>
          <w:szCs w:val="28"/>
          <w:lang w:eastAsia="ar-SA"/>
        </w:rPr>
        <w:t xml:space="preserve">Утвердить Положение о порядке и сроках применения к муниципальным служащим </w:t>
      </w:r>
      <w:r>
        <w:rPr>
          <w:rStyle w:val="Strong"/>
          <w:b w:val="false"/>
          <w:bCs w:val="false"/>
          <w:sz w:val="28"/>
          <w:szCs w:val="28"/>
          <w:lang w:eastAsia="ar-SA"/>
        </w:rPr>
        <w:t>Углегорского</w:t>
      </w:r>
      <w:r>
        <w:rPr>
          <w:rStyle w:val="Strong"/>
          <w:b w:val="false"/>
          <w:bCs w:val="false"/>
          <w:sz w:val="28"/>
          <w:szCs w:val="28"/>
          <w:lang w:eastAsia="ar-SA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 Настоящее постановление вступает в силу со дня его подписания и подлежит размещению на официальном сайте Администрации Углегорского сельского поселения. </w:t>
      </w:r>
    </w:p>
    <w:p>
      <w:pPr>
        <w:pStyle w:val="Normal"/>
        <w:ind w:right="-1" w:firstLine="709"/>
        <w:jc w:val="both"/>
        <w:rPr/>
      </w:pPr>
      <w:r>
        <w:rPr>
          <w:sz w:val="28"/>
          <w:szCs w:val="28"/>
        </w:rPr>
        <w:t xml:space="preserve">3. Контроль за </w:t>
      </w:r>
      <w:r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настоящего  постановления оставляю за собой.</w:t>
      </w:r>
    </w:p>
    <w:p>
      <w:pPr>
        <w:pStyle w:val="Normal"/>
        <w:widowControl w:val="false"/>
        <w:tabs>
          <w:tab w:val="left" w:pos="567" w:leader="none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widowControl w:val="false"/>
        <w:tabs>
          <w:tab w:val="left" w:pos="567" w:leader="none"/>
        </w:tabs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                          </w:t>
      </w:r>
    </w:p>
    <w:p>
      <w:pPr>
        <w:pStyle w:val="Normal"/>
        <w:jc w:val="both"/>
        <w:rPr/>
      </w:pPr>
      <w:r>
        <w:rPr>
          <w:sz w:val="28"/>
        </w:rPr>
        <w:t>Углегорского сельского поселения                                                             К.В. Ермакова</w:t>
      </w:r>
    </w:p>
    <w:p>
      <w:pPr>
        <w:pStyle w:val="Normal"/>
        <w:ind w:left="5670" w:hanging="0"/>
        <w:jc w:val="center"/>
        <w:rPr/>
      </w:pPr>
      <w:r>
        <w:rPr/>
        <w:t>Приложение</w:t>
      </w:r>
    </w:p>
    <w:p>
      <w:pPr>
        <w:pStyle w:val="Normal"/>
        <w:ind w:left="5670" w:hanging="0"/>
        <w:jc w:val="center"/>
        <w:rPr/>
      </w:pPr>
      <w:r>
        <w:rPr/>
        <w:t>к постановлению Администрации</w:t>
      </w:r>
    </w:p>
    <w:p>
      <w:pPr>
        <w:pStyle w:val="Normal"/>
        <w:ind w:left="5670" w:hanging="0"/>
        <w:jc w:val="center"/>
        <w:rPr/>
      </w:pPr>
      <w:r>
        <w:rPr/>
        <w:t>Углегорского</w:t>
      </w:r>
      <w:r>
        <w:rPr/>
        <w:t xml:space="preserve"> сельского поселения</w:t>
      </w:r>
    </w:p>
    <w:p>
      <w:pPr>
        <w:pStyle w:val="Normal"/>
        <w:ind w:left="5670" w:hanging="0"/>
        <w:jc w:val="center"/>
        <w:rPr/>
      </w:pPr>
      <w:r>
        <w:rPr/>
        <w:t xml:space="preserve">от  </w:t>
      </w:r>
      <w:r>
        <w:rPr/>
        <w:t>21</w:t>
      </w:r>
      <w:r>
        <w:rPr/>
        <w:t>.01.2025г. №</w:t>
      </w:r>
      <w:r>
        <w:rPr/>
        <w:t>14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Положение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порядке и сроках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применения к муниципальным служащим </w:t>
      </w:r>
      <w:r>
        <w:rPr>
          <w:b/>
          <w:sz w:val="28"/>
          <w:szCs w:val="28"/>
        </w:rPr>
        <w:t>Углегорского</w:t>
      </w:r>
      <w:r>
        <w:rPr>
          <w:b/>
          <w:sz w:val="28"/>
          <w:szCs w:val="28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540"/>
        <w:jc w:val="both"/>
        <w:rPr/>
      </w:pPr>
      <w:r>
        <w:rPr>
          <w:sz w:val="28"/>
          <w:szCs w:val="28"/>
          <w:lang w:eastAsia="ru-RU"/>
        </w:rPr>
        <w:t xml:space="preserve">1. Настоящее Положение устанавливает порядок и сроки применения взысканий к муниципальным служащим, </w:t>
      </w:r>
      <w:r>
        <w:rPr>
          <w:sz w:val="28"/>
          <w:szCs w:val="28"/>
        </w:rPr>
        <w:t xml:space="preserve">замещающим должности муниципальной службы в Администрации </w:t>
      </w:r>
      <w:r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 сельского поселения, отраслевых (функциональных) органах Администрации </w:t>
      </w:r>
      <w:r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 сельского поселения </w:t>
      </w:r>
      <w:r>
        <w:rPr>
          <w:sz w:val="28"/>
          <w:szCs w:val="28"/>
          <w:lang w:eastAsia="ru-RU"/>
        </w:rPr>
        <w:t>(далее – муниципальные служащие), за несоблюдение 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</w:t>
      </w:r>
      <w:r>
        <w:fldChar w:fldCharType="begin"/>
      </w:r>
      <w:r>
        <w:instrText> HYPERLINK "https://internet.garant.ru/" \l "/document/12152272/entry/0"</w:instrText>
      </w:r>
      <w:r>
        <w:fldChar w:fldCharType="separate"/>
      </w:r>
      <w:r>
        <w:rPr>
          <w:rStyle w:val="Style13"/>
          <w:color w:val="00000A"/>
          <w:sz w:val="28"/>
          <w:szCs w:val="28"/>
          <w:u w:val="none"/>
        </w:rPr>
        <w:t>Федеральным законом</w:t>
      </w:r>
      <w:r>
        <w:fldChar w:fldCharType="end"/>
      </w:r>
      <w:r>
        <w:rPr>
          <w:sz w:val="28"/>
          <w:szCs w:val="28"/>
        </w:rPr>
        <w:t> от 02.03.2007 №25-ФЗ "О муниципальной службе в Российской Федерации" (далее - Федеральный закон №25-ФЗ), </w:t>
      </w:r>
      <w:r>
        <w:fldChar w:fldCharType="begin"/>
      </w:r>
      <w:r>
        <w:instrText> HYPERLINK "https://internet.garant.ru/" \l "/document/12164203/entry/0"</w:instrText>
      </w:r>
      <w:r>
        <w:fldChar w:fldCharType="separate"/>
      </w:r>
      <w:r>
        <w:rPr>
          <w:rStyle w:val="Style13"/>
          <w:color w:val="00000A"/>
          <w:sz w:val="28"/>
          <w:szCs w:val="28"/>
          <w:u w:val="none"/>
        </w:rPr>
        <w:t>Федеральным законом</w:t>
      </w:r>
      <w:r>
        <w:fldChar w:fldCharType="end"/>
      </w:r>
      <w:r>
        <w:rPr>
          <w:sz w:val="28"/>
          <w:szCs w:val="28"/>
        </w:rPr>
        <w:t> от 25.12.2008 №273-ФЗ "О противодействии коррупции" (далее - Федеральный закон №273-ФЗ), </w:t>
      </w:r>
      <w:r>
        <w:fldChar w:fldCharType="begin"/>
      </w:r>
      <w:r>
        <w:instrText> HYPERLINK "https://internet.garant.ru/" \l "/document/9904141/entry/0"</w:instrText>
      </w:r>
      <w:r>
        <w:fldChar w:fldCharType="separate"/>
      </w:r>
      <w:r>
        <w:rPr>
          <w:rStyle w:val="Style13"/>
          <w:color w:val="00000A"/>
          <w:sz w:val="28"/>
          <w:szCs w:val="28"/>
          <w:u w:val="none"/>
        </w:rPr>
        <w:t>Областным законом</w:t>
      </w:r>
      <w:r>
        <w:fldChar w:fldCharType="end"/>
      </w:r>
      <w:r>
        <w:rPr>
          <w:sz w:val="28"/>
          <w:szCs w:val="28"/>
        </w:rPr>
        <w:t> Ростовской области от 09.10.2007 №786-ЗС "О муниципальной службе в Ростовской области", </w:t>
      </w:r>
      <w:r>
        <w:fldChar w:fldCharType="begin"/>
      </w:r>
      <w:r>
        <w:instrText> HYPERLINK "https://internet.garant.ru/" \l "/document/12125268/entry/0"</w:instrText>
      </w:r>
      <w:r>
        <w:fldChar w:fldCharType="separate"/>
      </w:r>
      <w:r>
        <w:rPr>
          <w:rStyle w:val="Style13"/>
          <w:color w:val="00000A"/>
          <w:sz w:val="28"/>
          <w:szCs w:val="28"/>
          <w:u w:val="none"/>
        </w:rPr>
        <w:t>Трудовым кодексом</w:t>
      </w:r>
      <w:r>
        <w:fldChar w:fldCharType="end"/>
      </w:r>
      <w:r>
        <w:rPr>
          <w:sz w:val="28"/>
          <w:szCs w:val="28"/>
        </w:rPr>
        <w:t> Российской Федерации, налагаются взыскания, предусмотренные </w:t>
      </w:r>
      <w:r>
        <w:fldChar w:fldCharType="begin"/>
      </w:r>
      <w:r>
        <w:instrText> HYPERLINK "https://internet.garant.ru/" \l "/document/12152272/entry/27"</w:instrText>
      </w:r>
      <w:r>
        <w:fldChar w:fldCharType="separate"/>
      </w:r>
      <w:r>
        <w:rPr>
          <w:rStyle w:val="Style13"/>
          <w:color w:val="00000A"/>
          <w:sz w:val="28"/>
          <w:szCs w:val="28"/>
          <w:u w:val="none"/>
        </w:rPr>
        <w:t>статьей 27</w:t>
      </w:r>
      <w:r>
        <w:fldChar w:fldCharType="end"/>
      </w:r>
      <w:r>
        <w:rPr>
          <w:sz w:val="28"/>
          <w:szCs w:val="28"/>
        </w:rPr>
        <w:t> Федерального закона №25-ФЗ, а именно: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замечание;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выговор;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увольнение с муниципальной службы по соответствующим основаниям.</w:t>
      </w:r>
    </w:p>
    <w:p>
      <w:pPr>
        <w:pStyle w:val="Normal"/>
        <w:ind w:firstLine="539"/>
        <w:jc w:val="both"/>
        <w:rPr/>
      </w:pPr>
      <w:r>
        <w:rPr>
          <w:sz w:val="28"/>
          <w:szCs w:val="28"/>
          <w:lang w:eastAsia="ru-RU"/>
        </w:rPr>
        <w:t>2.1.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fill="FFFFFF" w:val="clear"/>
        </w:rPr>
        <w:t xml:space="preserve">Муниципальный служащий освобождается 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 от 2 марта 2007 г. </w:t>
      </w:r>
      <w:r>
        <w:rPr>
          <w:sz w:val="28"/>
          <w:szCs w:val="28"/>
        </w:rPr>
        <w:t>№</w:t>
      </w:r>
      <w:r>
        <w:rPr>
          <w:sz w:val="28"/>
          <w:szCs w:val="28"/>
          <w:shd w:fill="FFFFFF" w:val="clear"/>
        </w:rPr>
        <w:t>25-ФЗ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r>
        <w:fldChar w:fldCharType="begin"/>
      </w:r>
      <w:r>
        <w:instrText> HYPERLINK "https://internet.garant.ru/" \l "/document/12164203/entry/1303"</w:instrText>
      </w:r>
      <w:r>
        <w:fldChar w:fldCharType="separate"/>
      </w:r>
      <w:r>
        <w:rPr>
          <w:rStyle w:val="Style13"/>
          <w:color w:val="00000A"/>
          <w:sz w:val="28"/>
          <w:szCs w:val="28"/>
          <w:highlight w:val="white"/>
          <w:u w:val="none"/>
        </w:rPr>
        <w:t>частями 3 - 6 статьи 13</w:t>
      </w:r>
      <w:r>
        <w:fldChar w:fldCharType="end"/>
      </w:r>
      <w:r>
        <w:rPr>
          <w:sz w:val="28"/>
          <w:szCs w:val="28"/>
          <w:shd w:fill="FFFFFF" w:val="clear"/>
        </w:rPr>
        <w:t xml:space="preserve"> Федерального закона от 25 декабря 2008 года </w:t>
      </w:r>
      <w:r>
        <w:rPr>
          <w:sz w:val="28"/>
          <w:szCs w:val="28"/>
        </w:rPr>
        <w:t>№</w:t>
      </w:r>
      <w:r>
        <w:rPr>
          <w:sz w:val="28"/>
          <w:szCs w:val="28"/>
          <w:shd w:fill="FFFFFF" w:val="clear"/>
        </w:rPr>
        <w:t>273-ФЗ "О противодействии коррупции".</w:t>
      </w:r>
    </w:p>
    <w:p>
      <w:pPr>
        <w:pStyle w:val="Normal"/>
        <w:ind w:firstLine="539"/>
        <w:jc w:val="both"/>
        <w:rPr/>
      </w:pPr>
      <w:r>
        <w:rPr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 xml:space="preserve">Муниципальный служащий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 от 25 декабря 2008 г. </w:t>
      </w:r>
      <w:r>
        <w:rPr>
          <w:sz w:val="28"/>
          <w:szCs w:val="28"/>
        </w:rPr>
        <w:t>№</w:t>
      </w:r>
      <w:r>
        <w:rPr>
          <w:sz w:val="28"/>
          <w:szCs w:val="28"/>
          <w:shd w:fill="FFFFFF" w:val="clear"/>
        </w:rPr>
        <w:t>273-ФЗ "О противодействии коррупции" и другими федеральными законами в целях противодействия коррупции, обязан подать в комиссию по соблюдению требований к служебному поведению муниципальных служащих и урегулированию конфликта интересов (иной коллегиальный орган, осуществляющий функции указанной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>
      <w:pPr>
        <w:pStyle w:val="Normal"/>
        <w:ind w:firstLine="539"/>
        <w:jc w:val="both"/>
        <w:rPr/>
      </w:pPr>
      <w:r>
        <w:rPr>
          <w:sz w:val="28"/>
          <w:szCs w:val="28"/>
        </w:rPr>
        <w:t>3.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r>
        <w:fldChar w:fldCharType="begin"/>
      </w:r>
      <w:r>
        <w:instrText> HYPERLINK "https://internet.garant.ru/" \l "/document/12152272/entry/1401"</w:instrText>
      </w:r>
      <w:r>
        <w:fldChar w:fldCharType="separate"/>
      </w:r>
      <w:r>
        <w:rPr>
          <w:rStyle w:val="Style13"/>
          <w:color w:val="00000A"/>
          <w:sz w:val="28"/>
          <w:szCs w:val="28"/>
          <w:u w:val="none"/>
        </w:rPr>
        <w:t>статьями 14.1</w:t>
      </w:r>
      <w:r>
        <w:fldChar w:fldCharType="end"/>
      </w:r>
      <w:r>
        <w:rPr>
          <w:sz w:val="28"/>
          <w:szCs w:val="28"/>
        </w:rPr>
        <w:t> и </w:t>
      </w:r>
      <w:r>
        <w:fldChar w:fldCharType="begin"/>
      </w:r>
      <w:r>
        <w:instrText> HYPERLINK "https://internet.garant.ru/" \l "/document/12152272/entry/15"</w:instrText>
      </w:r>
      <w:r>
        <w:fldChar w:fldCharType="separate"/>
      </w:r>
      <w:r>
        <w:rPr>
          <w:rStyle w:val="Style13"/>
          <w:color w:val="00000A"/>
          <w:sz w:val="28"/>
          <w:szCs w:val="28"/>
          <w:u w:val="none"/>
        </w:rPr>
        <w:t>15</w:t>
      </w:r>
      <w:r>
        <w:fldChar w:fldCharType="end"/>
      </w:r>
      <w:r>
        <w:rPr>
          <w:sz w:val="28"/>
          <w:szCs w:val="28"/>
        </w:rPr>
        <w:t> Федерального закона №25-ФЗ:</w:t>
      </w:r>
    </w:p>
    <w:p>
      <w:pPr>
        <w:pStyle w:val="Normal"/>
        <w:ind w:firstLine="539"/>
        <w:jc w:val="both"/>
        <w:rPr/>
      </w:pPr>
      <w:r>
        <w:rPr>
          <w:sz w:val="28"/>
          <w:szCs w:val="28"/>
        </w:rPr>
        <w:t>3.1. 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законами.</w:t>
      </w:r>
    </w:p>
    <w:p>
      <w:pPr>
        <w:pStyle w:val="Normal"/>
        <w:ind w:firstLine="539"/>
        <w:jc w:val="both"/>
        <w:rPr/>
      </w:pPr>
      <w:r>
        <w:rPr>
          <w:sz w:val="28"/>
          <w:szCs w:val="28"/>
        </w:rPr>
        <w:t>3.2.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законами.</w:t>
      </w:r>
    </w:p>
    <w:p>
      <w:pPr>
        <w:pStyle w:val="Normal"/>
        <w:ind w:firstLine="539"/>
        <w:jc w:val="both"/>
        <w:rPr/>
      </w:pPr>
      <w:r>
        <w:rPr>
          <w:sz w:val="28"/>
          <w:szCs w:val="28"/>
        </w:rPr>
        <w:t>3.3.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</w:p>
    <w:p>
      <w:pPr>
        <w:pStyle w:val="Normal"/>
        <w:ind w:firstLine="539"/>
        <w:jc w:val="both"/>
        <w:rPr/>
      </w:pPr>
      <w:r>
        <w:rPr>
          <w:sz w:val="28"/>
          <w:szCs w:val="28"/>
        </w:rPr>
        <w:t xml:space="preserve">3.4. Представление муниципальным служащим заведомо недостоверных сведений, </w:t>
      </w:r>
      <w:r>
        <w:rPr>
          <w:sz w:val="28"/>
          <w:szCs w:val="28"/>
          <w:shd w:fill="FFFFFF" w:val="clear"/>
        </w:rPr>
        <w:t>указанных в подпункте 3.3 пункта 3 настоящего Положения</w:t>
      </w:r>
    </w:p>
    <w:p>
      <w:pPr>
        <w:pStyle w:val="Normal"/>
        <w:ind w:firstLine="539"/>
        <w:jc w:val="both"/>
        <w:rPr/>
      </w:pPr>
      <w:r>
        <w:rPr>
          <w:sz w:val="28"/>
          <w:szCs w:val="28"/>
          <w:shd w:fill="FFFFFF" w:val="clear"/>
        </w:rPr>
        <w:t>4.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eastAsia="ru-RU"/>
        </w:rPr>
        <w:t xml:space="preserve">5. Взыскания, предусмотренные </w:t>
      </w:r>
      <w:hyperlink r:id="rId3">
        <w:r>
          <w:rPr>
            <w:rStyle w:val="Style13"/>
            <w:color w:val="000000"/>
            <w:sz w:val="28"/>
            <w:szCs w:val="28"/>
            <w:u w:val="none"/>
            <w:lang w:eastAsia="ru-RU"/>
          </w:rPr>
          <w:t>статьями 14</w:t>
        </w:r>
      </w:hyperlink>
      <w:r>
        <w:rPr>
          <w:color w:val="000000"/>
          <w:sz w:val="28"/>
          <w:szCs w:val="28"/>
          <w:u w:val="none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  <w:lang w:eastAsia="ru-RU"/>
        </w:rPr>
        <w:t xml:space="preserve">, </w:t>
      </w:r>
      <w:hyperlink r:id="rId4">
        <w:r>
          <w:rPr>
            <w:rStyle w:val="Style13"/>
            <w:color w:val="000000"/>
            <w:sz w:val="28"/>
            <w:szCs w:val="28"/>
            <w:u w:val="none"/>
            <w:lang w:eastAsia="ru-RU"/>
          </w:rPr>
          <w:t>15</w:t>
        </w:r>
      </w:hyperlink>
      <w:r>
        <w:rPr>
          <w:sz w:val="28"/>
          <w:szCs w:val="28"/>
          <w:lang w:eastAsia="ru-RU"/>
        </w:rPr>
        <w:t>и 27 Федерального закона                 № 25-ФЗ, применяются на основании: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fill="FFFFFF" w:val="clear"/>
        </w:rPr>
        <w:t>доклада о результатах проверки, проведенной подразделением кадровой службы муниципального органа по профилактике коррупционных и иных правонарушений или в соответствии со </w:t>
      </w:r>
      <w:r>
        <w:fldChar w:fldCharType="begin"/>
      </w:r>
      <w:r>
        <w:instrText> HYPERLINK "https://internet.garant.ru/" \l "/document/12164203/entry/134"</w:instrText>
      </w:r>
      <w:r>
        <w:fldChar w:fldCharType="separate"/>
      </w:r>
      <w:r>
        <w:rPr>
          <w:rStyle w:val="Style13"/>
          <w:color w:val="00000A"/>
          <w:sz w:val="28"/>
          <w:szCs w:val="28"/>
          <w:highlight w:val="white"/>
          <w:u w:val="none"/>
        </w:rPr>
        <w:t>статьей 13.4</w:t>
      </w:r>
      <w:r>
        <w:fldChar w:fldCharType="end"/>
      </w:r>
      <w:r>
        <w:rPr>
          <w:sz w:val="28"/>
          <w:szCs w:val="28"/>
          <w:shd w:fill="FFFFFF" w:val="clear"/>
        </w:rPr>
        <w:t xml:space="preserve"> Федерального закона от 25 декабря 2008 года </w:t>
      </w:r>
      <w:r>
        <w:rPr>
          <w:sz w:val="28"/>
          <w:szCs w:val="28"/>
        </w:rPr>
        <w:t>№</w:t>
      </w:r>
      <w:r>
        <w:rPr>
          <w:sz w:val="28"/>
          <w:szCs w:val="28"/>
          <w:shd w:fill="FFFFFF" w:val="clear"/>
        </w:rPr>
        <w:t> 273-ФЗ "О противодействии коррупции" уполномоченным подразделением Администрации Президента Российской Федерации;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- доклада подразделения кадровой службы по профилактике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- объяснений муниципального служащего;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- иных материалов.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  <w:lang w:eastAsia="ru-RU"/>
        </w:rPr>
        <w:t xml:space="preserve">6. </w:t>
      </w:r>
      <w:r>
        <w:rPr>
          <w:sz w:val="28"/>
          <w:szCs w:val="28"/>
          <w:shd w:fill="FFFFFF" w:val="clear"/>
        </w:rPr>
        <w:t>При применении взысканий, предусмотренных </w:t>
      </w:r>
      <w:r>
        <w:fldChar w:fldCharType="begin"/>
      </w:r>
      <w:r>
        <w:instrText> HYPERLINK "https://internet.garant.ru/" \l "/document/12152272/entry/1401"</w:instrText>
      </w:r>
      <w:r>
        <w:fldChar w:fldCharType="separate"/>
      </w:r>
      <w:r>
        <w:rPr>
          <w:rStyle w:val="Style13"/>
          <w:color w:val="00000A"/>
          <w:sz w:val="28"/>
          <w:szCs w:val="28"/>
          <w:highlight w:val="white"/>
          <w:u w:val="none"/>
        </w:rPr>
        <w:t>статьями 14.1</w:t>
      </w:r>
      <w:r>
        <w:fldChar w:fldCharType="end"/>
      </w:r>
      <w:r>
        <w:rPr>
          <w:sz w:val="28"/>
          <w:szCs w:val="28"/>
          <w:shd w:fill="FFFFFF" w:val="clear"/>
        </w:rPr>
        <w:t>, </w:t>
      </w:r>
      <w:r>
        <w:fldChar w:fldCharType="begin"/>
      </w:r>
      <w:r>
        <w:instrText> HYPERLINK "https://internet.garant.ru/" \l "/document/12152272/entry/15"</w:instrText>
      </w:r>
      <w:r>
        <w:fldChar w:fldCharType="separate"/>
      </w:r>
      <w:r>
        <w:rPr>
          <w:rStyle w:val="Style13"/>
          <w:color w:val="00000A"/>
          <w:sz w:val="28"/>
          <w:szCs w:val="28"/>
          <w:highlight w:val="white"/>
          <w:u w:val="none"/>
        </w:rPr>
        <w:t>15</w:t>
      </w:r>
      <w:r>
        <w:fldChar w:fldCharType="end"/>
      </w:r>
      <w:r>
        <w:rPr>
          <w:sz w:val="28"/>
          <w:szCs w:val="28"/>
          <w:shd w:fill="FFFFFF" w:val="clear"/>
        </w:rPr>
        <w:t> и </w:t>
      </w:r>
      <w:r>
        <w:fldChar w:fldCharType="begin"/>
      </w:r>
      <w:r>
        <w:instrText> HYPERLINK "https://internet.garant.ru/" \l "/document/12152272/entry/27"</w:instrText>
      </w:r>
      <w:r>
        <w:fldChar w:fldCharType="separate"/>
      </w:r>
      <w:r>
        <w:rPr>
          <w:rStyle w:val="Style13"/>
          <w:color w:val="00000A"/>
          <w:sz w:val="28"/>
          <w:szCs w:val="28"/>
          <w:highlight w:val="white"/>
          <w:u w:val="none"/>
        </w:rPr>
        <w:t>27</w:t>
      </w:r>
      <w:r>
        <w:fldChar w:fldCharType="end"/>
      </w:r>
      <w:r>
        <w:rPr>
          <w:sz w:val="28"/>
          <w:szCs w:val="28"/>
          <w:shd w:fill="FFFFFF" w:val="clear"/>
        </w:rPr>
        <w:t xml:space="preserve"> Федерального закона </w:t>
      </w:r>
      <w:r>
        <w:rPr>
          <w:sz w:val="28"/>
          <w:szCs w:val="28"/>
        </w:rPr>
        <w:t>№</w:t>
      </w:r>
      <w:r>
        <w:rPr>
          <w:sz w:val="28"/>
          <w:szCs w:val="28"/>
          <w:shd w:fill="FFFFFF" w:val="clear"/>
        </w:rPr>
        <w:t>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  <w:lang w:eastAsia="ru-RU"/>
        </w:rPr>
        <w:t xml:space="preserve">7. До применения взысканий глава Администрации </w:t>
      </w:r>
      <w:r>
        <w:rPr>
          <w:sz w:val="28"/>
          <w:szCs w:val="28"/>
          <w:lang w:eastAsia="ru-RU"/>
        </w:rPr>
        <w:t>Углегорского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 сельского поселения, либо руководитель отраслевого (функционального) органа Администрации </w:t>
      </w:r>
      <w:r>
        <w:rPr>
          <w:sz w:val="28"/>
          <w:szCs w:val="28"/>
          <w:lang w:eastAsia="ru-RU"/>
        </w:rPr>
        <w:t>Углегорского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 сельского поселения, являющийся представителем нанимателя (работодателем), должен затребовать от муниципального служащего объяснение. 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взыскания.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  <w:lang w:eastAsia="ru-RU"/>
        </w:rPr>
        <w:t xml:space="preserve">8. </w:t>
      </w:r>
      <w:r>
        <w:rPr>
          <w:sz w:val="28"/>
          <w:szCs w:val="28"/>
        </w:rPr>
        <w:t>В распоряжении (приказе) представителя нанимателя (работодателя)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 </w:t>
      </w:r>
      <w:r>
        <w:fldChar w:fldCharType="begin"/>
      </w:r>
      <w:r>
        <w:instrText> HYPERLINK "https://internet.garant.ru/" \l "/document/12152272/entry/27101"</w:instrText>
      </w:r>
      <w:r>
        <w:fldChar w:fldCharType="separate"/>
      </w:r>
      <w:r>
        <w:rPr>
          <w:rStyle w:val="Style13"/>
          <w:color w:val="00000A"/>
          <w:sz w:val="28"/>
          <w:szCs w:val="28"/>
          <w:u w:val="none"/>
        </w:rPr>
        <w:t>часть 1</w:t>
      </w:r>
      <w:r>
        <w:fldChar w:fldCharType="end"/>
      </w:r>
      <w:r>
        <w:rPr>
          <w:sz w:val="28"/>
          <w:szCs w:val="28"/>
        </w:rPr>
        <w:t> или </w:t>
      </w:r>
      <w:r>
        <w:fldChar w:fldCharType="begin"/>
      </w:r>
      <w:r>
        <w:instrText> HYPERLINK "https://internet.garant.ru/" \l "/document/12152272/entry/27102"</w:instrText>
      </w:r>
      <w:r>
        <w:fldChar w:fldCharType="separate"/>
      </w:r>
      <w:r>
        <w:rPr>
          <w:rStyle w:val="Style13"/>
          <w:color w:val="00000A"/>
          <w:sz w:val="28"/>
          <w:szCs w:val="28"/>
          <w:u w:val="none"/>
        </w:rPr>
        <w:t>2 статьи 27.1</w:t>
      </w:r>
      <w:r>
        <w:fldChar w:fldCharType="end"/>
      </w:r>
      <w:r>
        <w:rPr>
          <w:sz w:val="28"/>
          <w:szCs w:val="28"/>
        </w:rPr>
        <w:t> Федерального закона №25-ФЗ.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Распоряжение (приказ) представителя нанимателя (работодателя) о применении к муниципальному служащему взыскания за совершение коррупционного правонарушения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(приказом) под роспись, то составляется соответствующий акт.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  <w:lang w:eastAsia="ru-RU"/>
        </w:rPr>
        <w:t>9. За каждое коррупционное нарушение может быть применено только одно взыскание.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10. Взыскания, предусмотренные </w:t>
      </w:r>
      <w:r>
        <w:fldChar w:fldCharType="begin"/>
      </w:r>
      <w:r>
        <w:instrText> HYPERLINK "https://internet.garant.ru/" \l "/document/12152272/entry/1401"</w:instrText>
      </w:r>
      <w:r>
        <w:fldChar w:fldCharType="separate"/>
      </w:r>
      <w:r>
        <w:rPr>
          <w:rStyle w:val="Style13"/>
          <w:color w:val="00000A"/>
          <w:sz w:val="28"/>
          <w:szCs w:val="28"/>
          <w:u w:val="none"/>
        </w:rPr>
        <w:t>статьями 14.1</w:t>
      </w:r>
      <w:r>
        <w:fldChar w:fldCharType="end"/>
      </w:r>
      <w:r>
        <w:rPr>
          <w:sz w:val="28"/>
          <w:szCs w:val="28"/>
        </w:rPr>
        <w:t>, </w:t>
      </w:r>
      <w:r>
        <w:fldChar w:fldCharType="begin"/>
      </w:r>
      <w:r>
        <w:instrText> HYPERLINK "https://internet.garant.ru/" \l "/document/12152272/entry/15"</w:instrText>
      </w:r>
      <w:r>
        <w:fldChar w:fldCharType="separate"/>
      </w:r>
      <w:r>
        <w:rPr>
          <w:rStyle w:val="Style13"/>
          <w:color w:val="00000A"/>
          <w:sz w:val="28"/>
          <w:szCs w:val="28"/>
          <w:u w:val="none"/>
        </w:rPr>
        <w:t>15</w:t>
      </w:r>
      <w:r>
        <w:fldChar w:fldCharType="end"/>
      </w:r>
      <w:r>
        <w:rPr>
          <w:sz w:val="28"/>
          <w:szCs w:val="28"/>
        </w:rPr>
        <w:t> и </w:t>
      </w:r>
      <w:r>
        <w:fldChar w:fldCharType="begin"/>
      </w:r>
      <w:r>
        <w:instrText> HYPERLINK "https://internet.garant.ru/" \l "/document/12152272/entry/27"</w:instrText>
      </w:r>
      <w:r>
        <w:fldChar w:fldCharType="separate"/>
      </w:r>
      <w:r>
        <w:rPr>
          <w:rStyle w:val="Style13"/>
          <w:color w:val="00000A"/>
          <w:sz w:val="28"/>
          <w:szCs w:val="28"/>
          <w:u w:val="none"/>
        </w:rPr>
        <w:t>27</w:t>
      </w:r>
      <w:r>
        <w:fldChar w:fldCharType="end"/>
      </w:r>
      <w:r>
        <w:rPr>
          <w:sz w:val="28"/>
          <w:szCs w:val="28"/>
        </w:rPr>
        <w:t> Федерального закона №25-ФЗ,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11. В течение срока действия взыскания за совершение коррупционного правонарушения меры поощрения к муниципальному служащему не применяются.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12. Сведения о применении к муниципальному служащему взыскания в виде увольнения в связи с утратой доверия направляются для включения в реестр лиц, уволенных в связи с утратой доверия в порядке, установленном </w:t>
      </w:r>
      <w:r>
        <w:fldChar w:fldCharType="begin"/>
      </w:r>
      <w:r>
        <w:instrText> HYPERLINK "https://internet.garant.ru/" \l "/document/71895192/entry/0"</w:instrText>
      </w:r>
      <w:r>
        <w:fldChar w:fldCharType="separate"/>
      </w:r>
      <w:r>
        <w:rPr>
          <w:rStyle w:val="Style13"/>
          <w:color w:val="00000A"/>
          <w:sz w:val="28"/>
          <w:szCs w:val="28"/>
          <w:u w:val="none"/>
        </w:rPr>
        <w:t>Постановлением</w:t>
      </w:r>
      <w:r>
        <w:fldChar w:fldCharType="end"/>
      </w:r>
      <w:r>
        <w:rPr>
          <w:sz w:val="28"/>
          <w:szCs w:val="28"/>
        </w:rPr>
        <w:t> Правительства Российской Федерации от 05.03.2018 №228 "О реестре лиц, уволенных в связи с утратой доверия".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13. Муниципальный служащий вправе обжаловать взыскание в установленном законном порядке.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/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/>
      </w:r>
    </w:p>
    <w:sectPr>
      <w:type w:val="nextPage"/>
      <w:pgSz w:w="11906" w:h="16838"/>
      <w:pgMar w:left="1134" w:right="423" w:header="0" w:top="899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a295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link w:val="1"/>
    <w:qFormat/>
    <w:rsid w:val="008a295a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ind w:left="709" w:hanging="0"/>
      <w:outlineLvl w:val="1"/>
      <w:outlineLvl w:val="1"/>
    </w:pPr>
    <w:rPr>
      <w:sz w:val="28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uppressAutoHyphens w:val="false"/>
      <w:spacing w:lineRule="auto" w:line="240" w:before="240" w:after="60"/>
      <w:ind w:left="3" w:hanging="3"/>
      <w:jc w:val="both"/>
      <w:outlineLvl w:val="6"/>
      <w:outlineLvl w:val="6"/>
    </w:pPr>
    <w:rPr>
      <w:rFonts w:ascii="Calibri" w:hAnsi="Calibri" w:cs="Calibri"/>
      <w:color w:val="000000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locked/>
    <w:rsid w:val="008a295a"/>
    <w:rPr>
      <w:b/>
      <w:i/>
      <w:sz w:val="24"/>
      <w:lang w:val="ru-RU" w:eastAsia="ru-RU" w:bidi="ar-SA"/>
    </w:rPr>
  </w:style>
  <w:style w:type="character" w:styleId="Highlighthighlightactive" w:customStyle="1">
    <w:name w:val="highlight highlight_active"/>
    <w:basedOn w:val="DefaultParagraphFont"/>
    <w:qFormat/>
    <w:rsid w:val="008a295a"/>
    <w:rPr/>
  </w:style>
  <w:style w:type="character" w:styleId="Style11" w:customStyle="1">
    <w:name w:val="Подзаголовок Знак"/>
    <w:basedOn w:val="DefaultParagraphFont"/>
    <w:qFormat/>
    <w:rsid w:val="009c3ef7"/>
    <w:rPr>
      <w:rFonts w:ascii="Cambria" w:hAnsi="Cambria"/>
      <w:sz w:val="24"/>
      <w:szCs w:val="24"/>
    </w:rPr>
  </w:style>
  <w:style w:type="character" w:styleId="Strong">
    <w:name w:val="Strong"/>
    <w:basedOn w:val="DefaultParagraphFont"/>
    <w:qFormat/>
    <w:rsid w:val="009c3ef7"/>
    <w:rPr>
      <w:b/>
      <w:bCs/>
    </w:rPr>
  </w:style>
  <w:style w:type="character" w:styleId="Style12" w:customStyle="1">
    <w:name w:val="Текст выноски Знак"/>
    <w:basedOn w:val="DefaultParagraphFont"/>
    <w:link w:val="ab"/>
    <w:qFormat/>
    <w:rsid w:val="001c0bc7"/>
    <w:rPr>
      <w:rFonts w:ascii="Tahoma" w:hAnsi="Tahoma" w:cs="Tahoma"/>
      <w:sz w:val="16"/>
      <w:szCs w:val="16"/>
    </w:rPr>
  </w:style>
  <w:style w:type="character" w:styleId="Blk">
    <w:name w:val="blk"/>
    <w:qFormat/>
    <w:rPr/>
  </w:style>
  <w:style w:type="character" w:styleId="Appleconvertedspace">
    <w:name w:val="apple-converted-space"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 w:customStyle="1">
    <w:name w:val="Заголовок"/>
    <w:basedOn w:val="Normal"/>
    <w:next w:val="Style15"/>
    <w:qFormat/>
    <w:rsid w:val="006a24af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8a295a"/>
    <w:pPr>
      <w:suppressAutoHyphens w:val="true"/>
    </w:pPr>
    <w:rPr>
      <w:sz w:val="28"/>
      <w:szCs w:val="20"/>
      <w:lang w:eastAsia="ar-SA"/>
    </w:rPr>
  </w:style>
  <w:style w:type="paragraph" w:styleId="Style16">
    <w:name w:val="List"/>
    <w:basedOn w:val="Style15"/>
    <w:rsid w:val="006a24af"/>
    <w:pPr/>
    <w:rPr>
      <w:rFonts w:cs="Lucida Sans"/>
    </w:rPr>
  </w:style>
  <w:style w:type="paragraph" w:styleId="Style17" w:customStyle="1">
    <w:name w:val="Caption"/>
    <w:basedOn w:val="Normal"/>
    <w:qFormat/>
    <w:rsid w:val="006a24af"/>
    <w:pPr>
      <w:suppressLineNumbers/>
      <w:spacing w:before="120" w:after="120"/>
    </w:pPr>
    <w:rPr>
      <w:rFonts w:cs="Lucida Sans"/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6a24af"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8a295a"/>
    <w:pPr>
      <w:spacing w:beforeAutospacing="1" w:afterAutospacing="1"/>
    </w:pPr>
    <w:rPr/>
  </w:style>
  <w:style w:type="paragraph" w:styleId="ConsNormal" w:customStyle="1">
    <w:name w:val="ConsNormal"/>
    <w:qFormat/>
    <w:rsid w:val="008a295a"/>
    <w:pPr>
      <w:widowControl w:val="false"/>
      <w:bidi w:val="0"/>
      <w:ind w:right="19772" w:firstLine="72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Style19">
    <w:name w:val="Subtitle"/>
    <w:basedOn w:val="Normal"/>
    <w:qFormat/>
    <w:rsid w:val="009c3ef7"/>
    <w:pPr>
      <w:spacing w:before="0" w:after="60"/>
      <w:jc w:val="center"/>
      <w:outlineLvl w:val="1"/>
    </w:pPr>
    <w:rPr>
      <w:rFonts w:ascii="Cambria" w:hAnsi="Cambria"/>
    </w:rPr>
  </w:style>
  <w:style w:type="paragraph" w:styleId="ConsPlusTitle" w:customStyle="1">
    <w:name w:val="ConsPlusTitle"/>
    <w:qFormat/>
    <w:rsid w:val="000442ea"/>
    <w:pPr>
      <w:widowControl w:val="false"/>
      <w:suppressAutoHyphens w:val="true"/>
      <w:bidi w:val="0"/>
      <w:jc w:val="left"/>
    </w:pPr>
    <w:rPr>
      <w:rFonts w:ascii="Arial" w:hAnsi="Arial" w:eastAsia="Arial" w:cs="Arial"/>
      <w:b/>
      <w:bCs/>
      <w:color w:val="00000A"/>
      <w:sz w:val="24"/>
      <w:szCs w:val="20"/>
      <w:lang w:val="ru-RU" w:eastAsia="ar-SA" w:bidi="ar-SA"/>
    </w:rPr>
  </w:style>
  <w:style w:type="paragraph" w:styleId="BalloonText">
    <w:name w:val="Balloon Text"/>
    <w:basedOn w:val="Normal"/>
    <w:link w:val="ac"/>
    <w:qFormat/>
    <w:rsid w:val="001c0bc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4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LibreOffice/5.3.0.3$Windows_X86_64 LibreOffice_project/7074905676c47b82bbcfbea1aeefc84afe1c50e1</Application>
  <Pages>5</Pages>
  <Words>1234</Words>
  <Characters>9236</Characters>
  <CharactersWithSpaces>10660</CharactersWithSpaces>
  <Paragraphs>50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2022-07-07T11:58:00Z</dcterms:created>
  <dc:creator>User</dc:creator>
  <dc:description/>
  <dc:language>ru-RU</dc:language>
  <cp:lastModifiedBy/>
  <cp:lastPrinted>2025-01-22T12:56:35Z</cp:lastPrinted>
  <dcterms:modified xsi:type="dcterms:W3CDTF">2025-01-22T12:56:47Z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