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szCs w:val="28"/>
          <w:lang w:eastAsia="ar-SA"/>
        </w:rPr>
        <w:t>  </w:t>
      </w:r>
      <w:r>
        <w:rPr>
          <w:szCs w:val="28"/>
          <w:lang w:eastAsia="ar-SA"/>
        </w:rPr>
        <w:drawing>
          <wp:inline distT="0" distB="0" distL="0" distR="0">
            <wp:extent cx="405130" cy="74168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Российская Федерация</w:t>
      </w:r>
    </w:p>
    <w:p>
      <w:pPr>
        <w:pStyle w:val="7"/>
        <w:numPr>
          <w:ilvl w:val="6"/>
          <w:numId w:val="2"/>
        </w:numPr>
        <w:spacing w:lineRule="auto" w:line="240" w:before="0" w:after="0"/>
        <w:ind w:left="3" w:hanging="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Муниципальное образование «Углегорское сельское поселение»</w:t>
      </w:r>
    </w:p>
    <w:p>
      <w:pPr>
        <w:pStyle w:val="2"/>
        <w:numPr>
          <w:ilvl w:val="1"/>
          <w:numId w:val="2"/>
        </w:numPr>
        <w:ind w:left="709" w:hanging="0"/>
        <w:jc w:val="center"/>
        <w:rPr/>
      </w:pPr>
      <w:r>
        <w:rPr>
          <w:b/>
          <w:szCs w:val="28"/>
        </w:rPr>
        <w:t>Администрация Углегорского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2"/>
        <w:numPr>
          <w:ilvl w:val="1"/>
          <w:numId w:val="2"/>
        </w:numPr>
        <w:ind w:left="709" w:hanging="0"/>
        <w:jc w:val="center"/>
        <w:rPr>
          <w:b/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2"/>
        <w:numPr>
          <w:ilvl w:val="1"/>
          <w:numId w:val="2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b/>
          <w:b/>
          <w:sz w:val="28"/>
          <w:szCs w:val="28"/>
          <w:lang w:eastAsia="ar-SA"/>
        </w:rPr>
      </w:pPr>
      <w:r>
        <w:rPr/>
      </w:r>
    </w:p>
    <w:p>
      <w:pPr>
        <w:pStyle w:val="2"/>
        <w:keepNext/>
        <w:widowControl/>
        <w:numPr>
          <w:ilvl w:val="1"/>
          <w:numId w:val="2"/>
        </w:numPr>
        <w:tabs>
          <w:tab w:val="left" w:pos="709" w:leader="none"/>
        </w:tabs>
        <w:suppressAutoHyphens w:val="true"/>
        <w:bidi w:val="0"/>
        <w:ind w:left="0" w:right="0" w:hanging="0"/>
        <w:jc w:val="center"/>
        <w:outlineLvl w:val="0"/>
        <w:rPr/>
      </w:pPr>
      <w:r>
        <w:rPr>
          <w:rStyle w:val="Strong"/>
          <w:b/>
          <w:sz w:val="28"/>
          <w:szCs w:val="28"/>
          <w:lang w:eastAsia="ar-SA"/>
        </w:rPr>
        <w:t>4</w:t>
      </w:r>
      <w:r>
        <w:rPr>
          <w:rStyle w:val="Strong"/>
          <w:b/>
          <w:sz w:val="28"/>
          <w:szCs w:val="28"/>
          <w:lang w:eastAsia="ar-SA"/>
        </w:rPr>
        <w:t xml:space="preserve">  </w:t>
      </w:r>
      <w:r>
        <w:rPr>
          <w:rStyle w:val="Strong"/>
          <w:b/>
          <w:sz w:val="28"/>
          <w:szCs w:val="28"/>
          <w:lang w:eastAsia="ar-SA"/>
        </w:rPr>
        <w:t>декабря</w:t>
      </w:r>
      <w:r>
        <w:rPr>
          <w:rStyle w:val="Strong"/>
          <w:b/>
          <w:sz w:val="28"/>
          <w:szCs w:val="28"/>
          <w:lang w:eastAsia="ar-SA"/>
        </w:rPr>
        <w:t xml:space="preserve">  2024 года                                № </w:t>
      </w:r>
      <w:r>
        <w:rPr>
          <w:rStyle w:val="Strong"/>
          <w:b/>
          <w:sz w:val="28"/>
          <w:szCs w:val="28"/>
          <w:lang w:eastAsia="ar-SA"/>
        </w:rPr>
        <w:t>228</w:t>
      </w:r>
      <w:r>
        <w:rPr>
          <w:rStyle w:val="Strong"/>
          <w:b/>
          <w:sz w:val="28"/>
          <w:szCs w:val="28"/>
          <w:lang w:eastAsia="ar-SA"/>
        </w:rPr>
        <w:t xml:space="preserve">                                  п. Углегорский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suppressAutoHyphens w:val="true"/>
        <w:ind w:left="0" w:hanging="0"/>
        <w:jc w:val="center"/>
        <w:outlineLvl w:val="0"/>
        <w:rPr>
          <w:rStyle w:val="Strong"/>
          <w:rFonts w:ascii="Times New Roman" w:hAnsi="Times New Roman"/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bCs/>
          <w:sz w:val="28"/>
        </w:rPr>
        <w:t>утверждении</w:t>
      </w:r>
      <w:r>
        <w:rPr>
          <w:sz w:val="28"/>
          <w:szCs w:val="28"/>
        </w:rPr>
        <w:t xml:space="preserve"> перечня должностных лиц, </w:t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right="241" w:firstLine="708"/>
        <w:jc w:val="both"/>
        <w:rPr/>
      </w:pPr>
      <w:r>
        <w:rPr>
          <w:color w:val="000000"/>
          <w:sz w:val="28"/>
          <w:szCs w:val="28"/>
        </w:rPr>
        <w:t>На основании Областного закона Ростовской области от 25 октября 2002 года № 273-ЗС «Об административных правонарушениях», Областного закона Ростовской области от 25.04.2024 года № 126-ЗС « О внесении изменений в Областной закон «Об административных правонарушениях»», Устава муниципального образования «Углегорское сельское поселение», Администрация Углегорского сельского поселения</w:t>
      </w:r>
    </w:p>
    <w:p>
      <w:pPr>
        <w:pStyle w:val="Normal"/>
        <w:ind w:right="24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41" w:firstLine="708"/>
        <w:jc w:val="center"/>
        <w:rPr/>
      </w:pPr>
      <w:r>
        <w:rPr>
          <w:b/>
          <w:sz w:val="28"/>
          <w:szCs w:val="28"/>
        </w:rPr>
        <w:t>п о с т а н о в л я е т:</w:t>
      </w:r>
    </w:p>
    <w:p>
      <w:pPr>
        <w:pStyle w:val="Normal"/>
        <w:ind w:right="241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1. Утвердить Перечень должностных лиц,  </w:t>
      </w:r>
      <w:r>
        <w:rPr>
          <w:bCs/>
          <w:sz w:val="28"/>
        </w:rPr>
        <w:t xml:space="preserve">уполномоченных составлять протоколы об административных правонарушениях на территории </w:t>
      </w:r>
      <w:r>
        <w:rPr>
          <w:sz w:val="28"/>
          <w:szCs w:val="28"/>
        </w:rPr>
        <w:t>муниципального образования «Углегорское  сельское поселение»</w:t>
      </w:r>
      <w:r>
        <w:rPr>
          <w:bCs/>
          <w:sz w:val="28"/>
        </w:rPr>
        <w:t>, согласно приложению.</w:t>
      </w:r>
    </w:p>
    <w:p>
      <w:pPr>
        <w:pStyle w:val="Normal"/>
        <w:ind w:right="-1" w:firstLine="709"/>
        <w:jc w:val="both"/>
        <w:rPr/>
      </w:pPr>
      <w:r>
        <w:rPr>
          <w:bCs/>
          <w:sz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Углегорского сельского поселения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№ 9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Постановление вступает в силу со дня его официального обнародования и     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Администрации Углегорского сельского поселения.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 постановления оставляю за собой.</w:t>
      </w:r>
    </w:p>
    <w:p>
      <w:pPr>
        <w:pStyle w:val="Normal"/>
        <w:widowControl w:val="false"/>
        <w:tabs>
          <w:tab w:val="left" w:pos="567" w:leader="none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tabs>
          <w:tab w:val="left" w:pos="567" w:leader="none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             К.В. Ермакова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>
        <w:rPr>
          <w:sz w:val="28"/>
          <w:szCs w:val="28"/>
        </w:rPr>
        <w:t xml:space="preserve">.2024 № </w:t>
      </w:r>
      <w:r>
        <w:rPr>
          <w:sz w:val="28"/>
          <w:szCs w:val="28"/>
        </w:rPr>
        <w:t>228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Углегорского сельского поселения, уполномоченных составлять протоколы об административных правонарушениях, предусмотренных Областным законом 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>
      <w:pPr>
        <w:pStyle w:val="Normal"/>
        <w:ind w:right="60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0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648"/>
        <w:gridCol w:w="3312"/>
        <w:gridCol w:w="6105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должностей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Статьи Областного закона от 25.10.2002 г.  № 273-ЗС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Специалист 1 категории  по вопросам благоустройства и ЖКХ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601" w:hanging="0"/>
              <w:jc w:val="center"/>
              <w:rPr/>
            </w:pPr>
            <w:r>
              <w:rPr/>
              <w:t>Статьи 2.2-2.5,  2.10, 3.2, 4.1, 4.4, 4.5, 4.7. 5.1- 5.5, 6.3, 6.4, 8.1, 8.2,  8.8, 8.10,  частью 2 статьи 9.1, статьей 9.3, частью 2 статьи 9.9.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Ведущий специалист по социальным вопросам, организационно-правовой работе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601" w:hanging="0"/>
              <w:jc w:val="center"/>
              <w:rPr/>
            </w:pPr>
            <w:r>
              <w:rPr/>
              <w:t>Статьи 2.2-2.5,  2.10, 3.2, 4.1, 4.4, 4.5, 4.7. 5.1- 5.5, 6.3, 6.4, 8.1, 8.2,  8.8, 8.10,  частью 2 статьи 9.1, статьей 9.3, частью 2 статьи 9.9.</w:t>
            </w:r>
          </w:p>
          <w:p>
            <w:pPr>
              <w:pStyle w:val="Normal"/>
              <w:ind w:right="601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Web"/>
        <w:spacing w:lineRule="atLeast" w:line="27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pacing w:lineRule="atLeast" w:line="27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4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24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90" w:right="24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660" w:leader="none"/>
        </w:tabs>
        <w:rPr/>
      </w:pPr>
      <w:r>
        <w:rPr/>
      </w:r>
    </w:p>
    <w:sectPr>
      <w:type w:val="nextPage"/>
      <w:pgSz w:w="11906" w:h="16838"/>
      <w:pgMar w:left="1134" w:right="423" w:header="0" w:top="89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a295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ind w:left="709" w:hanging="0"/>
      <w:outlineLvl w:val="1"/>
      <w:outlineLvl w:val="1"/>
    </w:pPr>
    <w:rPr>
      <w:sz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false"/>
      <w:spacing w:lineRule="auto" w:line="242" w:before="240" w:after="60"/>
      <w:ind w:left="3" w:hanging="3"/>
      <w:jc w:val="both"/>
      <w:outlineLvl w:val="6"/>
      <w:outlineLvl w:val="6"/>
    </w:pPr>
    <w:rPr>
      <w:rFonts w:ascii="Calibri" w:hAnsi="Calibri" w:cs="Calibri"/>
      <w:color w:val="000000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styleId="Highlighthighlightactive" w:customStyle="1">
    <w:name w:val="highlight highlight_active"/>
    <w:basedOn w:val="DefaultParagraphFont"/>
    <w:qFormat/>
    <w:rsid w:val="008a295a"/>
    <w:rPr/>
  </w:style>
  <w:style w:type="character" w:styleId="Style11" w:customStyle="1">
    <w:name w:val="Подзаголовок Знак"/>
    <w:basedOn w:val="DefaultParagraphFont"/>
    <w:qFormat/>
    <w:rsid w:val="009c3ef7"/>
    <w:rPr>
      <w:rFonts w:ascii="Cambria" w:hAnsi="Cambria"/>
      <w:sz w:val="24"/>
      <w:szCs w:val="24"/>
    </w:rPr>
  </w:style>
  <w:style w:type="character" w:styleId="Strong">
    <w:name w:val="Strong"/>
    <w:basedOn w:val="DefaultParagraphFont"/>
    <w:qFormat/>
    <w:rsid w:val="009c3ef7"/>
    <w:rPr>
      <w:b/>
      <w:bCs/>
    </w:rPr>
  </w:style>
  <w:style w:type="character" w:styleId="Style12" w:customStyle="1">
    <w:name w:val="Текст выноски Знак"/>
    <w:basedOn w:val="DefaultParagraphFont"/>
    <w:link w:val="ab"/>
    <w:qFormat/>
    <w:rsid w:val="001c0bc7"/>
    <w:rPr>
      <w:rFonts w:ascii="Tahoma" w:hAnsi="Tahoma" w:cs="Tahoma"/>
      <w:sz w:val="16"/>
      <w:szCs w:val="16"/>
    </w:rPr>
  </w:style>
  <w:style w:type="paragraph" w:styleId="Style13" w:customStyle="1">
    <w:name w:val="Заголовок"/>
    <w:basedOn w:val="Normal"/>
    <w:next w:val="Style14"/>
    <w:qFormat/>
    <w:rsid w:val="006a24a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rsid w:val="008a295a"/>
    <w:pPr>
      <w:suppressAutoHyphens w:val="true"/>
    </w:pPr>
    <w:rPr>
      <w:sz w:val="28"/>
      <w:szCs w:val="20"/>
      <w:lang w:eastAsia="ar-SA"/>
    </w:rPr>
  </w:style>
  <w:style w:type="paragraph" w:styleId="Style15">
    <w:name w:val="List"/>
    <w:basedOn w:val="Style14"/>
    <w:rsid w:val="006a24af"/>
    <w:pPr/>
    <w:rPr>
      <w:rFonts w:cs="Lucida Sans"/>
    </w:rPr>
  </w:style>
  <w:style w:type="paragraph" w:styleId="Style16" w:customStyle="1">
    <w:name w:val="Caption"/>
    <w:basedOn w:val="Normal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6a24af"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a295a"/>
    <w:pPr>
      <w:spacing w:beforeAutospacing="1" w:afterAutospacing="1"/>
    </w:pPr>
    <w:rPr/>
  </w:style>
  <w:style w:type="paragraph" w:styleId="ConsNormal" w:customStyle="1">
    <w:name w:val="ConsNormal"/>
    <w:qFormat/>
    <w:rsid w:val="008a295a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Style18">
    <w:name w:val="Subtitle"/>
    <w:basedOn w:val="Normal"/>
    <w:qFormat/>
    <w:rsid w:val="009c3ef7"/>
    <w:pPr>
      <w:spacing w:before="0" w:after="60"/>
      <w:jc w:val="center"/>
      <w:outlineLvl w:val="1"/>
    </w:pPr>
    <w:rPr>
      <w:rFonts w:ascii="Cambria" w:hAnsi="Cambria"/>
    </w:rPr>
  </w:style>
  <w:style w:type="paragraph" w:styleId="ConsPlusTitle" w:customStyle="1">
    <w:name w:val="ConsPlusTitle"/>
    <w:qFormat/>
    <w:rsid w:val="000442ea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00000A"/>
      <w:sz w:val="24"/>
      <w:szCs w:val="20"/>
      <w:lang w:val="ru-RU" w:eastAsia="ar-SA" w:bidi="ar-SA"/>
    </w:rPr>
  </w:style>
  <w:style w:type="paragraph" w:styleId="BalloonText">
    <w:name w:val="Balloon Text"/>
    <w:basedOn w:val="Normal"/>
    <w:link w:val="ac"/>
    <w:qFormat/>
    <w:rsid w:val="001c0b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LibreOffice/5.3.0.3$Windows_X86_64 LibreOffice_project/7074905676c47b82bbcfbea1aeefc84afe1c50e1</Application>
  <Pages>2</Pages>
  <Words>283</Words>
  <Characters>2057</Characters>
  <CharactersWithSpaces>2537</CharactersWithSpaces>
  <Paragraphs>36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2022-07-07T11:58:00Z</dcterms:created>
  <dc:creator>User</dc:creator>
  <dc:description/>
  <dc:language>ru-RU</dc:language>
  <cp:lastModifiedBy/>
  <cp:lastPrinted>2025-01-09T14:55:55Z</cp:lastPrinted>
  <dcterms:modified xsi:type="dcterms:W3CDTF">2025-01-09T14:55:59Z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