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419100" cy="7429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709" w:leader="none"/>
        </w:tabs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«УГЛЕГОРСКОЕ СЕЛЬСКОЕ ПОСЕЛЕНИЕ»</w:t>
      </w:r>
    </w:p>
    <w:p>
      <w:pPr>
        <w:pStyle w:val="Normal"/>
        <w:pBdr>
          <w:bottom w:val="single" w:sz="8" w:space="1" w:color="000001"/>
        </w:pBd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СОБРАНИЕ ДЕПУТАТОВ УГЛЕГОРСКОГО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jc w:val="left"/>
        <w:rPr/>
      </w:pPr>
      <w:r>
        <w:rPr>
          <w:rFonts w:cs="Times New Roman" w:ascii="Times New Roman" w:hAnsi="Times New Roman" w:eastAsiaTheme="minorEastAsia"/>
          <w:b/>
          <w:bCs/>
          <w:sz w:val="28"/>
          <w:szCs w:val="28"/>
          <w:highlight w:val="white"/>
        </w:rPr>
        <w:t xml:space="preserve">14 ноября </w:t>
      </w:r>
      <w:r>
        <w:rPr>
          <w:rFonts w:cs="Times New Roman" w:ascii="Times New Roman" w:hAnsi="Times New Roman" w:eastAsiaTheme="minorEastAsia"/>
          <w:b/>
          <w:bCs/>
          <w:sz w:val="28"/>
          <w:szCs w:val="28"/>
          <w:highlight w:val="white"/>
        </w:rPr>
        <w:t>2024                                      № 13</w:t>
      </w:r>
      <w:r>
        <w:rPr>
          <w:rFonts w:cs="Times New Roman" w:ascii="Times New Roman" w:hAnsi="Times New Roman" w:eastAsiaTheme="minorEastAsia"/>
          <w:b/>
          <w:bCs/>
          <w:sz w:val="28"/>
          <w:szCs w:val="28"/>
          <w:highlight w:val="white"/>
        </w:rPr>
        <w:t>7</w:t>
      </w:r>
      <w:r>
        <w:rPr>
          <w:rFonts w:cs="Times New Roman" w:ascii="Times New Roman" w:hAnsi="Times New Roman" w:eastAsiaTheme="minorEastAsia"/>
          <w:b/>
          <w:bCs/>
          <w:sz w:val="28"/>
          <w:szCs w:val="28"/>
          <w:highlight w:val="white"/>
        </w:rPr>
        <w:t xml:space="preserve">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п. Углегорский</w:t>
      </w:r>
    </w:p>
    <w:p>
      <w:pPr>
        <w:pStyle w:val="Normal"/>
        <w:shd w:val="clear" w:color="auto" w:fill="FFFFFF"/>
        <w:spacing w:lineRule="exact" w:line="317" w:before="684" w:after="200"/>
        <w:ind w:right="3685" w:hanging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решение Собрания депутатов Углегорского сельского поселения от 30.03.2022 № 37 «Об утверждении ключевых и индикативных показателей муниципального контроля в сфере благоустройства»</w:t>
      </w:r>
    </w:p>
    <w:p>
      <w:pPr>
        <w:pStyle w:val="Normal"/>
        <w:shd w:val="clear" w:color="auto" w:fill="FFFFFF"/>
        <w:spacing w:lineRule="exact" w:line="317" w:before="684" w:after="200"/>
        <w:ind w:right="3685" w:hanging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 от 31.07.2020 № 248-ФЗ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Федеральным законом от 06.10.2023 № 131-ФЗ «Об общих принципах организации местного самоуправления в РФ», на основании протеста Прокуратуры Тацинского района  от 31.10.2024 № 07-43-2024/1859 на отдельные положения решения Собрания депутатов Углегорского сельского поселения от 30.03.2022 № 37»,</w:t>
      </w:r>
      <w:r>
        <w:rPr>
          <w:rFonts w:cs="Times New Roman" w:ascii="Times New Roman" w:hAnsi="Times New Roman"/>
          <w:sz w:val="28"/>
          <w:szCs w:val="28"/>
        </w:rPr>
        <w:t xml:space="preserve"> Собрание депутатов Углегорского сельского поселения,</w:t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РЕШИЛО:</w:t>
      </w:r>
    </w:p>
    <w:p>
      <w:pPr>
        <w:pStyle w:val="ListParagraph"/>
        <w:widowControl/>
        <w:tabs>
          <w:tab w:val="left" w:pos="851" w:leader="none"/>
        </w:tabs>
        <w:suppressAutoHyphens w:val="fals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1. Приложение № 2 к решению Собрания депутатов Углегорского сельского поселения от 30.03.2022 № 37 «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Об утверждении ключевых и индикативных показателей муниципального контроля в сфере благоустройства»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изложить в новой редакции, согласно приложения к настоящему решению.</w:t>
      </w:r>
    </w:p>
    <w:p>
      <w:pPr>
        <w:pStyle w:val="Normal"/>
        <w:tabs>
          <w:tab w:val="left" w:pos="851" w:leader="none"/>
        </w:tabs>
        <w:spacing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</w:rPr>
        <w:t>2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3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Cs/>
          <w:sz w:val="28"/>
          <w:szCs w:val="28"/>
        </w:rPr>
        <w:t xml:space="preserve">Контроль  за исполнением  настоящего  решения возложить  на постоянную комиссию  </w:t>
      </w:r>
      <w:r>
        <w:rPr>
          <w:rFonts w:cs="Times New Roman" w:ascii="Times New Roman" w:hAnsi="Times New Roman"/>
          <w:sz w:val="28"/>
          <w:szCs w:val="28"/>
        </w:rPr>
        <w:t>по социальным вопросам, бюджету, налогам, экономической  реформе,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муниципальной  собственности, по вопросам местного самоуправления (Астафьеву Н.Ю.).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left" w:pos="709" w:leader="none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Собрания депутатов-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Углегорского сельского поселения                                                  Е.В. Храмова  </w:t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Приложение к решению Собрания депутатов Углегорского сельского поселения от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.2024 года № 13</w:t>
      </w:r>
      <w:r>
        <w:rPr>
          <w:rFonts w:cs="Times New Roman" w:ascii="Times New Roman" w:hAnsi="Times New Roman"/>
          <w:sz w:val="28"/>
          <w:szCs w:val="28"/>
        </w:rPr>
        <w:t>7</w:t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1985" w:leader="none"/>
        </w:tabs>
        <w:spacing w:before="0" w:after="0"/>
        <w:ind w:left="4536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</w:t>
      </w:r>
      <w:r>
        <w:rPr>
          <w:rFonts w:ascii="Times New Roman" w:hAnsi="Times New Roman"/>
          <w:b/>
          <w:sz w:val="28"/>
          <w:szCs w:val="28"/>
        </w:rPr>
        <w:t>а</w:t>
      </w:r>
    </w:p>
    <w:p>
      <w:pPr>
        <w:pStyle w:val="Normal"/>
        <w:spacing w:lineRule="atLeast" w:line="302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>
      <w:pPr>
        <w:pStyle w:val="Normal"/>
        <w:spacing w:lineRule="atLeast" w:line="3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1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. Поступление в КНО </w:t>
      </w:r>
      <w:r>
        <w:rPr>
          <w:rFonts w:eastAsia="Calibri" w:ascii="Times New Roman" w:hAnsi="Times New Roman"/>
          <w:sz w:val="28"/>
          <w:szCs w:val="28"/>
          <w:lang w:eastAsia="en-US"/>
        </w:rPr>
        <w:t>обращения юридического лица, индивидуального предпринимателя, гражданина,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нарушения Правил благоустройства</w:t>
      </w:r>
      <w:r>
        <w:rPr>
          <w:rFonts w:eastAsia="Calibri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tLeast" w:line="3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2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. Отсутствие у КНО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>
        <w:rPr>
          <w:rFonts w:eastAsia="Calibri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>
      <w:pPr>
        <w:pStyle w:val="Normal"/>
        <w:tabs>
          <w:tab w:val="left" w:pos="1985" w:leader="none"/>
        </w:tabs>
        <w:spacing w:before="0" w:after="0"/>
        <w:ind w:firstLine="708"/>
        <w:jc w:val="both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369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647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qFormat/>
    <w:rsid w:val="004d41a1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4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d41a1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d41a1"/>
    <w:rPr>
      <w:rFonts w:ascii="Tahoma" w:hAnsi="Tahoma" w:cs="Tahoma"/>
      <w:sz w:val="16"/>
      <w:szCs w:val="16"/>
    </w:rPr>
  </w:style>
  <w:style w:type="character" w:styleId="Style14">
    <w:name w:val="Интернет-ссылка"/>
    <w:rsid w:val="005d2b89"/>
    <w:rPr>
      <w:rFonts w:ascii="Times New Roman" w:hAnsi="Times New Roman"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d2b89"/>
    <w:rPr/>
  </w:style>
  <w:style w:type="character" w:styleId="Dtr" w:customStyle="1">
    <w:name w:val="dt-r"/>
    <w:basedOn w:val="DefaultParagraphFont"/>
    <w:qFormat/>
    <w:rsid w:val="005d2b89"/>
    <w:rPr/>
  </w:style>
  <w:style w:type="character" w:styleId="Dtm" w:customStyle="1">
    <w:name w:val="dt-m"/>
    <w:basedOn w:val="DefaultParagraphFont"/>
    <w:qFormat/>
    <w:rsid w:val="005d2b89"/>
    <w:rPr/>
  </w:style>
  <w:style w:type="character" w:styleId="Style15" w:customStyle="1">
    <w:name w:val="Основной текст Знак"/>
    <w:basedOn w:val="DefaultParagraphFont"/>
    <w:link w:val="a7"/>
    <w:qFormat/>
    <w:rsid w:val="00c23c42"/>
    <w:rPr>
      <w:rFonts w:ascii="Times New Roman" w:hAnsi="Times New Roman" w:eastAsia="Andale Sans U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d5c"/>
    <w:rPr>
      <w:b/>
      <w:bCs/>
    </w:rPr>
  </w:style>
  <w:style w:type="character" w:styleId="22" w:customStyle="1">
    <w:name w:val="Основной текст 2 Знак"/>
    <w:basedOn w:val="DefaultParagraphFont"/>
    <w:link w:val="21"/>
    <w:uiPriority w:val="99"/>
    <w:semiHidden/>
    <w:qFormat/>
    <w:rsid w:val="00674beb"/>
    <w:rPr/>
  </w:style>
  <w:style w:type="character" w:styleId="ListLabel1">
    <w:name w:val="ListLabel 1"/>
    <w:qFormat/>
    <w:rPr>
      <w:rFonts w:ascii="Times New Roman" w:hAnsi="Times New Roman" w:eastAsia=""/>
      <w:sz w:val="28"/>
    </w:rPr>
  </w:style>
  <w:style w:type="character" w:styleId="ListLabel2">
    <w:name w:val="ListLabel 2"/>
    <w:qFormat/>
    <w:rPr>
      <w:rFonts w:ascii="Times New Roman" w:hAnsi="Times New Roman" w:eastAsia=""/>
      <w:sz w:val="28"/>
    </w:rPr>
  </w:style>
  <w:style w:type="character" w:styleId="ListLabel3">
    <w:name w:val="ListLabel 3"/>
    <w:qFormat/>
    <w:rPr>
      <w:rFonts w:ascii="Times New Roman" w:hAnsi="Times New Roman" w:eastAsia=""/>
      <w:sz w:val="28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8"/>
    <w:rsid w:val="00c23c4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36055"/>
    <w:pPr>
      <w:spacing w:before="0" w:after="200"/>
      <w:ind w:left="720" w:hanging="0"/>
      <w:contextualSpacing/>
    </w:pPr>
    <w:rPr/>
  </w:style>
  <w:style w:type="paragraph" w:styleId="1" w:customStyle="1">
    <w:name w:val="Без интервала1"/>
    <w:qFormat/>
    <w:rsid w:val="008d7d92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61746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d41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tp" w:customStyle="1">
    <w:name w:val="dt-p"/>
    <w:basedOn w:val="Normal"/>
    <w:qFormat/>
    <w:rsid w:val="005d2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743ef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674beb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4c6d2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sz w:val="24"/>
      <w:szCs w:val="24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32B3-11D4-44EB-B5E1-B740748C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LibreOffice/5.3.0.3$Windows_X86_64 LibreOffice_project/7074905676c47b82bbcfbea1aeefc84afe1c50e1</Application>
  <Pages>3</Pages>
  <Words>302</Words>
  <Characters>2216</Characters>
  <CharactersWithSpaces>2651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2024-09-10T05:17:00Z</dcterms:created>
  <dc:creator>ПК</dc:creator>
  <dc:description/>
  <dc:language>ru-RU</dc:language>
  <cp:lastModifiedBy/>
  <dcterms:modified xsi:type="dcterms:W3CDTF">2024-11-18T10:17:56Z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