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FB" w:rsidRDefault="0012148F">
      <w:pPr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FB" w:rsidRDefault="0012148F">
      <w:pPr>
        <w:tabs>
          <w:tab w:val="left" w:pos="709"/>
        </w:tabs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760FB" w:rsidRDefault="0012148F">
      <w:pPr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760FB" w:rsidRDefault="0012148F">
      <w:pPr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ТАЦИНСКИЙ РАЙОН</w:t>
      </w:r>
    </w:p>
    <w:p w:rsidR="002760FB" w:rsidRDefault="0012148F">
      <w:pPr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2760FB" w:rsidRDefault="0012148F">
      <w:pPr>
        <w:pBdr>
          <w:bottom w:val="single" w:sz="8" w:space="1" w:color="000001"/>
        </w:pBdr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 w:rsidR="002760FB" w:rsidRDefault="0012148F">
      <w:pPr>
        <w:pBdr>
          <w:bottom w:val="single" w:sz="8" w:space="1" w:color="000001"/>
        </w:pBdr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>СОБРАНИЕ ДЕПУТАТОВ УГЛЕГОРСКОГО СЕЛЬСКОГО ПОСЕЛЕНИЯ</w:t>
      </w:r>
    </w:p>
    <w:p w:rsidR="002760FB" w:rsidRDefault="002760FB">
      <w:pPr>
        <w:spacing w:line="240" w:lineRule="auto"/>
        <w:jc w:val="center"/>
        <w:rPr>
          <w:b/>
          <w:sz w:val="28"/>
          <w:szCs w:val="28"/>
        </w:rPr>
      </w:pPr>
    </w:p>
    <w:p w:rsidR="002760FB" w:rsidRDefault="0012148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760FB" w:rsidRDefault="0075644E">
      <w:pPr>
        <w:spacing w:after="0" w:line="240" w:lineRule="auto"/>
        <w:rPr>
          <w:highlight w:val="white"/>
        </w:rPr>
      </w:pPr>
      <w:r w:rsidRPr="0075644E">
        <w:rPr>
          <w:b/>
          <w:sz w:val="28"/>
          <w:szCs w:val="28"/>
        </w:rPr>
        <w:t>24</w:t>
      </w:r>
      <w:r w:rsidR="0012148F" w:rsidRPr="0075644E">
        <w:rPr>
          <w:b/>
          <w:sz w:val="28"/>
          <w:szCs w:val="28"/>
        </w:rPr>
        <w:t xml:space="preserve">  июля  2024 года       </w:t>
      </w:r>
      <w:r w:rsidRPr="0075644E">
        <w:rPr>
          <w:b/>
          <w:sz w:val="28"/>
          <w:szCs w:val="28"/>
        </w:rPr>
        <w:t xml:space="preserve">                          № 129</w:t>
      </w:r>
      <w:r w:rsidR="0012148F" w:rsidRPr="0075644E">
        <w:rPr>
          <w:b/>
          <w:sz w:val="28"/>
          <w:szCs w:val="28"/>
        </w:rPr>
        <w:t xml:space="preserve">                                   </w:t>
      </w:r>
      <w:r w:rsidR="0012148F">
        <w:rPr>
          <w:b/>
          <w:sz w:val="28"/>
          <w:szCs w:val="28"/>
          <w:highlight w:val="white"/>
        </w:rPr>
        <w:t>п. Углегорский</w:t>
      </w:r>
    </w:p>
    <w:p w:rsidR="002760FB" w:rsidRDefault="002760FB">
      <w:pPr>
        <w:spacing w:after="0" w:line="240" w:lineRule="auto"/>
        <w:rPr>
          <w:b/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2760FB" w:rsidTr="00A35DFB">
        <w:trPr>
          <w:trHeight w:val="1535"/>
        </w:trPr>
        <w:tc>
          <w:tcPr>
            <w:tcW w:w="5920" w:type="dxa"/>
            <w:shd w:val="clear" w:color="auto" w:fill="auto"/>
          </w:tcPr>
          <w:p w:rsidR="002760FB" w:rsidRDefault="00A35DFB">
            <w:pPr>
              <w:spacing w:after="0" w:line="240" w:lineRule="auto"/>
            </w:pPr>
            <w:r w:rsidRPr="00A35DFB">
              <w:rPr>
                <w:sz w:val="28"/>
                <w:szCs w:val="28"/>
              </w:rPr>
              <w:t xml:space="preserve">Об утверждении Положения о муниципальной службе </w:t>
            </w:r>
            <w:proofErr w:type="gramStart"/>
            <w:r w:rsidRPr="00A35DFB">
              <w:rPr>
                <w:sz w:val="28"/>
                <w:szCs w:val="28"/>
              </w:rPr>
              <w:t>в</w:t>
            </w:r>
            <w:proofErr w:type="gramEnd"/>
            <w:r w:rsidRPr="00A35DFB">
              <w:rPr>
                <w:sz w:val="28"/>
                <w:szCs w:val="28"/>
              </w:rPr>
              <w:t xml:space="preserve"> </w:t>
            </w:r>
            <w:proofErr w:type="gramStart"/>
            <w:r w:rsidRPr="00A35DFB">
              <w:rPr>
                <w:sz w:val="28"/>
                <w:szCs w:val="28"/>
              </w:rPr>
              <w:t>Углегорском</w:t>
            </w:r>
            <w:proofErr w:type="gramEnd"/>
            <w:r w:rsidRPr="00A35DFB">
              <w:rPr>
                <w:sz w:val="28"/>
                <w:szCs w:val="28"/>
              </w:rPr>
              <w:t xml:space="preserve"> сельском поселении</w:t>
            </w:r>
          </w:p>
        </w:tc>
      </w:tr>
    </w:tbl>
    <w:p w:rsidR="002760FB" w:rsidRDefault="002760FB">
      <w:pPr>
        <w:spacing w:after="0" w:line="240" w:lineRule="auto"/>
        <w:rPr>
          <w:sz w:val="28"/>
          <w:szCs w:val="28"/>
        </w:rPr>
      </w:pP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proofErr w:type="gramStart"/>
      <w:r w:rsidRPr="0087162E">
        <w:rPr>
          <w:color w:val="000000"/>
          <w:sz w:val="28"/>
          <w:szCs w:val="28"/>
        </w:rPr>
        <w:t>В целях приведения в порядок «Положения о муниципальной службы в </w:t>
      </w:r>
      <w:r>
        <w:rPr>
          <w:color w:val="000000"/>
          <w:sz w:val="28"/>
          <w:szCs w:val="28"/>
        </w:rPr>
        <w:t>Углегорском</w:t>
      </w:r>
      <w:r w:rsidRPr="0087162E">
        <w:rPr>
          <w:color w:val="000000"/>
          <w:sz w:val="28"/>
          <w:szCs w:val="28"/>
        </w:rPr>
        <w:t> сельском поселении», в соответствии с Федеральным  законом                                                                                                                             Российской Федерации от 02.03.2007 №25-ФЗ "О муниципальной службе в Российской Федерации", Областным законом Ростовской области от 09.10.2007                 №786-ЗС "О муниципальной службе в Ростовской области", Уставом муниципального образования "</w:t>
      </w:r>
      <w:r>
        <w:rPr>
          <w:color w:val="000000"/>
          <w:sz w:val="28"/>
          <w:szCs w:val="28"/>
        </w:rPr>
        <w:t>Углегорское</w:t>
      </w:r>
      <w:r w:rsidRPr="0087162E">
        <w:rPr>
          <w:color w:val="000000"/>
          <w:sz w:val="28"/>
          <w:szCs w:val="28"/>
        </w:rPr>
        <w:t> сельское поселение", в целях определения единого порядка организации муниципальной службы в </w:t>
      </w:r>
      <w:r>
        <w:rPr>
          <w:color w:val="000000"/>
          <w:sz w:val="28"/>
          <w:szCs w:val="28"/>
        </w:rPr>
        <w:t>Углегорском</w:t>
      </w:r>
      <w:r w:rsidRPr="0087162E">
        <w:rPr>
          <w:color w:val="000000"/>
          <w:sz w:val="28"/>
          <w:szCs w:val="28"/>
        </w:rPr>
        <w:t> сельском поселении</w:t>
      </w:r>
      <w:proofErr w:type="gramEnd"/>
      <w:r w:rsidRPr="0087162E">
        <w:rPr>
          <w:color w:val="000000"/>
          <w:sz w:val="28"/>
          <w:szCs w:val="28"/>
        </w:rPr>
        <w:t xml:space="preserve"> Собрание депутатов </w:t>
      </w:r>
      <w:r>
        <w:rPr>
          <w:color w:val="000000"/>
          <w:sz w:val="28"/>
          <w:szCs w:val="28"/>
        </w:rPr>
        <w:t>Углегорского</w:t>
      </w:r>
      <w:r w:rsidRPr="0087162E">
        <w:rPr>
          <w:color w:val="000000"/>
          <w:sz w:val="28"/>
          <w:szCs w:val="28"/>
        </w:rPr>
        <w:t> сельского поселения,</w:t>
      </w: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A35DFB" w:rsidRPr="0087162E" w:rsidRDefault="00A35DFB" w:rsidP="00A35DFB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87162E">
        <w:rPr>
          <w:b/>
          <w:color w:val="000000"/>
          <w:sz w:val="28"/>
          <w:szCs w:val="28"/>
        </w:rPr>
        <w:t>РЕШИЛО:</w:t>
      </w: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> </w:t>
      </w:r>
    </w:p>
    <w:p w:rsidR="00A35DFB" w:rsidRDefault="00A35DFB" w:rsidP="00A35DFB">
      <w:pPr>
        <w:spacing w:after="0" w:line="240" w:lineRule="auto"/>
        <w:ind w:firstLine="708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 xml:space="preserve">1.Утвердить «Положение о муниципальной службе </w:t>
      </w:r>
      <w:proofErr w:type="gramStart"/>
      <w:r w:rsidRPr="0087162E">
        <w:rPr>
          <w:color w:val="000000"/>
          <w:sz w:val="28"/>
          <w:szCs w:val="28"/>
        </w:rPr>
        <w:t>в</w:t>
      </w:r>
      <w:proofErr w:type="gramEnd"/>
      <w:r w:rsidRPr="0087162E"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Углегорском</w:t>
      </w:r>
      <w:proofErr w:type="gramEnd"/>
      <w:r w:rsidRPr="0087162E">
        <w:rPr>
          <w:color w:val="000000"/>
          <w:sz w:val="28"/>
          <w:szCs w:val="28"/>
        </w:rPr>
        <w:t xml:space="preserve">                                                                   сельском поселении» (приложение).</w:t>
      </w:r>
    </w:p>
    <w:p w:rsidR="00A35DFB" w:rsidRPr="0087162E" w:rsidRDefault="00A35DFB" w:rsidP="00A35DFB">
      <w:pP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Считать утратившим силу решение Собрания депутатов Углегорского сельского поселения от 29.07.2022 № 52/1 «Об утверждении положения о муниципальной службе в Углегорском сельском поселении».</w:t>
      </w:r>
      <w:proofErr w:type="gramEnd"/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7162E">
        <w:rPr>
          <w:color w:val="000000"/>
          <w:sz w:val="28"/>
          <w:szCs w:val="28"/>
        </w:rPr>
        <w:t>. Решение вступает в силу со дня его официального обнародования.</w:t>
      </w: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7162E">
        <w:rPr>
          <w:color w:val="000000"/>
          <w:sz w:val="28"/>
          <w:szCs w:val="28"/>
        </w:rPr>
        <w:t xml:space="preserve">. </w:t>
      </w:r>
      <w:proofErr w:type="gramStart"/>
      <w:r w:rsidRPr="0087162E">
        <w:rPr>
          <w:color w:val="000000"/>
          <w:sz w:val="28"/>
          <w:szCs w:val="28"/>
        </w:rPr>
        <w:t>Контроль за</w:t>
      </w:r>
      <w:proofErr w:type="gramEnd"/>
      <w:r w:rsidRPr="0087162E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>  </w:t>
      </w:r>
    </w:p>
    <w:p w:rsidR="00A35DFB" w:rsidRPr="0087162E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> </w:t>
      </w:r>
    </w:p>
    <w:p w:rsidR="00A35DFB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A35DFB" w:rsidRDefault="00A35DFB" w:rsidP="00A35DFB">
      <w:pPr>
        <w:spacing w:after="0" w:line="240" w:lineRule="auto"/>
        <w:rPr>
          <w:color w:val="000000"/>
          <w:sz w:val="28"/>
          <w:szCs w:val="28"/>
        </w:rPr>
      </w:pPr>
    </w:p>
    <w:p w:rsidR="00A35DFB" w:rsidRDefault="00A35DFB" w:rsidP="00A35DFB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A35DFB" w:rsidRPr="0087162E" w:rsidRDefault="00A35DFB" w:rsidP="00A35DFB">
      <w:pPr>
        <w:spacing w:after="0" w:line="240" w:lineRule="auto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>Председатель Собрания депутатов –</w:t>
      </w:r>
    </w:p>
    <w:p w:rsidR="00A35DFB" w:rsidRPr="0087162E" w:rsidRDefault="00A35DFB" w:rsidP="00A35DFB">
      <w:pPr>
        <w:spacing w:after="0" w:line="240" w:lineRule="auto"/>
        <w:rPr>
          <w:color w:val="000000"/>
          <w:sz w:val="28"/>
          <w:szCs w:val="28"/>
        </w:rPr>
      </w:pPr>
      <w:r w:rsidRPr="0087162E">
        <w:rPr>
          <w:color w:val="000000"/>
          <w:sz w:val="28"/>
          <w:szCs w:val="28"/>
        </w:rPr>
        <w:t>глава </w:t>
      </w:r>
      <w:r>
        <w:rPr>
          <w:color w:val="000000"/>
          <w:sz w:val="28"/>
          <w:szCs w:val="28"/>
        </w:rPr>
        <w:t>Углегорского</w:t>
      </w:r>
      <w:r w:rsidRPr="0087162E">
        <w:rPr>
          <w:color w:val="000000"/>
          <w:sz w:val="28"/>
          <w:szCs w:val="28"/>
        </w:rPr>
        <w:t xml:space="preserve"> сельского поселения                    </w:t>
      </w:r>
      <w:r>
        <w:rPr>
          <w:color w:val="000000"/>
          <w:sz w:val="28"/>
          <w:szCs w:val="28"/>
        </w:rPr>
        <w:t xml:space="preserve">                        Е.В. </w:t>
      </w:r>
      <w:proofErr w:type="spellStart"/>
      <w:r>
        <w:rPr>
          <w:color w:val="000000"/>
          <w:sz w:val="28"/>
          <w:szCs w:val="28"/>
        </w:rPr>
        <w:t>Храмова</w:t>
      </w:r>
      <w:proofErr w:type="spellEnd"/>
    </w:p>
    <w:p w:rsidR="0012148F" w:rsidRDefault="0012148F">
      <w:pPr>
        <w:spacing w:after="0" w:line="240" w:lineRule="auto"/>
        <w:outlineLvl w:val="0"/>
        <w:rPr>
          <w:sz w:val="28"/>
          <w:szCs w:val="28"/>
        </w:rPr>
      </w:pPr>
    </w:p>
    <w:p w:rsidR="0012148F" w:rsidRDefault="0012148F">
      <w:pPr>
        <w:spacing w:after="0" w:line="240" w:lineRule="auto"/>
        <w:outlineLvl w:val="0"/>
        <w:rPr>
          <w:sz w:val="28"/>
          <w:szCs w:val="28"/>
        </w:rPr>
      </w:pPr>
    </w:p>
    <w:p w:rsidR="00A35DFB" w:rsidRDefault="00A35DFB">
      <w:pPr>
        <w:spacing w:after="0" w:line="240" w:lineRule="auto"/>
        <w:outlineLvl w:val="0"/>
        <w:rPr>
          <w:sz w:val="28"/>
          <w:szCs w:val="28"/>
        </w:rPr>
      </w:pPr>
    </w:p>
    <w:p w:rsidR="0012148F" w:rsidRPr="0012148F" w:rsidRDefault="0012148F" w:rsidP="0012148F">
      <w:pPr>
        <w:spacing w:after="0" w:line="240" w:lineRule="auto"/>
        <w:jc w:val="right"/>
        <w:outlineLvl w:val="0"/>
      </w:pPr>
      <w:r w:rsidRPr="0012148F">
        <w:t>Приложение</w:t>
      </w:r>
    </w:p>
    <w:p w:rsidR="0012148F" w:rsidRPr="0012148F" w:rsidRDefault="0012148F" w:rsidP="0012148F">
      <w:pPr>
        <w:spacing w:after="0" w:line="240" w:lineRule="auto"/>
        <w:jc w:val="right"/>
        <w:outlineLvl w:val="0"/>
      </w:pPr>
      <w:r w:rsidRPr="0012148F">
        <w:t>к решению Собрания депутатов </w:t>
      </w:r>
    </w:p>
    <w:p w:rsidR="0012148F" w:rsidRPr="0012148F" w:rsidRDefault="0012148F" w:rsidP="0012148F">
      <w:pPr>
        <w:spacing w:after="0" w:line="240" w:lineRule="auto"/>
        <w:jc w:val="right"/>
        <w:outlineLvl w:val="0"/>
      </w:pPr>
      <w:r w:rsidRPr="0012148F">
        <w:t>Углегорского сельского поселения</w:t>
      </w:r>
    </w:p>
    <w:p w:rsidR="0012148F" w:rsidRPr="0012148F" w:rsidRDefault="0075644E" w:rsidP="0012148F">
      <w:pPr>
        <w:spacing w:after="0" w:line="240" w:lineRule="auto"/>
        <w:jc w:val="right"/>
        <w:outlineLvl w:val="0"/>
      </w:pPr>
      <w:r w:rsidRPr="0075644E">
        <w:t>от 24.07.2024 №129</w:t>
      </w:r>
    </w:p>
    <w:p w:rsidR="0012148F" w:rsidRPr="0012148F" w:rsidRDefault="0012148F" w:rsidP="0012148F">
      <w:pPr>
        <w:spacing w:after="0" w:line="240" w:lineRule="auto"/>
        <w:outlineLvl w:val="0"/>
      </w:pPr>
      <w:r w:rsidRPr="0012148F">
        <w:t> </w:t>
      </w:r>
    </w:p>
    <w:p w:rsidR="0012148F" w:rsidRPr="0012148F" w:rsidRDefault="0012148F" w:rsidP="0012148F">
      <w:pPr>
        <w:spacing w:after="0" w:line="240" w:lineRule="auto"/>
        <w:jc w:val="center"/>
        <w:outlineLvl w:val="0"/>
        <w:rPr>
          <w:b/>
          <w:bCs/>
        </w:rPr>
      </w:pPr>
      <w:r w:rsidRPr="0012148F">
        <w:rPr>
          <w:b/>
          <w:bCs/>
        </w:rPr>
        <w:t>ПОЛОЖЕНИЕ</w:t>
      </w:r>
    </w:p>
    <w:p w:rsidR="0012148F" w:rsidRPr="0012148F" w:rsidRDefault="0012148F" w:rsidP="0012148F">
      <w:pPr>
        <w:spacing w:after="0" w:line="240" w:lineRule="auto"/>
        <w:jc w:val="center"/>
        <w:outlineLvl w:val="0"/>
        <w:rPr>
          <w:b/>
          <w:bCs/>
        </w:rPr>
      </w:pPr>
      <w:r w:rsidRPr="0012148F">
        <w:rPr>
          <w:b/>
          <w:bCs/>
        </w:rPr>
        <w:t>О МУНИЦИПАЛЬНОЙ СЛУЖБЕ</w:t>
      </w:r>
    </w:p>
    <w:p w:rsidR="0012148F" w:rsidRPr="0012148F" w:rsidRDefault="0012148F" w:rsidP="0012148F">
      <w:pPr>
        <w:spacing w:after="0" w:line="240" w:lineRule="auto"/>
        <w:jc w:val="center"/>
        <w:outlineLvl w:val="0"/>
        <w:rPr>
          <w:b/>
          <w:bCs/>
        </w:rPr>
      </w:pPr>
      <w:proofErr w:type="gramStart"/>
      <w:r w:rsidRPr="0012148F">
        <w:rPr>
          <w:b/>
          <w:bCs/>
        </w:rPr>
        <w:t>В</w:t>
      </w:r>
      <w:proofErr w:type="gramEnd"/>
      <w:r w:rsidRPr="0012148F">
        <w:rPr>
          <w:b/>
          <w:bCs/>
        </w:rPr>
        <w:t> </w:t>
      </w:r>
      <w:proofErr w:type="gramStart"/>
      <w:r w:rsidRPr="0012148F">
        <w:rPr>
          <w:b/>
          <w:bCs/>
        </w:rPr>
        <w:t>УГЛЕГОРСКОМ</w:t>
      </w:r>
      <w:proofErr w:type="gramEnd"/>
      <w:r w:rsidRPr="0012148F">
        <w:rPr>
          <w:b/>
          <w:bCs/>
        </w:rPr>
        <w:t> СЕЛЬСКОМ ПОСЕЛЕНИИ</w:t>
      </w:r>
    </w:p>
    <w:p w:rsidR="0012148F" w:rsidRPr="0012148F" w:rsidRDefault="0012148F" w:rsidP="0012148F">
      <w:pPr>
        <w:spacing w:after="0" w:line="240" w:lineRule="auto"/>
        <w:outlineLvl w:val="0"/>
        <w:rPr>
          <w:b/>
          <w:bCs/>
        </w:rPr>
      </w:pPr>
      <w:r w:rsidRPr="0012148F">
        <w:rPr>
          <w:b/>
          <w:bCs/>
        </w:rPr>
        <w:t> </w:t>
      </w:r>
    </w:p>
    <w:p w:rsidR="0012148F" w:rsidRPr="0012148F" w:rsidRDefault="0012148F" w:rsidP="0012148F">
      <w:pPr>
        <w:spacing w:after="0" w:line="240" w:lineRule="auto"/>
        <w:jc w:val="center"/>
        <w:outlineLvl w:val="0"/>
      </w:pPr>
      <w:r w:rsidRPr="0012148F">
        <w:rPr>
          <w:b/>
          <w:bCs/>
        </w:rPr>
        <w:t>Глава 1. ОБЩИЕ ПОЛОЖЕНИЯ</w:t>
      </w:r>
    </w:p>
    <w:p w:rsidR="0012148F" w:rsidRPr="0012148F" w:rsidRDefault="0012148F" w:rsidP="0012148F">
      <w:pPr>
        <w:spacing w:after="0" w:line="240" w:lineRule="auto"/>
        <w:outlineLvl w:val="0"/>
      </w:pPr>
      <w:r w:rsidRPr="0012148F">
        <w:rPr>
          <w:b/>
          <w:bCs/>
        </w:rPr>
        <w:t> </w:t>
      </w:r>
    </w:p>
    <w:p w:rsidR="0012148F" w:rsidRPr="0012148F" w:rsidRDefault="0012148F" w:rsidP="0012148F">
      <w:pPr>
        <w:spacing w:after="0" w:line="240" w:lineRule="auto"/>
        <w:outlineLvl w:val="0"/>
      </w:pPr>
      <w:r>
        <w:rPr>
          <w:b/>
          <w:bCs/>
        </w:rPr>
        <w:t xml:space="preserve">          </w:t>
      </w:r>
      <w:r w:rsidRPr="0012148F">
        <w:rPr>
          <w:b/>
          <w:bCs/>
        </w:rPr>
        <w:t>Статья 1. Предмет регулирования настоящего Положения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75644E">
        <w:rPr>
          <w:b/>
          <w:bCs/>
          <w:color w:val="auto"/>
          <w:sz w:val="24"/>
          <w:szCs w:val="24"/>
        </w:rPr>
        <w:t> </w:t>
      </w:r>
      <w:r w:rsidRPr="0075644E">
        <w:rPr>
          <w:color w:val="auto"/>
          <w:sz w:val="24"/>
          <w:szCs w:val="24"/>
        </w:rPr>
        <w:t xml:space="preserve">1. </w:t>
      </w:r>
      <w:proofErr w:type="gramStart"/>
      <w:r w:rsidRPr="0075644E">
        <w:rPr>
          <w:color w:val="auto"/>
          <w:sz w:val="24"/>
          <w:szCs w:val="24"/>
        </w:rPr>
        <w:t>Настоящее Положение в соответствии с </w:t>
      </w:r>
      <w:hyperlink r:id="rId7" w:history="1">
        <w:r w:rsidRPr="0075644E">
          <w:rPr>
            <w:rStyle w:val="afb"/>
            <w:color w:val="auto"/>
            <w:sz w:val="24"/>
            <w:szCs w:val="24"/>
            <w:u w:val="none"/>
          </w:rPr>
          <w:t>Конституцией</w:t>
        </w:r>
      </w:hyperlink>
      <w:r w:rsidRPr="0075644E">
        <w:rPr>
          <w:color w:val="auto"/>
          <w:sz w:val="24"/>
          <w:szCs w:val="24"/>
        </w:rPr>
        <w:t> Российской Федерации и Федеральным </w:t>
      </w:r>
      <w:hyperlink r:id="rId8" w:history="1">
        <w:r w:rsidRPr="0075644E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75644E">
        <w:rPr>
          <w:color w:val="auto"/>
          <w:sz w:val="24"/>
          <w:szCs w:val="24"/>
        </w:rPr>
        <w:t> от 2 марта 2007 года № 25-ФЗ «О муниципальной службе в Российской Федерации» (далее - Федеральный закон «О муниципальной службе в Российской Федерации»), иными федеральными законами, Уставом Ростовской области, Областным законом Ростовской области от 9 октября 2007 года № 786-ЗС «О муниципальной службе в Ростовской области» (далее - Областной закон «О муниципальной службе</w:t>
      </w:r>
      <w:proofErr w:type="gramEnd"/>
      <w:r w:rsidRPr="0075644E">
        <w:rPr>
          <w:color w:val="auto"/>
          <w:sz w:val="24"/>
          <w:szCs w:val="24"/>
        </w:rPr>
        <w:t xml:space="preserve"> в Ростовской области), </w:t>
      </w:r>
      <w:hyperlink r:id="rId9" w:history="1">
        <w:r w:rsidRPr="0075644E">
          <w:rPr>
            <w:rStyle w:val="afb"/>
            <w:color w:val="auto"/>
            <w:sz w:val="24"/>
            <w:szCs w:val="24"/>
            <w:u w:val="none"/>
          </w:rPr>
          <w:t>Устав</w:t>
        </w:r>
      </w:hyperlink>
      <w:r w:rsidRPr="0075644E">
        <w:rPr>
          <w:color w:val="auto"/>
          <w:sz w:val="24"/>
          <w:szCs w:val="24"/>
        </w:rPr>
        <w:t>ом муниципального образования «Углегорское сельское поселение» (далее - </w:t>
      </w:r>
      <w:hyperlink r:id="rId10" w:history="1">
        <w:r w:rsidRPr="0075644E">
          <w:rPr>
            <w:rStyle w:val="afb"/>
            <w:color w:val="auto"/>
            <w:sz w:val="24"/>
            <w:szCs w:val="24"/>
            <w:u w:val="none"/>
          </w:rPr>
          <w:t>Устав</w:t>
        </w:r>
      </w:hyperlink>
      <w:r w:rsidRPr="0075644E">
        <w:rPr>
          <w:color w:val="auto"/>
          <w:sz w:val="24"/>
          <w:szCs w:val="24"/>
        </w:rPr>
        <w:t> Углегорского сельского поселения</w:t>
      </w:r>
      <w:r w:rsidRPr="0012148F">
        <w:rPr>
          <w:sz w:val="24"/>
          <w:szCs w:val="24"/>
        </w:rPr>
        <w:t xml:space="preserve">) устанавливает правовые, организационные и финансово-экономические основы муниципальной службы </w:t>
      </w:r>
      <w:proofErr w:type="gramStart"/>
      <w:r w:rsidRPr="0012148F">
        <w:rPr>
          <w:sz w:val="24"/>
          <w:szCs w:val="24"/>
        </w:rPr>
        <w:t>в</w:t>
      </w:r>
      <w:proofErr w:type="gramEnd"/>
      <w:r w:rsidRPr="0012148F">
        <w:rPr>
          <w:sz w:val="24"/>
          <w:szCs w:val="24"/>
        </w:rPr>
        <w:t> </w:t>
      </w:r>
      <w:proofErr w:type="gramStart"/>
      <w:r w:rsidRPr="0012148F">
        <w:rPr>
          <w:sz w:val="24"/>
          <w:szCs w:val="24"/>
        </w:rPr>
        <w:t>Углегорском</w:t>
      </w:r>
      <w:proofErr w:type="gramEnd"/>
      <w:r w:rsidRPr="0012148F">
        <w:rPr>
          <w:sz w:val="24"/>
          <w:szCs w:val="24"/>
        </w:rPr>
        <w:t> сельском поселении.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Настоящее Положение регулирует отношения, связанные с поступлением на муниципальную службу граждан, прохождением и прекращением муниципальной службы, а также с определением правового положения (статуса) муниципальных служащих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2. Муниципальная служба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Муниципальная служба – профессиональная деятельность граждан, которая осуществляется на постоянной основе на должностях муниципальной службы, замещаемых путем заключения трудового договора (контракта).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2148F">
        <w:rPr>
          <w:sz w:val="24"/>
          <w:szCs w:val="24"/>
        </w:rPr>
        <w:t>2. Нанимателем для муниципального служащего является муниципальное образование «Углегорское сельское поселение», от имени которого полномочия нанимателя осуществляет </w:t>
      </w:r>
      <w:proofErr w:type="spellStart"/>
      <w:r w:rsidRPr="0012148F">
        <w:rPr>
          <w:sz w:val="24"/>
          <w:szCs w:val="24"/>
        </w:rPr>
        <w:t>представитель</w:t>
      </w:r>
      <w:r>
        <w:rPr>
          <w:sz w:val="24"/>
          <w:szCs w:val="24"/>
        </w:rPr>
        <w:t>нанимател</w:t>
      </w:r>
      <w:proofErr w:type="gramStart"/>
      <w:r>
        <w:rPr>
          <w:sz w:val="24"/>
          <w:szCs w:val="24"/>
        </w:rPr>
        <w:t>я</w:t>
      </w:r>
      <w:proofErr w:type="spellEnd"/>
      <w:r w:rsidRPr="0012148F">
        <w:rPr>
          <w:sz w:val="24"/>
          <w:szCs w:val="24"/>
        </w:rPr>
        <w:t>(</w:t>
      </w:r>
      <w:proofErr w:type="gramEnd"/>
      <w:r w:rsidRPr="0012148F">
        <w:rPr>
          <w:sz w:val="24"/>
          <w:szCs w:val="24"/>
        </w:rPr>
        <w:t>работодатель) глава Администрации Углегорского сельского поселения в отношении муниципальных служащих, проходящих муниципальную службу в аппарате и структурных подразделениях Администрации.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Представителями нанимателя (работодателями) являются: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Председатель Собрания депутатов - глава Углегорского сельского поселения (далее Глава поселения) в отношении муниципального служащего Главы администрации Углегорского сельского поселения, назначенного по контракту (далее Глава администрации);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 Глава администрации, в отношении муниципальных служащих, проходящих муниципальную службу в аппарате местной администрации, отраслевых (функциональных) органах местной администрации.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В соответствии с уставом муниципального образования «Углегорское сельское поселение», нормативными правовыми актами представительного органа муниципального образования, правовыми актами главы администрации полномочия представителя нанимателя (работодателя) могут быть делегированы частично или полностью муниципальному служащему, замещающему в аппарате местной администрации, отраслевом (функциональном) органе местной администрации высшую или главную должность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3. Правовая основа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 xml:space="preserve">1. </w:t>
      </w:r>
      <w:proofErr w:type="gramStart"/>
      <w:r w:rsidRPr="0012148F">
        <w:rPr>
          <w:sz w:val="24"/>
          <w:szCs w:val="24"/>
        </w:rPr>
        <w:t xml:space="preserve">Муниципальная служба в муниципальном образовании «Углегорское сельское поселение» осуществляется в соответствии с Конституцией Российской Федерации, Трудовым кодексом Российской Федерации, федеральными законами «Об общих принципах организации </w:t>
      </w:r>
      <w:r w:rsidRPr="0012148F">
        <w:rPr>
          <w:sz w:val="24"/>
          <w:szCs w:val="24"/>
        </w:rPr>
        <w:lastRenderedPageBreak/>
        <w:t>местного самоуправления в Российской Федерации», «О муниципальной службе в Российской Федерации», областными законами Ростовской области «О муниципальной службе в Ростовской области», от 9 октября 2007 года № 787 –ЗС «О Реестре муниципальных должностей и Реестре должностей</w:t>
      </w:r>
      <w:proofErr w:type="gramEnd"/>
      <w:r w:rsidRPr="0012148F">
        <w:rPr>
          <w:sz w:val="24"/>
          <w:szCs w:val="24"/>
        </w:rPr>
        <w:t xml:space="preserve"> муниципальной службы в Ростовской области» (далее – Областной закон «О Реестре муниципальных должностей и Реестре должностей муниципальной службы в Ростовской области»), Уставом Углегорского сельского поселения, решениями Собрания депутатов Углегорского сельского поселения, решениями, принятыми на сходах граждан, настоящим Положением и иными нормативными правовыми актами.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На муниципальных служащих распространяется действие законодательства Российской Федерации о труде с особенностями, предусмотренными Федеральным законом «О муниципальной службе в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4. Основные принципы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 Основными принципами муниципальной службы являются: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приоритет прав и свобод человека и гражданина;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профессионализм и компетентность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стабильность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доступность информации о деятельности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взаимодействие с общественными объединениями и гражданами;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правовая и социальная защищенность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внепартийность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лава</w:t>
      </w:r>
      <w:proofErr w:type="gramStart"/>
      <w:r>
        <w:rPr>
          <w:b/>
          <w:bCs/>
          <w:sz w:val="24"/>
          <w:szCs w:val="24"/>
        </w:rPr>
        <w:t>2</w:t>
      </w:r>
      <w:proofErr w:type="gramEnd"/>
      <w:r>
        <w:rPr>
          <w:b/>
          <w:bCs/>
          <w:sz w:val="24"/>
          <w:szCs w:val="24"/>
        </w:rPr>
        <w:t xml:space="preserve">.ДОЛЖНОСТИ МУНИЦИПАЛЬНОЙ </w:t>
      </w:r>
      <w:r w:rsidRPr="0012148F">
        <w:rPr>
          <w:b/>
          <w:bCs/>
          <w:sz w:val="24"/>
          <w:szCs w:val="24"/>
        </w:rPr>
        <w:t>СЛУЖБЫ </w:t>
      </w:r>
      <w:r>
        <w:rPr>
          <w:b/>
          <w:bCs/>
          <w:sz w:val="24"/>
          <w:szCs w:val="24"/>
        </w:rPr>
        <w:t xml:space="preserve"> </w:t>
      </w:r>
      <w:r w:rsidRPr="0012148F">
        <w:rPr>
          <w:b/>
          <w:bCs/>
          <w:sz w:val="24"/>
          <w:szCs w:val="24"/>
        </w:rPr>
        <w:t>УГЛЕГОРСКОГО</w:t>
      </w:r>
      <w:r>
        <w:rPr>
          <w:b/>
          <w:bCs/>
          <w:sz w:val="24"/>
          <w:szCs w:val="24"/>
        </w:rPr>
        <w:t xml:space="preserve">  СЕЛЬСК</w:t>
      </w:r>
      <w:r w:rsidRPr="0012148F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</w:t>
      </w:r>
      <w:r w:rsidRPr="0012148F">
        <w:rPr>
          <w:b/>
          <w:bCs/>
          <w:sz w:val="24"/>
          <w:szCs w:val="24"/>
        </w:rPr>
        <w:t xml:space="preserve"> ПОСЕЛЕНИЯ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5. Должности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Должность муниципальной службы поселения – должность в органе местного самоуправления, которая образуется в соответствии с Уставом муниципального образования «Углегорское сельское поселение», с установленным кругом обязанностей по обеспечению исполнения полномочий органа местного самоуправления или лица, замещающего муниципальную должность.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Должности муниципальной службы Администрации Углегорского сельского поселения устанавливаются решением Собрания депутатов Углегорского сельского поселения (далее Собрания депутатов) в соответствии с Реестром должностей муниципальной службы в Ростовской области, утвержденным Областным законом Ростовской области «О Реестре муниципальных должностей и Реестре должностей муниципальной службы в Ростовской области».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Реестр должностей муниципальной службы в Ростовской области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 образований, группам и функциональным признакам должностей, определяемым с учетом исторических и иных местных традиций.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 При составлении и утверждении штатного расписания органа местного самоуправления используются наименования должностей муниципальной службы, предусмотренные Реестром должностей муниципальной службы в Ростовской области.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4. В целях технического обеспечения деятельности органов местного </w:t>
      </w:r>
      <w:r w:rsidRPr="0012148F">
        <w:rPr>
          <w:sz w:val="24"/>
          <w:szCs w:val="24"/>
        </w:rPr>
        <w:lastRenderedPageBreak/>
        <w:t>самоуправления Углегорского сельского поселения в штатные расписания могут включаться должности, не относящиеся к должностям муниципальной службы. Лица, исполняющие обязанности по техническому обеспечению деятельности органов местного самоуправления (далее работники), не замещают должности муниципальной службы и не являются муниципальными служащими.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Штатное расписание Администрации Углегорского сельского поселения утверждается Главой Администрации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6. Классификация должностей муниципальной службы Углегорского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сельского поселения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Должности муниципальной службы подразделяются на следующие группы: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высшие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главные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ведущие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старшие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младшие должности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«О муниципальной службе в Ростовской области».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Статья 7. </w:t>
      </w:r>
      <w:r w:rsidRPr="0012148F">
        <w:rPr>
          <w:b/>
          <w:bCs/>
          <w:sz w:val="24"/>
          <w:szCs w:val="24"/>
        </w:rPr>
        <w:t>Основные квалификационные требования для замещения должностей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на основе следующих типовых квалификационных требований: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для замещения высших должностей муниципальной службы: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а) высшее образование;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для замещения главных должностей муниципальной службы: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а) высшее образование;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 для замещения ведущих должностей муниципальной службы – высшее образование;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 для замещения старших должностей муниципальной службы –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 для замещения младших должностей муниципальной службы – высшее образование или среднее профессиональное образование.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2.1.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2.2. </w:t>
      </w:r>
      <w:proofErr w:type="gramStart"/>
      <w:r w:rsidRPr="0012148F">
        <w:rPr>
          <w:sz w:val="24"/>
          <w:szCs w:val="24"/>
        </w:rPr>
        <w:t xml:space="preserve">В случае если должностной инструкцией муниципального служащего предусмотрены </w:t>
      </w:r>
      <w:r w:rsidRPr="0012148F">
        <w:rPr>
          <w:sz w:val="24"/>
          <w:szCs w:val="24"/>
        </w:rPr>
        <w:lastRenderedPageBreak/>
        <w:t>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2.3. </w:t>
      </w:r>
      <w:proofErr w:type="gramStart"/>
      <w:r w:rsidRPr="0012148F">
        <w:rPr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12148F">
        <w:rPr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В случае если лицо назначается на должность Главы Администрации Углегорского сельского поселения по контракту, Уставом муниципального образования могут быть установлены дополнительные требования к кандидатам на должность Главы Администрации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К кандидатам на должность главы местной Администрации Углегорского сельского поселения дополнительные требования установлены также </w:t>
      </w:r>
      <w:r w:rsidRPr="0012148F">
        <w:rPr>
          <w:color w:val="auto"/>
          <w:sz w:val="24"/>
          <w:szCs w:val="24"/>
        </w:rPr>
        <w:t>Областным </w:t>
      </w:r>
      <w:hyperlink r:id="rId11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</w:t>
      </w:r>
      <w:r w:rsidRPr="0012148F">
        <w:rPr>
          <w:sz w:val="24"/>
          <w:szCs w:val="24"/>
        </w:rPr>
        <w:t xml:space="preserve"> 28 декабря 2005 года № 436-ЗС «О местном самоуправлении в Ростовской области» (далее – Областной закон ««О местном самоуправлении в Ростовской области»).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12148F">
        <w:rPr>
          <w:sz w:val="24"/>
          <w:szCs w:val="24"/>
        </w:rPr>
        <w:t>гражда</w:t>
      </w:r>
      <w:r>
        <w:rPr>
          <w:sz w:val="24"/>
          <w:szCs w:val="24"/>
        </w:rPr>
        <w:t xml:space="preserve">нином, поступающим на должность </w:t>
      </w:r>
      <w:r w:rsidRPr="0012148F">
        <w:rPr>
          <w:sz w:val="24"/>
          <w:szCs w:val="24"/>
        </w:rPr>
        <w:t>главы Администрации Углегорского сельского поселения 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 Администрации Углегорского сельского поселения по контракту, утверждаемой нормативно правовым актом представительного органа муниципального образования.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Глава 3. ПРАВОВОЕ ПОЛОЖЕНИЕ (СТАТУС)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8. Муниципальный служащий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 Муниципальным служащим Углегорского сельского поселения является гражданин, исполняющий в порядке, определенном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 Правовой статус муниципального служащего возникает у гражданина с момента заключения трудового договора (контракта) и замещения должности муниципальной службы, предусмотренной штатным расписанием органа местного самоуправления, органа Администрации.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9. Основные права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 xml:space="preserve">1. Муниципальный служащий имеет право </w:t>
      </w:r>
      <w:proofErr w:type="gramStart"/>
      <w:r w:rsidRPr="0012148F">
        <w:rPr>
          <w:sz w:val="24"/>
          <w:szCs w:val="24"/>
        </w:rPr>
        <w:t>на</w:t>
      </w:r>
      <w:proofErr w:type="gramEnd"/>
      <w:r w:rsidRPr="0012148F">
        <w:rPr>
          <w:sz w:val="24"/>
          <w:szCs w:val="24"/>
        </w:rPr>
        <w:t>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обеспечение организационно – технических условий, необходимых для исполнения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органов местного самоуправления Углегорского сельского поселения;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>6)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посещение в установленном порядке в целях реализации должностных прав и исполнения должностных обязанностей организаций всех организационно-правовых форм;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защиту своих персональных данных;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12) пенсионное обеспечение с учетом стажа муниципальной службы, в соответствии с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</w:t>
      </w:r>
      <w:r w:rsidRPr="0012148F">
        <w:rPr>
          <w:color w:val="auto"/>
          <w:sz w:val="24"/>
          <w:szCs w:val="24"/>
        </w:rPr>
        <w:t>Федеральным </w:t>
      </w:r>
      <w:hyperlink r:id="rId12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 xml:space="preserve"> «О </w:t>
      </w:r>
      <w:r w:rsidRPr="0012148F">
        <w:rPr>
          <w:sz w:val="24"/>
          <w:szCs w:val="24"/>
        </w:rPr>
        <w:t>муниципальной службе в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10. Обязанности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1. Муниципальный служащий обязан: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Ростовской области и областные законы, Устав муниципального образования «Углегорское сельское поселение» и иные муниципальные правовые акты;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соблюдать установленные в органе местного самоуправления правила внутреннего трудового распорядка;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поддерживать уровень квалификации, необходимый для исполнения своих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затрагивающие их честь и достоинство;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12148F">
        <w:rPr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 xml:space="preserve"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</w:t>
      </w:r>
      <w:r w:rsidRPr="0012148F">
        <w:rPr>
          <w:sz w:val="24"/>
          <w:szCs w:val="24"/>
        </w:rPr>
        <w:lastRenderedPageBreak/>
        <w:t>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12148F">
        <w:rPr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государства»;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соблюдать ограничения, выполнять обязательства, не нарушать запреты, которые установлены законодательством о муниципальной службе в Российской Федерации и другими федеральными законами;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11.1)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 г. N 25-ФЗ 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12) гражданин Российской Федерации, замещавший должность муниципальной службы, включенную в перечень должностей муниципальной службы Углегорского 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</w:t>
      </w:r>
      <w:proofErr w:type="gramEnd"/>
      <w:r w:rsidRPr="0012148F">
        <w:rPr>
          <w:sz w:val="24"/>
          <w:szCs w:val="24"/>
        </w:rPr>
        <w:t xml:space="preserve"> лет со дня увольнения с муниципальной службы: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 Углегорского сельского поселения;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б) </w:t>
      </w:r>
      <w:proofErr w:type="gramStart"/>
      <w:r w:rsidRPr="0012148F">
        <w:rPr>
          <w:sz w:val="24"/>
          <w:szCs w:val="24"/>
        </w:rPr>
        <w:t>обязан</w:t>
      </w:r>
      <w:proofErr w:type="gramEnd"/>
      <w:r w:rsidRPr="0012148F">
        <w:rPr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 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12148F">
        <w:rPr>
          <w:sz w:val="24"/>
          <w:szCs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областных законов и иных нормативных правовых актов, муниципальных правовых актов, которые могут быть нарушены при исполнении данного поручения.</w:t>
      </w:r>
      <w:proofErr w:type="gramEnd"/>
      <w:r w:rsidRPr="0012148F">
        <w:rPr>
          <w:sz w:val="24"/>
          <w:szCs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11. Ограничения, связанные с муниципальной службой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</w:t>
      </w:r>
      <w:r w:rsidRPr="0012148F">
        <w:rPr>
          <w:sz w:val="24"/>
          <w:szCs w:val="24"/>
        </w:rPr>
        <w:lastRenderedPageBreak/>
        <w:t>муниципальной службы связано с использованием таких сведений;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</w:t>
      </w:r>
      <w:r w:rsidRPr="0012148F">
        <w:rPr>
          <w:color w:val="auto"/>
          <w:sz w:val="24"/>
          <w:szCs w:val="24"/>
        </w:rPr>
        <w:t>организации. </w:t>
      </w:r>
      <w:hyperlink r:id="rId13" w:history="1">
        <w:r w:rsidRPr="0012148F">
          <w:rPr>
            <w:rStyle w:val="afb"/>
            <w:color w:val="auto"/>
            <w:sz w:val="24"/>
            <w:szCs w:val="24"/>
            <w:u w:val="none"/>
          </w:rPr>
          <w:t>Порядок</w:t>
        </w:r>
      </w:hyperlink>
      <w:r w:rsidRPr="0012148F">
        <w:rPr>
          <w:color w:val="auto"/>
          <w:sz w:val="24"/>
          <w:szCs w:val="24"/>
        </w:rPr>
        <w:t> прохождения диспансеризации, </w:t>
      </w:r>
      <w:hyperlink r:id="rId14" w:history="1">
        <w:r w:rsidRPr="0012148F">
          <w:rPr>
            <w:rStyle w:val="afb"/>
            <w:color w:val="auto"/>
            <w:sz w:val="24"/>
            <w:szCs w:val="24"/>
            <w:u w:val="none"/>
          </w:rPr>
          <w:t>перечень</w:t>
        </w:r>
      </w:hyperlink>
      <w:r w:rsidRPr="0012148F">
        <w:rPr>
          <w:color w:val="auto"/>
          <w:sz w:val="24"/>
          <w:szCs w:val="24"/>
        </w:rPr>
        <w:t> таких заболеваний и </w:t>
      </w:r>
      <w:hyperlink r:id="rId15" w:history="1">
        <w:r w:rsidRPr="0012148F">
          <w:rPr>
            <w:rStyle w:val="afb"/>
            <w:color w:val="auto"/>
            <w:sz w:val="24"/>
            <w:szCs w:val="24"/>
            <w:u w:val="none"/>
          </w:rPr>
          <w:t>форма</w:t>
        </w:r>
      </w:hyperlink>
      <w:r w:rsidRPr="0012148F">
        <w:rPr>
          <w:color w:val="auto"/>
          <w:sz w:val="24"/>
          <w:szCs w:val="24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color w:val="auto"/>
          <w:sz w:val="24"/>
          <w:szCs w:val="24"/>
        </w:rPr>
        <w:t>5) близкого родства или свойства (родители, супруги, дети</w:t>
      </w:r>
      <w:r w:rsidRPr="0012148F">
        <w:rPr>
          <w:sz w:val="24"/>
          <w:szCs w:val="24"/>
        </w:rPr>
        <w:t>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12148F">
        <w:rPr>
          <w:sz w:val="24"/>
          <w:szCs w:val="24"/>
        </w:rPr>
        <w:t xml:space="preserve"> другому;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9) непредставления предусмотренных Федеральным </w:t>
      </w:r>
      <w:hyperlink r:id="rId16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«О муниципальной службе в Российской Федерации», Федеральным </w:t>
      </w:r>
      <w:hyperlink r:id="rId17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25 декабря 2008 года № 273-ФЗ «О противодействии коррупции» (далее - Федеральный </w:t>
      </w:r>
      <w:hyperlink r:id="rId18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</w:t>
        </w:r>
      </w:hyperlink>
      <w:r w:rsidRPr="0012148F">
        <w:rPr>
          <w:color w:val="auto"/>
          <w:sz w:val="24"/>
          <w:szCs w:val="24"/>
        </w:rPr>
        <w:t> «О противодействии коррупции»)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непредставления сведений, предусмотренных статьей 15.1 Федерального закона «О муниципальной службе в Российской Федерации»;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12148F">
        <w:rPr>
          <w:sz w:val="24"/>
          <w:szCs w:val="24"/>
        </w:rPr>
        <w:t xml:space="preserve"> </w:t>
      </w:r>
      <w:proofErr w:type="gramStart"/>
      <w:r w:rsidRPr="0012148F">
        <w:rPr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12) приобретения им статуса иностранного агента.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1.2. </w:t>
      </w:r>
      <w:proofErr w:type="gramStart"/>
      <w:r w:rsidRPr="0012148F">
        <w:rPr>
          <w:sz w:val="24"/>
          <w:szCs w:val="24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</w:t>
      </w:r>
      <w:r w:rsidRPr="0012148F">
        <w:rPr>
          <w:sz w:val="24"/>
          <w:szCs w:val="24"/>
        </w:rPr>
        <w:lastRenderedPageBreak/>
        <w:t>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12148F">
        <w:rPr>
          <w:sz w:val="24"/>
          <w:szCs w:val="24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12. Запреты, связанные с муниципальной службой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замещать должность муниципальной службы в случае: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0" w:name="dst100109"/>
      <w:bookmarkEnd w:id="0"/>
      <w:r w:rsidRPr="0012148F">
        <w:rPr>
          <w:sz w:val="24"/>
          <w:szCs w:val="24"/>
        </w:rPr>
        <w:t>б) избрания или назначения на муниципальную должность;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1" w:name="dst100110"/>
      <w:bookmarkEnd w:id="1"/>
      <w:r w:rsidRPr="0012148F">
        <w:rPr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2" w:name="dst106"/>
      <w:bookmarkEnd w:id="2"/>
      <w:r w:rsidRPr="0012148F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3" w:name="dst107"/>
      <w:bookmarkEnd w:id="3"/>
      <w:proofErr w:type="gramStart"/>
      <w:r w:rsidRPr="0012148F">
        <w:rPr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4" w:name="dst108"/>
      <w:bookmarkEnd w:id="4"/>
      <w:proofErr w:type="gramStart"/>
      <w:r w:rsidRPr="0012148F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12148F">
        <w:rPr>
          <w:sz w:val="24"/>
          <w:szCs w:val="24"/>
        </w:rPr>
        <w:t xml:space="preserve"> </w:t>
      </w:r>
      <w:proofErr w:type="gramStart"/>
      <w:r w:rsidRPr="0012148F">
        <w:rPr>
          <w:sz w:val="24"/>
          <w:szCs w:val="24"/>
        </w:rPr>
        <w:t>порядке</w:t>
      </w:r>
      <w:proofErr w:type="gramEnd"/>
      <w:r w:rsidRPr="0012148F">
        <w:rPr>
          <w:sz w:val="24"/>
          <w:szCs w:val="24"/>
        </w:rPr>
        <w:t>, установленном законом субъекта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5" w:name="dst109"/>
      <w:bookmarkEnd w:id="5"/>
      <w:r w:rsidRPr="0012148F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6" w:name="dst110"/>
      <w:bookmarkEnd w:id="6"/>
      <w:r w:rsidRPr="0012148F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7" w:name="dst111"/>
      <w:bookmarkEnd w:id="7"/>
      <w:r w:rsidRPr="0012148F">
        <w:rPr>
          <w:sz w:val="24"/>
          <w:szCs w:val="24"/>
        </w:rPr>
        <w:t>д) иные случаи, предусмотренные федеральными законами;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 заниматься предпринимательской деятельностью лично или через доверенных лиц;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</w:t>
      </w:r>
      <w:r w:rsidRPr="0012148F">
        <w:rPr>
          <w:color w:val="auto"/>
          <w:sz w:val="24"/>
          <w:szCs w:val="24"/>
        </w:rPr>
        <w:t>федеральными </w:t>
      </w:r>
      <w:hyperlink r:id="rId19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законами</w:t>
        </w:r>
      </w:hyperlink>
      <w:r w:rsidRPr="0012148F">
        <w:rPr>
          <w:color w:val="auto"/>
          <w:sz w:val="24"/>
          <w:szCs w:val="24"/>
        </w:rPr>
        <w:t>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lastRenderedPageBreak/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20" w:history="1">
        <w:r w:rsidRPr="0012148F">
          <w:rPr>
            <w:rStyle w:val="afb"/>
            <w:color w:val="auto"/>
            <w:sz w:val="24"/>
            <w:szCs w:val="24"/>
            <w:u w:val="none"/>
          </w:rPr>
          <w:t>кодексом</w:t>
        </w:r>
      </w:hyperlink>
      <w:r w:rsidRPr="0012148F">
        <w:rPr>
          <w:color w:val="auto"/>
          <w:sz w:val="24"/>
          <w:szCs w:val="24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21" w:history="1">
        <w:r w:rsidRPr="0012148F">
          <w:rPr>
            <w:rStyle w:val="afb"/>
            <w:color w:val="auto"/>
            <w:sz w:val="24"/>
            <w:szCs w:val="24"/>
            <w:u w:val="none"/>
          </w:rPr>
          <w:t>порядке</w:t>
        </w:r>
      </w:hyperlink>
      <w:r w:rsidRPr="0012148F">
        <w:rPr>
          <w:color w:val="auto"/>
          <w:sz w:val="24"/>
          <w:szCs w:val="24"/>
        </w:rPr>
        <w:t>, устанавливаемом нормативными правовыми актами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>8</w:t>
      </w:r>
      <w:r w:rsidRPr="0012148F">
        <w:rPr>
          <w:color w:val="auto"/>
          <w:sz w:val="24"/>
          <w:szCs w:val="24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22" w:history="1">
        <w:r w:rsidRPr="0012148F">
          <w:rPr>
            <w:rStyle w:val="afb"/>
            <w:color w:val="auto"/>
            <w:sz w:val="24"/>
            <w:szCs w:val="24"/>
            <w:u w:val="none"/>
          </w:rPr>
          <w:t>сведениям</w:t>
        </w:r>
      </w:hyperlink>
      <w:r w:rsidRPr="0012148F">
        <w:rPr>
          <w:color w:val="auto"/>
          <w:sz w:val="24"/>
          <w:szCs w:val="24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</w:t>
      </w:r>
      <w:r w:rsidRPr="0012148F">
        <w:rPr>
          <w:sz w:val="24"/>
          <w:szCs w:val="24"/>
        </w:rPr>
        <w:t>, если это не входит в его должностные обязанности;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Муниципальный служащий, замещающий должность главы местной администрации по </w:t>
      </w:r>
      <w:r w:rsidRPr="0012148F">
        <w:rPr>
          <w:sz w:val="24"/>
          <w:szCs w:val="24"/>
        </w:rPr>
        <w:lastRenderedPageBreak/>
        <w:t>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4. </w:t>
      </w:r>
      <w:proofErr w:type="gramStart"/>
      <w:r w:rsidRPr="0012148F">
        <w:rPr>
          <w:sz w:val="24"/>
          <w:szCs w:val="24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 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12148F">
        <w:rPr>
          <w:sz w:val="24"/>
          <w:szCs w:val="24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</w:t>
      </w:r>
      <w:r w:rsidRPr="0012148F">
        <w:rPr>
          <w:color w:val="auto"/>
          <w:sz w:val="24"/>
          <w:szCs w:val="24"/>
        </w:rPr>
        <w:t>интересов, которое дается в </w:t>
      </w:r>
      <w:hyperlink r:id="rId23" w:history="1">
        <w:r w:rsidRPr="0012148F">
          <w:rPr>
            <w:rStyle w:val="afb"/>
            <w:color w:val="auto"/>
            <w:sz w:val="24"/>
            <w:szCs w:val="24"/>
            <w:u w:val="none"/>
          </w:rPr>
          <w:t>порядке</w:t>
        </w:r>
      </w:hyperlink>
      <w:r w:rsidRPr="0012148F">
        <w:rPr>
          <w:color w:val="auto"/>
          <w:sz w:val="24"/>
          <w:szCs w:val="24"/>
        </w:rPr>
        <w:t>, устанавливаемом нормативными правовыми актами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13. Урегулирование конфликта интересов на муниципальной службе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1. </w:t>
      </w:r>
      <w:r w:rsidRPr="0012148F">
        <w:rPr>
          <w:color w:val="auto"/>
          <w:sz w:val="24"/>
          <w:szCs w:val="24"/>
        </w:rPr>
        <w:t>Для целей настоящего Положения используется понятие "конфликт интересов", установленное </w:t>
      </w:r>
      <w:hyperlink r:id="rId24" w:anchor="/document/12164203/entry/1001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1 статьи 10</w:t>
        </w:r>
      </w:hyperlink>
      <w:r w:rsidRPr="0012148F">
        <w:rPr>
          <w:color w:val="auto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2. Для целей настоящего Положения используется понятие "личная заинтересованность", установленное </w:t>
      </w:r>
      <w:hyperlink r:id="rId25" w:anchor="/document/12164203/entry/1002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2 статьи 10</w:t>
        </w:r>
      </w:hyperlink>
      <w:r w:rsidRPr="0012148F">
        <w:rPr>
          <w:color w:val="auto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2.1. Предотвращение или урегулирование конфликта интересов может состоять в изменении должностного или служебного положения</w:t>
      </w:r>
      <w:r w:rsidRPr="0012148F">
        <w:rPr>
          <w:sz w:val="24"/>
          <w:szCs w:val="24"/>
        </w:rPr>
        <w:t xml:space="preserve">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>2.2. В случае</w:t>
      </w:r>
      <w:proofErr w:type="gramStart"/>
      <w:r w:rsidRPr="0012148F">
        <w:rPr>
          <w:sz w:val="24"/>
          <w:szCs w:val="24"/>
        </w:rPr>
        <w:t>,</w:t>
      </w:r>
      <w:proofErr w:type="gramEnd"/>
      <w:r w:rsidRPr="0012148F">
        <w:rPr>
          <w:sz w:val="24"/>
          <w:szCs w:val="24"/>
        </w:rPr>
        <w:t xml:space="preserve"> если владение лицом, замещающим должность муниципальной службы, ценными бумагами,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(доли участия, паи в уставных (складочных) капиталах </w:t>
      </w:r>
      <w:r w:rsidRPr="0012148F">
        <w:rPr>
          <w:color w:val="auto"/>
          <w:sz w:val="24"/>
          <w:szCs w:val="24"/>
        </w:rPr>
        <w:t>организаций) в доверительное управление в соответствии с гражданским </w:t>
      </w:r>
      <w:hyperlink r:id="rId26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законодательством</w:t>
        </w:r>
      </w:hyperlink>
      <w:r w:rsidRPr="0012148F">
        <w:rPr>
          <w:color w:val="auto"/>
          <w:sz w:val="24"/>
          <w:szCs w:val="24"/>
        </w:rPr>
        <w:t> 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</w:t>
      </w:r>
      <w:r w:rsidRPr="0012148F">
        <w:rPr>
          <w:sz w:val="24"/>
          <w:szCs w:val="24"/>
        </w:rPr>
        <w:t xml:space="preserve"> служащего с муниципальной службы,  за исключением случаев, установленных федеральными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3. </w:t>
      </w:r>
      <w:proofErr w:type="gramStart"/>
      <w:r w:rsidRPr="0012148F">
        <w:rPr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12148F">
        <w:rPr>
          <w:sz w:val="24"/>
          <w:szCs w:val="24"/>
        </w:rPr>
        <w:t xml:space="preserve">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 xml:space="preserve">3.1. </w:t>
      </w:r>
      <w:proofErr w:type="gramStart"/>
      <w:r w:rsidRPr="0012148F">
        <w:rPr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14. Требования к служебному поведению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Муниципальный служащий обязан: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проявлять корректность в обращении с гражданами;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проявлять уважение к нравственным обычаям и традициям народов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12148F">
        <w:rPr>
          <w:sz w:val="24"/>
          <w:szCs w:val="24"/>
        </w:rPr>
        <w:t>конфессий</w:t>
      </w:r>
      <w:proofErr w:type="spellEnd"/>
      <w:r w:rsidRPr="0012148F">
        <w:rPr>
          <w:sz w:val="24"/>
          <w:szCs w:val="24"/>
        </w:rPr>
        <w:t>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способствовать межнациональному и межконфессиональному согласию;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15. Представление сведений о доходах, расходах, об имуществе и обязательствах имущественного характера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 xml:space="preserve">1. </w:t>
      </w:r>
      <w:proofErr w:type="gramStart"/>
      <w:r w:rsidRPr="0012148F">
        <w:rPr>
          <w:sz w:val="24"/>
          <w:szCs w:val="24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12148F">
        <w:rPr>
          <w:sz w:val="24"/>
          <w:szCs w:val="24"/>
        </w:rPr>
        <w:t xml:space="preserve"> Указанные сведения представляются в порядке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1.1. </w:t>
      </w:r>
      <w:proofErr w:type="gramStart"/>
      <w:r w:rsidRPr="0012148F">
        <w:rPr>
          <w:sz w:val="24"/>
          <w:szCs w:val="24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 xml:space="preserve">1.2. </w:t>
      </w:r>
      <w:proofErr w:type="gramStart"/>
      <w:r w:rsidRPr="0012148F">
        <w:rPr>
          <w:sz w:val="24"/>
          <w:szCs w:val="24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</w:t>
      </w:r>
      <w:r w:rsidRPr="0012148F">
        <w:rPr>
          <w:color w:val="auto"/>
          <w:sz w:val="24"/>
          <w:szCs w:val="24"/>
        </w:rPr>
        <w:t>Федеральным </w:t>
      </w:r>
      <w:hyperlink r:id="rId27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25 декабря 2008 года № 273-ФЗ "О противодействии коррупции" и Федеральным </w:t>
      </w:r>
      <w:hyperlink r:id="rId28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3 декабря 2012 года № 230-ФЗ "О контроле за соответствием расходов лиц, замещающих государственные</w:t>
      </w:r>
      <w:r w:rsidRPr="0012148F">
        <w:rPr>
          <w:sz w:val="24"/>
          <w:szCs w:val="24"/>
        </w:rPr>
        <w:t xml:space="preserve"> должности, и иных лиц их доходам", нормативными правовыми актами Президента Российской Федерации, законами и</w:t>
      </w:r>
      <w:proofErr w:type="gramEnd"/>
      <w:r w:rsidRPr="0012148F">
        <w:rPr>
          <w:sz w:val="24"/>
          <w:szCs w:val="24"/>
        </w:rPr>
        <w:t xml:space="preserve"> иными нормативными правовыми актами субъектов Российской Федерации, муниципальными правовыми актами.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5. </w:t>
      </w:r>
      <w:proofErr w:type="gramStart"/>
      <w:r w:rsidRPr="0012148F">
        <w:rPr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5.1. Представление муниципальным служащим заведомо недостоверных сведений, указанных в части 5 настоящей статьи, является правонарушением, влекущим увольнение муниципального служащего с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6. </w:t>
      </w:r>
      <w:proofErr w:type="gramStart"/>
      <w:r w:rsidRPr="0012148F">
        <w:rPr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12148F">
        <w:rPr>
          <w:sz w:val="24"/>
          <w:szCs w:val="24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 w:rsidRPr="0012148F">
        <w:rPr>
          <w:color w:val="auto"/>
          <w:sz w:val="24"/>
          <w:szCs w:val="24"/>
        </w:rPr>
        <w:t>Федеральным </w:t>
      </w:r>
      <w:hyperlink r:id="rId29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25 декабря 2008 года № 273-ФЗ "О противодействии коррупции" и другими нормативными правовыми актами Российской Федерации, осуществляется в порядке, определяемом нормативными</w:t>
      </w:r>
      <w:r w:rsidRPr="0012148F">
        <w:rPr>
          <w:sz w:val="24"/>
          <w:szCs w:val="24"/>
        </w:rPr>
        <w:t xml:space="preserve"> правовыми актами субъекта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7. </w:t>
      </w:r>
      <w:proofErr w:type="gramStart"/>
      <w:r w:rsidRPr="0012148F">
        <w:rPr>
          <w:color w:val="auto"/>
          <w:sz w:val="24"/>
          <w:szCs w:val="24"/>
        </w:rPr>
        <w:t>Запросы о представлении сведений, составляющих банковскую, налоговую или иную охраняемую законом </w:t>
      </w:r>
      <w:hyperlink r:id="rId30" w:history="1">
        <w:r w:rsidRPr="0012148F">
          <w:rPr>
            <w:rStyle w:val="afb"/>
            <w:color w:val="auto"/>
            <w:sz w:val="24"/>
            <w:szCs w:val="24"/>
            <w:u w:val="none"/>
          </w:rPr>
          <w:t>тайну</w:t>
        </w:r>
      </w:hyperlink>
      <w:r w:rsidRPr="0012148F">
        <w:rPr>
          <w:color w:val="auto"/>
          <w:sz w:val="24"/>
          <w:szCs w:val="24"/>
        </w:rPr>
        <w:t>, запросы</w:t>
      </w:r>
      <w:r w:rsidRPr="0012148F">
        <w:rPr>
          <w:sz w:val="24"/>
          <w:szCs w:val="24"/>
        </w:rPr>
        <w:t xml:space="preserve">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12148F">
        <w:rPr>
          <w:sz w:val="24"/>
          <w:szCs w:val="24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8. </w:t>
      </w:r>
      <w:proofErr w:type="gramStart"/>
      <w:r w:rsidRPr="0012148F">
        <w:rPr>
          <w:sz w:val="24"/>
          <w:szCs w:val="24"/>
        </w:rPr>
        <w:t xml:space="preserve">Граждане, претендующие на замещение должности главы Администрации Углегорского сельского поселения по контракту, и лицо, замещающее указанную должность, представляют сведения о своих доходах, расходах, об имуществе и </w:t>
      </w:r>
      <w:r w:rsidRPr="0012148F">
        <w:rPr>
          <w:sz w:val="24"/>
          <w:szCs w:val="24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</w:t>
      </w:r>
      <w:proofErr w:type="gramEnd"/>
      <w:r w:rsidRPr="0012148F">
        <w:rPr>
          <w:sz w:val="24"/>
          <w:szCs w:val="24"/>
        </w:rPr>
        <w:t xml:space="preserve"> </w:t>
      </w:r>
      <w:proofErr w:type="gramStart"/>
      <w:r w:rsidRPr="0012148F">
        <w:rPr>
          <w:sz w:val="24"/>
          <w:szCs w:val="24"/>
        </w:rPr>
        <w:t>Российской Федерации) в порядке, установленном законом субъекта Российской Федерации.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11. </w:t>
      </w:r>
      <w:proofErr w:type="gramStart"/>
      <w:r w:rsidRPr="0012148F">
        <w:rPr>
          <w:sz w:val="24"/>
          <w:szCs w:val="24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</w:t>
      </w:r>
      <w:r w:rsidRPr="0012148F">
        <w:rPr>
          <w:color w:val="auto"/>
          <w:sz w:val="24"/>
          <w:szCs w:val="24"/>
        </w:rPr>
        <w:t>законом, Федеральным </w:t>
      </w:r>
      <w:hyperlink r:id="rId31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3 декабря 2012 года № 230-ФЗ "О контроле за соответствием расходов лиц, замещающих государственные должности, и иных лиц их доходам", Федеральным </w:t>
      </w:r>
      <w:hyperlink r:id="rId32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7 мая</w:t>
      </w:r>
      <w:r w:rsidRPr="0012148F">
        <w:rPr>
          <w:sz w:val="24"/>
          <w:szCs w:val="24"/>
        </w:rPr>
        <w:t xml:space="preserve"> 2013</w:t>
      </w:r>
      <w:proofErr w:type="gramEnd"/>
      <w:r w:rsidRPr="0012148F">
        <w:rPr>
          <w:sz w:val="24"/>
          <w:szCs w:val="24"/>
        </w:rPr>
        <w:t xml:space="preserve"> </w:t>
      </w:r>
      <w:proofErr w:type="gramStart"/>
      <w:r w:rsidRPr="0012148F">
        <w:rPr>
          <w:sz w:val="24"/>
          <w:szCs w:val="24"/>
        </w:rPr>
        <w:t>года 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</w:t>
      </w:r>
      <w:proofErr w:type="gramEnd"/>
      <w:r w:rsidRPr="0012148F">
        <w:rPr>
          <w:sz w:val="24"/>
          <w:szCs w:val="24"/>
        </w:rPr>
        <w:t xml:space="preserve">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Статья 16. </w:t>
      </w:r>
      <w:r w:rsidRPr="0012148F">
        <w:rPr>
          <w:b/>
          <w:bCs/>
          <w:sz w:val="24"/>
          <w:szCs w:val="24"/>
        </w:rPr>
        <w:t>Представление сведений о размещении информации в информационно-телекоммуникационной сети "Интернет"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2. Сведения, указанные в </w:t>
      </w:r>
      <w:hyperlink r:id="rId33" w:anchor="Par4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12148F">
        <w:rPr>
          <w:color w:val="auto"/>
          <w:sz w:val="24"/>
          <w:szCs w:val="24"/>
        </w:rPr>
        <w:t xml:space="preserve"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 следующего </w:t>
      </w:r>
      <w:proofErr w:type="gramStart"/>
      <w:r w:rsidRPr="0012148F">
        <w:rPr>
          <w:color w:val="auto"/>
          <w:sz w:val="24"/>
          <w:szCs w:val="24"/>
        </w:rPr>
        <w:t>за</w:t>
      </w:r>
      <w:proofErr w:type="gramEnd"/>
      <w:r w:rsidRPr="0012148F">
        <w:rPr>
          <w:color w:val="auto"/>
          <w:sz w:val="24"/>
          <w:szCs w:val="24"/>
        </w:rPr>
        <w:t xml:space="preserve"> отчетным. Сведения, указанные в </w:t>
      </w:r>
      <w:hyperlink r:id="rId34" w:anchor="Par4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12148F">
        <w:rPr>
          <w:color w:val="auto"/>
          <w:sz w:val="24"/>
          <w:szCs w:val="24"/>
        </w:rPr>
        <w:t> настоящей статьи, представляются по </w:t>
      </w:r>
      <w:hyperlink r:id="rId35" w:history="1">
        <w:r w:rsidRPr="0012148F">
          <w:rPr>
            <w:rStyle w:val="afb"/>
            <w:color w:val="auto"/>
            <w:sz w:val="24"/>
            <w:szCs w:val="24"/>
            <w:u w:val="none"/>
          </w:rPr>
          <w:t>форме</w:t>
        </w:r>
      </w:hyperlink>
      <w:r w:rsidRPr="0012148F">
        <w:rPr>
          <w:color w:val="auto"/>
          <w:sz w:val="24"/>
          <w:szCs w:val="24"/>
        </w:rPr>
        <w:t>, установленной Правительством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 </w:t>
      </w:r>
      <w:hyperlink r:id="rId36" w:anchor="Par4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1</w:t>
        </w:r>
      </w:hyperlink>
      <w:r w:rsidRPr="0012148F">
        <w:rPr>
          <w:color w:val="auto"/>
          <w:sz w:val="24"/>
          <w:szCs w:val="24"/>
        </w:rPr>
        <w:t> настоящей статьи.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12148F">
        <w:rPr>
          <w:b/>
          <w:bCs/>
          <w:sz w:val="24"/>
          <w:szCs w:val="24"/>
        </w:rPr>
        <w:t xml:space="preserve">Глава 4. ПРОХОЖДЕНИЕ МУНИЦИПАЛЬНОЙ СЛУЖБЫ </w:t>
      </w:r>
      <w:proofErr w:type="gramStart"/>
      <w:r w:rsidRPr="0012148F">
        <w:rPr>
          <w:b/>
          <w:bCs/>
          <w:sz w:val="24"/>
          <w:szCs w:val="24"/>
        </w:rPr>
        <w:t>В</w:t>
      </w:r>
      <w:proofErr w:type="gramEnd"/>
      <w:r w:rsidRPr="0012148F">
        <w:rPr>
          <w:b/>
          <w:bCs/>
          <w:sz w:val="24"/>
          <w:szCs w:val="24"/>
        </w:rPr>
        <w:t> </w:t>
      </w:r>
      <w:proofErr w:type="gramStart"/>
      <w:r w:rsidRPr="0012148F">
        <w:rPr>
          <w:b/>
          <w:bCs/>
          <w:sz w:val="24"/>
          <w:szCs w:val="24"/>
        </w:rPr>
        <w:t>УГЛЕГОРСКОМ</w:t>
      </w:r>
      <w:proofErr w:type="gramEnd"/>
      <w:r w:rsidRPr="0012148F">
        <w:rPr>
          <w:b/>
          <w:bCs/>
          <w:sz w:val="24"/>
          <w:szCs w:val="24"/>
        </w:rPr>
        <w:t xml:space="preserve"> СЕЛЬСКОМ ПОСЕЛЕНИИ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17. Поступление на муниципальную службу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Поступление на муниципальную службу осуществляется в соответствии с Трудовым Кодексом Российской Федерации и с учетом особенностей, предусмотренных Федеральным законом от 02.03.2007 № 25-ФЗ «О муниципальной службе в Российской Федерации», Областным законом от 09.10.2007 № 786-ЗС «О муниципальной службе в Ростовской области» и настоящим Положением.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>2. </w:t>
      </w:r>
      <w:proofErr w:type="gramStart"/>
      <w:r w:rsidRPr="0012148F">
        <w:rPr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 с Федеральным законом от 02.03.2007г. № 25-ФЗ «О муниципальной службе в Российской </w:t>
      </w:r>
      <w:r w:rsidRPr="0012148F">
        <w:rPr>
          <w:color w:val="auto"/>
          <w:sz w:val="24"/>
          <w:szCs w:val="24"/>
        </w:rPr>
        <w:t>Федерации» для замещения должностей муниципальной службы, при отсутствии обстоятельств, указанных в </w:t>
      </w:r>
      <w:hyperlink r:id="rId37" w:anchor="dst100092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 1</w:t>
        </w:r>
      </w:hyperlink>
      <w:r w:rsidRPr="0012148F">
        <w:rPr>
          <w:color w:val="auto"/>
          <w:sz w:val="24"/>
          <w:szCs w:val="24"/>
        </w:rPr>
        <w:t>1 настоящего Положения в качестве ограничений, связанных с муниципальной службой.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8" w:name="dst100135"/>
      <w:bookmarkEnd w:id="8"/>
      <w:r w:rsidRPr="0012148F">
        <w:rPr>
          <w:color w:val="auto"/>
          <w:sz w:val="24"/>
          <w:szCs w:val="24"/>
        </w:rPr>
        <w:t xml:space="preserve">3. </w:t>
      </w:r>
      <w:proofErr w:type="gramStart"/>
      <w:r w:rsidRPr="0012148F">
        <w:rPr>
          <w:color w:val="auto"/>
          <w:sz w:val="24"/>
          <w:szCs w:val="24"/>
        </w:rPr>
        <w:t>При поступлении на муниципальную службу, а также при ее прохождении</w:t>
      </w:r>
      <w:r w:rsidRPr="0012148F">
        <w:rPr>
          <w:sz w:val="24"/>
          <w:szCs w:val="24"/>
        </w:rPr>
        <w:t xml:space="preserve">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4. Поступление гражданина на муниципальную службу осуществляется </w:t>
      </w:r>
      <w:proofErr w:type="gramStart"/>
      <w:r w:rsidRPr="0012148F">
        <w:rPr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12148F">
        <w:rPr>
          <w:sz w:val="24"/>
          <w:szCs w:val="24"/>
        </w:rPr>
        <w:t xml:space="preserve"> с учетом особенностей, предусмотренных Федеральным законом от 02.03.2007 № 25-ФЗ «О муниципальной службе в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5. </w:t>
      </w:r>
      <w:r w:rsidRPr="0012148F">
        <w:rPr>
          <w:color w:val="auto"/>
          <w:sz w:val="24"/>
          <w:szCs w:val="24"/>
        </w:rPr>
        <w:t>При поступлении на муниципальную службу гражданин представляет: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2) анкету, предусмотренную </w:t>
      </w:r>
      <w:hyperlink r:id="rId38" w:anchor="/document/76827683/entry/1520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статьей 15.2</w:t>
        </w:r>
      </w:hyperlink>
      <w:r w:rsidRPr="0012148F">
        <w:rPr>
          <w:color w:val="auto"/>
          <w:sz w:val="24"/>
          <w:szCs w:val="24"/>
        </w:rPr>
        <w:t>  Федерального закона от 2 марта 2007 г. N 25-ФЗ "О муниципальной службе в Российской Федерации";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3) паспорт;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4) трудовую книжку и (или) сведения о трудовой деятельности, оформленные в установленном законодательством </w:t>
      </w:r>
      <w:hyperlink r:id="rId39" w:anchor="/document/12125268/entry/661" w:history="1">
        <w:r w:rsidRPr="0012148F">
          <w:rPr>
            <w:rStyle w:val="afb"/>
            <w:color w:val="auto"/>
            <w:sz w:val="24"/>
            <w:szCs w:val="24"/>
            <w:u w:val="none"/>
          </w:rPr>
          <w:t>порядке</w:t>
        </w:r>
      </w:hyperlink>
      <w:r w:rsidRPr="0012148F">
        <w:rPr>
          <w:color w:val="auto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 5) документ об образовании;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6)  </w:t>
      </w:r>
      <w:hyperlink r:id="rId40" w:anchor="/document/72738984/entry/1000" w:history="1">
        <w:r w:rsidRPr="0012148F">
          <w:rPr>
            <w:rStyle w:val="afb"/>
            <w:color w:val="auto"/>
            <w:sz w:val="24"/>
            <w:szCs w:val="24"/>
            <w:u w:val="none"/>
          </w:rPr>
          <w:t>документ</w:t>
        </w:r>
      </w:hyperlink>
      <w:r w:rsidRPr="0012148F">
        <w:rPr>
          <w:color w:val="auto"/>
          <w:sz w:val="24"/>
          <w:szCs w:val="24"/>
        </w:rPr>
        <w:t>, подтверждающий регистрацию в системе индивидуального (персонифицированного) учета, за исключением случаев</w:t>
      </w:r>
      <w:r w:rsidRPr="0012148F">
        <w:rPr>
          <w:sz w:val="24"/>
          <w:szCs w:val="24"/>
        </w:rPr>
        <w:t>, когда трудовой договор (контракт) заключается впервые;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11) </w:t>
      </w:r>
      <w:r w:rsidRPr="0012148F">
        <w:rPr>
          <w:color w:val="auto"/>
          <w:sz w:val="24"/>
          <w:szCs w:val="24"/>
        </w:rPr>
        <w:t>сведения, предусмотренные </w:t>
      </w:r>
      <w:hyperlink r:id="rId41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статьей 15.1</w:t>
        </w:r>
      </w:hyperlink>
      <w:r w:rsidRPr="0012148F">
        <w:rPr>
          <w:color w:val="auto"/>
          <w:sz w:val="24"/>
          <w:szCs w:val="24"/>
        </w:rPr>
        <w:t> Федерального закона от 02.03.2007 № 25-ФЗ «О муниципальной службе в Российской Федерации»;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12)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bookmarkStart w:id="9" w:name="Par17"/>
      <w:bookmarkEnd w:id="9"/>
      <w:r w:rsidRPr="0012148F">
        <w:rPr>
          <w:color w:val="auto"/>
          <w:sz w:val="24"/>
          <w:szCs w:val="24"/>
        </w:rPr>
        <w:t xml:space="preserve">6. Сведения (за исключением сведений, содержащихся в анкете), представленные в соответствии с Федеральным законом от 2 марта 2007 г. N 25-ФЗ "О муниципальной службе в Российской Федерации" гражданином при поступлении на муниципальную службу, могут </w:t>
      </w:r>
      <w:r w:rsidRPr="0012148F">
        <w:rPr>
          <w:color w:val="auto"/>
          <w:sz w:val="24"/>
          <w:szCs w:val="24"/>
        </w:rPr>
        <w:lastRenderedPageBreak/>
        <w:t>подвергаться проверке в установленном федеральными законами порядке.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7. В случае установления в процессе проверки, предусмотренной </w:t>
      </w:r>
      <w:hyperlink r:id="rId42" w:anchor="Par17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4</w:t>
        </w:r>
      </w:hyperlink>
      <w:r w:rsidRPr="0012148F">
        <w:rPr>
          <w:color w:val="auto"/>
          <w:sz w:val="24"/>
          <w:szCs w:val="24"/>
        </w:rPr>
        <w:t> настоящей</w:t>
      </w:r>
      <w:r w:rsidRPr="0012148F">
        <w:rPr>
          <w:sz w:val="24"/>
          <w:szCs w:val="24"/>
        </w:rPr>
        <w:t xml:space="preserve"> статьи, обстоятельств, препятствующих поступлению гражданина на муниципальную службу, </w:t>
      </w:r>
      <w:r w:rsidRPr="0012148F">
        <w:rPr>
          <w:color w:val="auto"/>
          <w:sz w:val="24"/>
          <w:szCs w:val="24"/>
        </w:rPr>
        <w:t>указанный гражданин информируется в письменной форме о причинах отказа в поступлении на муниципальную службу.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 xml:space="preserve">8. Поступление гражданина на муниципальную службу осуществляется </w:t>
      </w:r>
      <w:proofErr w:type="gramStart"/>
      <w:r w:rsidRPr="0012148F">
        <w:rPr>
          <w:color w:val="auto"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43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законодательством</w:t>
        </w:r>
        <w:proofErr w:type="gramEnd"/>
      </w:hyperlink>
      <w:r w:rsidRPr="0012148F">
        <w:rPr>
          <w:color w:val="auto"/>
          <w:sz w:val="24"/>
          <w:szCs w:val="24"/>
        </w:rPr>
        <w:t> с учетом особенностей, предусмотренных настоящим Федеральным законом.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9.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44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6 октября 2003 года № 131-ФЗ "Об общих принципах организации местного самоуправления в Российской Федерации</w:t>
      </w:r>
      <w:r w:rsidRPr="0012148F">
        <w:rPr>
          <w:sz w:val="24"/>
          <w:szCs w:val="24"/>
        </w:rPr>
        <w:t>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12148F">
        <w:rPr>
          <w:b/>
          <w:bCs/>
          <w:sz w:val="24"/>
          <w:szCs w:val="24"/>
        </w:rPr>
        <w:t>Глава 5.</w:t>
      </w:r>
      <w:r w:rsidRPr="0012148F">
        <w:rPr>
          <w:sz w:val="24"/>
          <w:szCs w:val="24"/>
        </w:rPr>
        <w:t> </w:t>
      </w:r>
      <w:r w:rsidRPr="0012148F">
        <w:rPr>
          <w:b/>
          <w:bCs/>
          <w:sz w:val="24"/>
          <w:szCs w:val="24"/>
        </w:rPr>
        <w:t>ОТПУСКА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18. Отпуск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Муниципальным служащим предоставляется ежегодный дополнительный оплачиваемый отпуск за выслугу лет продолжительностью: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 при стаже муниципальной службы от 1 года до 5 лет – 1 календарный день;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 при стаже муниципальной службы от 5 до 10 лет – 5 календарных дней;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 при стаже муниципальной службы от 10 до 15 лет – 7 календарных дней;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при стаже муниципальной службы 15 лет и более – 10 календарных дней.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6.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 w:rsidRPr="0012148F">
        <w:rPr>
          <w:sz w:val="24"/>
          <w:szCs w:val="24"/>
        </w:rPr>
        <w:t>календарных</w:t>
      </w:r>
      <w:proofErr w:type="gramEnd"/>
      <w:r w:rsidRPr="0012148F">
        <w:rPr>
          <w:sz w:val="24"/>
          <w:szCs w:val="24"/>
        </w:rPr>
        <w:t xml:space="preserve"> дня.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групп, - 40 календарных дней.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Глава 5. ОПЛАТА ТРУДА МУНИЦИПАЛЬНОГО СЛУЖАЩЕГО.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ГАРАНТИИ, ПРЕДОСТАВЛЯЕМЫЕ МУНИЦИПАЛЬНОМУ СЛУЖАЩЕМУ.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СТАЖ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19. Оплата труда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К дополнительным выплатам относятся: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ежемесячная квалификационная надбавка к должностному окладу;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ежемесячная надбавка к должностному окладу за выслугу лет;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ежемесячное денежное поощрение;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премии за выполнение особо важных и сложных заданий (далее - премии);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единовременная выплата при предоставлении ежегодного оплачиваемого отпуска;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материальная помощь.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Премии выплачиваются муниципальному служащему в целях повышения его заинтересованности в результатах деятельности органа местного самоуправления,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самоуправления, избирательной комиссии муниципального образования, исполнения должностных обязанностей в соответствии с должностной инструкцией.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6. Муниципальное образование «Углегорское сельское поселение» самостоятельно определяют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 Углегорского сельского поселения в соответствии с законодательством Российской Федерации, областными законами и иными нормативными правовыми актами Ростовской области.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20. Основные гарантии, предоставляемые муниципальному служащему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1. Муниципальному служащему гарантируются: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3) отдых, обеспечиваемый установлением нормальной продолжительности рабочего </w:t>
      </w:r>
      <w:r w:rsidRPr="0012148F">
        <w:rPr>
          <w:sz w:val="24"/>
          <w:szCs w:val="24"/>
        </w:rPr>
        <w:lastRenderedPageBreak/>
        <w:t>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 увольнения в связи с ликвидацией организации либо сокращением штата работников организации.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21. Дополнительные гарантии, предоставляемые муниципальному служащему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 1. </w:t>
      </w:r>
      <w:proofErr w:type="gramStart"/>
      <w:r w:rsidRPr="0012148F">
        <w:rPr>
          <w:sz w:val="24"/>
          <w:szCs w:val="24"/>
        </w:rPr>
        <w:t>При ликвидации органа местного самоуправления муниципального образования, а также при сокращении численности или штата работников органа местного самоуправления, в случае невозможности перевода муниципального служащего на другую должность муниципальной службы в том же органе местного самоуправления,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</w:t>
      </w:r>
      <w:proofErr w:type="gramEnd"/>
      <w:r w:rsidRPr="0012148F">
        <w:rPr>
          <w:sz w:val="24"/>
          <w:szCs w:val="24"/>
        </w:rPr>
        <w:t xml:space="preserve"> квалификации, профессионального образования и замещаемой ранее должности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Муниципальный служащий в соответствии с нормативными правовыми актами Собрания депутатов Углегорского сельского поселения 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Муниципальному служащему один раз в квартал выплачивается компенсация на лечение.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3.1. </w:t>
      </w:r>
      <w:proofErr w:type="gramStart"/>
      <w:r w:rsidRPr="0012148F">
        <w:rPr>
          <w:sz w:val="24"/>
          <w:szCs w:val="24"/>
        </w:rPr>
        <w:t>Муниципальному служащему за счет средств бюджета муниципального образования «Углегорское сельское поселение» в порядке и размере, установленном нормативными правовыми актами Собрания депутатов Углегорского сельского поселения 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Ростовской области, или доля в</w:t>
      </w:r>
      <w:proofErr w:type="gramEnd"/>
      <w:r w:rsidRPr="0012148F">
        <w:rPr>
          <w:sz w:val="24"/>
          <w:szCs w:val="24"/>
        </w:rPr>
        <w:t xml:space="preserve"> уставном </w:t>
      </w:r>
      <w:proofErr w:type="gramStart"/>
      <w:r w:rsidRPr="0012148F">
        <w:rPr>
          <w:sz w:val="24"/>
          <w:szCs w:val="24"/>
        </w:rPr>
        <w:t>капитале</w:t>
      </w:r>
      <w:proofErr w:type="gramEnd"/>
      <w:r w:rsidRPr="0012148F">
        <w:rPr>
          <w:sz w:val="24"/>
          <w:szCs w:val="24"/>
        </w:rPr>
        <w:t xml:space="preserve"> которых находится в государственной собственности Ростовской области, но не более 50 процентов стоимости санаторно-курортной путевки.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Муниципальному служащему может выплачиваться ежемесячная доплата за ученую степень, соответствующую направлению деятельности муниципального служащего.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Муниципальному служащему, направляемому в служебную командировку на территории Ростовской области, предоставляются: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преимущественное право на получение проездного документа;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преимущественное право на поселение в гостиницу.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6. Муниципальному служащему предоставляются: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решениями Собрания депутатов;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 xml:space="preserve">7. </w:t>
      </w:r>
      <w:proofErr w:type="gramStart"/>
      <w:r w:rsidRPr="0012148F">
        <w:rPr>
          <w:color w:val="auto"/>
          <w:sz w:val="24"/>
          <w:szCs w:val="24"/>
        </w:rPr>
        <w:t>Муниципальному служащему, нуждающемуся в улучшении жилищных условий, в порядке, установленном в соответствии с нормативными правовыми актами Собрания депутатов Углегорского сельского поселения, могут предоставляться в соответствии с Жилищным </w:t>
      </w:r>
      <w:hyperlink r:id="rId45" w:history="1">
        <w:r w:rsidRPr="0012148F">
          <w:rPr>
            <w:rStyle w:val="afb"/>
            <w:color w:val="auto"/>
            <w:sz w:val="24"/>
            <w:szCs w:val="24"/>
            <w:u w:val="none"/>
          </w:rPr>
          <w:t>кодексом</w:t>
        </w:r>
      </w:hyperlink>
      <w:r w:rsidRPr="0012148F">
        <w:rPr>
          <w:color w:val="auto"/>
          <w:sz w:val="24"/>
          <w:szCs w:val="24"/>
        </w:rPr>
        <w:t> 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Ростовской области гарантии, связанные с улучшением жилищных условий муниципального служащего.</w:t>
      </w:r>
      <w:proofErr w:type="gramEnd"/>
      <w:r w:rsidRPr="0012148F">
        <w:rPr>
          <w:color w:val="auto"/>
          <w:sz w:val="24"/>
          <w:szCs w:val="24"/>
        </w:rPr>
        <w:t xml:space="preserve"> Расходы, связанные с предоставлением гарантий, производятся за счет средств местного бюджета.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 xml:space="preserve">8. </w:t>
      </w:r>
      <w:proofErr w:type="gramStart"/>
      <w:r w:rsidRPr="0012148F">
        <w:rPr>
          <w:color w:val="auto"/>
          <w:sz w:val="24"/>
          <w:szCs w:val="24"/>
        </w:rPr>
        <w:t>В соответствии с нормативными правовыми актами Собрания депутатов Углегорского сельского поселения за счет средств местного бюджета муниципальному служащему, достигшему пенсионного возраста, предусмотренного </w:t>
      </w:r>
      <w:hyperlink r:id="rId46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1 статьи 8</w:t>
        </w:r>
      </w:hyperlink>
      <w:r w:rsidRPr="0012148F">
        <w:rPr>
          <w:color w:val="auto"/>
          <w:sz w:val="24"/>
          <w:szCs w:val="24"/>
        </w:rPr>
        <w:t> Федерального закона от 28 декабря 2013 года № 400-ФЗ «О страховых пенсиях», может выплачиваться единовременное пособие за полные годы стажа муниципальной службы при увольнении с муниципальной службы по следующим основаниям: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1) ликвидация органа местного самоуправления, избирательной комиссии муниципального образования, а также сокращение численности</w:t>
      </w:r>
      <w:r w:rsidRPr="0012148F">
        <w:rPr>
          <w:sz w:val="24"/>
          <w:szCs w:val="24"/>
        </w:rPr>
        <w:t xml:space="preserve">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самоуправления, избирательной комиссии муниципального образования;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истечение срока трудового договора;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10" w:name="Par5"/>
      <w:bookmarkEnd w:id="10"/>
      <w:r w:rsidRPr="0012148F">
        <w:rPr>
          <w:sz w:val="24"/>
          <w:szCs w:val="24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(избирательной комиссии муниципального образования) соответствующей должности;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11" w:name="Par7"/>
      <w:bookmarkEnd w:id="11"/>
      <w:r w:rsidRPr="0012148F">
        <w:rPr>
          <w:sz w:val="24"/>
          <w:szCs w:val="24"/>
        </w:rPr>
        <w:t>6) расторжение трудового договора по инициативе муниципального служащего в связи с выходом на пенсию.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proofErr w:type="gramStart"/>
      <w:r w:rsidRPr="0012148F">
        <w:rPr>
          <w:sz w:val="24"/>
          <w:szCs w:val="24"/>
        </w:rPr>
        <w:t xml:space="preserve">В случае </w:t>
      </w:r>
      <w:r w:rsidRPr="0012148F">
        <w:rPr>
          <w:color w:val="auto"/>
          <w:sz w:val="24"/>
          <w:szCs w:val="24"/>
        </w:rPr>
        <w:t>увольнения с муниципальной службы в связи с назначением пенсии по инвалидности</w:t>
      </w:r>
      <w:proofErr w:type="gramEnd"/>
      <w:r w:rsidRPr="0012148F">
        <w:rPr>
          <w:color w:val="auto"/>
          <w:sz w:val="24"/>
          <w:szCs w:val="24"/>
        </w:rPr>
        <w:t xml:space="preserve"> по основаниям, указанным в </w:t>
      </w:r>
      <w:hyperlink r:id="rId47" w:anchor="Par5" w:history="1">
        <w:r w:rsidRPr="0012148F">
          <w:rPr>
            <w:rStyle w:val="afb"/>
            <w:color w:val="auto"/>
            <w:sz w:val="24"/>
            <w:szCs w:val="24"/>
            <w:u w:val="none"/>
          </w:rPr>
          <w:t>подпунктах 4</w:t>
        </w:r>
      </w:hyperlink>
      <w:r w:rsidRPr="0012148F">
        <w:rPr>
          <w:color w:val="auto"/>
          <w:sz w:val="24"/>
          <w:szCs w:val="24"/>
        </w:rPr>
        <w:t>-</w:t>
      </w:r>
      <w:hyperlink r:id="rId48" w:anchor="Par7" w:history="1">
        <w:r w:rsidRPr="0012148F">
          <w:rPr>
            <w:rStyle w:val="afb"/>
            <w:color w:val="auto"/>
            <w:sz w:val="24"/>
            <w:szCs w:val="24"/>
            <w:u w:val="none"/>
          </w:rPr>
          <w:t>6</w:t>
        </w:r>
      </w:hyperlink>
      <w:r w:rsidRPr="0012148F">
        <w:rPr>
          <w:color w:val="auto"/>
          <w:sz w:val="24"/>
          <w:szCs w:val="24"/>
        </w:rPr>
        <w:t> настоящей части, данное пособие выплачивается независимо от достижения муниципальным служащим пенсионного возраста.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Данное пособие выплачивается однократно при увольнении с муниципальной службы. При последующих увольнениях муниципальных служащих, достигших пенсионного возраста, предусмотренного </w:t>
      </w:r>
      <w:hyperlink r:id="rId49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 1 статьи 8</w:t>
        </w:r>
      </w:hyperlink>
      <w:r w:rsidRPr="0012148F">
        <w:rPr>
          <w:color w:val="auto"/>
          <w:sz w:val="24"/>
          <w:szCs w:val="24"/>
        </w:rPr>
        <w:t> Федерального закона от 28 декабря 2013 года № 400-ФЗ «О страховых пенсиях», данное пособие не выплачивается.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10. Уставом Углегорского сельского поселения муниципальным служащим могут быть предоставлены иные дополнительные гарантии.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22. Пенсионное обеспечение муниципального служащего и членов его семьи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bookmarkStart w:id="12" w:name="Par0"/>
      <w:bookmarkEnd w:id="12"/>
      <w:r w:rsidRPr="0012148F">
        <w:rPr>
          <w:sz w:val="24"/>
          <w:szCs w:val="24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</w:t>
      </w:r>
      <w:proofErr w:type="gramStart"/>
      <w:r w:rsidRPr="0012148F">
        <w:rPr>
          <w:sz w:val="24"/>
          <w:szCs w:val="24"/>
        </w:rPr>
        <w:t>Определение размера государственной пенсии муниципального служащего осуществляется в соответствии с установленным Областным законом «О муниципальной службе в Ростовской области» соотношением должностей муниципальной службы и должностей государственной гражданской службы Ростовской области.</w:t>
      </w:r>
      <w:proofErr w:type="gramEnd"/>
      <w:r w:rsidRPr="0012148F">
        <w:rPr>
          <w:sz w:val="24"/>
          <w:szCs w:val="24"/>
        </w:rPr>
        <w:t xml:space="preserve"> Максимальный размер государственной пенсии муниципального служащего не может превышать максимальный размер </w:t>
      </w:r>
      <w:r w:rsidRPr="0012148F">
        <w:rPr>
          <w:sz w:val="24"/>
          <w:szCs w:val="24"/>
        </w:rPr>
        <w:lastRenderedPageBreak/>
        <w:t>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 муниципальной службы, члены семьи умершего имеют право на получение пенсии по случаю потери кормильца в порядке, определяемом федеральными законами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23. Стаж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  <w:bookmarkStart w:id="13" w:name="P203"/>
      <w:bookmarkEnd w:id="13"/>
      <w:r w:rsidRPr="0012148F">
        <w:rPr>
          <w:sz w:val="24"/>
          <w:szCs w:val="24"/>
        </w:rPr>
        <w:t>1. В стаж (общую продолжительность) муниципальной службы включаются периоды замещения: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должностей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муниципальных должностей;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5) иных </w:t>
      </w:r>
      <w:r w:rsidRPr="0012148F">
        <w:rPr>
          <w:color w:val="auto"/>
          <w:sz w:val="24"/>
          <w:szCs w:val="24"/>
        </w:rPr>
        <w:t>должностей в соответствии с федеральными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>2. Периоды замещения указанных в </w:t>
      </w:r>
      <w:hyperlink r:id="rId50" w:anchor="Par0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12148F">
        <w:rPr>
          <w:color w:val="auto"/>
          <w:sz w:val="24"/>
          <w:szCs w:val="24"/>
        </w:rPr>
        <w:t> настоящей статьи должностей, включаемые в стаж (общую продолжительность) муниципальной службы, суммируются.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 xml:space="preserve">3. </w:t>
      </w:r>
      <w:proofErr w:type="gramStart"/>
      <w:r w:rsidRPr="0012148F">
        <w:rPr>
          <w:color w:val="auto"/>
          <w:sz w:val="24"/>
          <w:szCs w:val="24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 Углегорского сельского поселения, помимо периодов замещения должностей, указанных в </w:t>
      </w:r>
      <w:hyperlink r:id="rId51" w:anchor="Par0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12148F">
        <w:rPr>
          <w:color w:val="auto"/>
          <w:sz w:val="24"/>
          <w:szCs w:val="24"/>
        </w:rPr>
        <w:t> 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 </w:t>
      </w:r>
      <w:hyperlink r:id="rId52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частью 2</w:t>
        </w:r>
        <w:proofErr w:type="gramEnd"/>
        <w:r w:rsidRPr="0012148F">
          <w:rPr>
            <w:rStyle w:val="afb"/>
            <w:color w:val="auto"/>
            <w:sz w:val="24"/>
            <w:szCs w:val="24"/>
            <w:u w:val="none"/>
          </w:rPr>
          <w:t> статьи 54</w:t>
        </w:r>
      </w:hyperlink>
      <w:r w:rsidRPr="0012148F">
        <w:rPr>
          <w:color w:val="auto"/>
          <w:sz w:val="24"/>
          <w:szCs w:val="24"/>
        </w:rPr>
        <w:t> Федерального закона от 27 июля 2004 года № 79-ФЗ «О государственной гражданской службе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color w:val="auto"/>
          <w:sz w:val="24"/>
          <w:szCs w:val="24"/>
        </w:rPr>
        <w:t>В стаже (общей продолжительности)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служащего, указанные в настоящем пункте, которые были включены в указанный стаж до вступления в силу Областного</w:t>
      </w:r>
      <w:r w:rsidRPr="0012148F">
        <w:rPr>
          <w:sz w:val="24"/>
          <w:szCs w:val="24"/>
        </w:rPr>
        <w:t xml:space="preserve"> закона «О муниципальной службе в Ростовской области» в размере большем, чем один год.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4. </w:t>
      </w:r>
      <w:proofErr w:type="gramStart"/>
      <w:r w:rsidRPr="0012148F">
        <w:rPr>
          <w:sz w:val="24"/>
          <w:szCs w:val="24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</w:t>
      </w:r>
      <w:r w:rsidRPr="0012148F">
        <w:rPr>
          <w:color w:val="auto"/>
          <w:sz w:val="24"/>
          <w:szCs w:val="24"/>
        </w:rPr>
        <w:t>в </w:t>
      </w:r>
      <w:hyperlink r:id="rId53" w:anchor="Par0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12148F">
        <w:rPr>
          <w:color w:val="auto"/>
          <w:sz w:val="24"/>
          <w:szCs w:val="24"/>
        </w:rPr>
        <w:t> настоящей статьи, иные периоды трудовой деятельности муниципального служащего на должностях</w:t>
      </w:r>
      <w:r w:rsidRPr="0012148F">
        <w:rPr>
          <w:sz w:val="24"/>
          <w:szCs w:val="24"/>
        </w:rPr>
        <w:t xml:space="preserve">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12148F">
        <w:rPr>
          <w:sz w:val="24"/>
          <w:szCs w:val="24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 Углегорского сельского поселения. Положение о комиссии по вопросам стажа муниципальной службы утверждается Собранием депутатов Углегорского сельского поселения по представлению главы Администрации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Глава 6. ПООЩРЕНИЕ МУНИЦИПАЛЬНОГО СЛУЖАЩЕГО.</w:t>
      </w:r>
      <w:r>
        <w:rPr>
          <w:sz w:val="24"/>
          <w:szCs w:val="24"/>
        </w:rPr>
        <w:t xml:space="preserve"> </w:t>
      </w:r>
      <w:r w:rsidRPr="0012148F">
        <w:rPr>
          <w:b/>
          <w:bCs/>
          <w:sz w:val="24"/>
          <w:szCs w:val="24"/>
        </w:rPr>
        <w:t>ДИСЦИПЛИНАРНАЯ ОТВЕТСТВЕННОСТЬ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24. Поощрение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могут применяться следующие виды поощрений: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объявление благодарности;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выплата единовременного денежного вознаграждения;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>3) объявление благодарности с выплатой единовременного денежного вознаграждения;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награждение ценным подарком;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награждение почетной грамотой органа местного самоуправления муниципального образования;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награждение почетной грамотой органа местного самоуправления муниципального образования с выплатой единовременного денежного вознаграждения;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другие поощрения, устанавливаемые нормативными правовыми актами органов местного самоуправления, избирательной комиссии муниципального образования в соответствии с федеральными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Решение о поощрении муниципального служащего в соответствии с пунктами 1-6 части 1 настоящей статьи принимается Главой Углегорского сельского поселения.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Запись о поощрении вносится в трудовую книжку и личное дело муниципального служащего.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25. Дисциплинарная ответственность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b/>
          <w:bCs/>
          <w:color w:val="auto"/>
          <w:sz w:val="24"/>
          <w:szCs w:val="24"/>
        </w:rPr>
        <w:t> </w:t>
      </w:r>
      <w:r w:rsidRPr="0012148F">
        <w:rPr>
          <w:color w:val="auto"/>
          <w:sz w:val="24"/>
          <w:szCs w:val="24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 </w:t>
      </w:r>
      <w:hyperlink r:id="rId54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статьей 27</w:t>
        </w:r>
      </w:hyperlink>
      <w:r w:rsidRPr="0012148F">
        <w:rPr>
          <w:color w:val="auto"/>
          <w:sz w:val="24"/>
          <w:szCs w:val="24"/>
        </w:rPr>
        <w:t> 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color w:val="auto"/>
          <w:sz w:val="24"/>
          <w:szCs w:val="24"/>
        </w:rPr>
        <w:t xml:space="preserve">2. </w:t>
      </w:r>
      <w:proofErr w:type="gramStart"/>
      <w:r w:rsidRPr="0012148F">
        <w:rPr>
          <w:color w:val="auto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55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"О муниципальной службе в Российской Федерации", Федеральным </w:t>
      </w:r>
      <w:hyperlink r:id="rId56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от 25 декабря 2008 года № 273-ФЗ "О противодействии коррупции" и другими федеральными законами, налагаются взыскания в соответствии со </w:t>
      </w:r>
      <w:hyperlink r:id="rId57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статьей 27.1</w:t>
        </w:r>
      </w:hyperlink>
      <w:r w:rsidRPr="0012148F">
        <w:rPr>
          <w:color w:val="auto"/>
          <w:sz w:val="24"/>
          <w:szCs w:val="24"/>
        </w:rPr>
        <w:t> Федерального закона "О муниципальной службе в Российской</w:t>
      </w:r>
      <w:proofErr w:type="gramEnd"/>
      <w:r w:rsidRPr="0012148F">
        <w:rPr>
          <w:color w:val="auto"/>
          <w:sz w:val="24"/>
          <w:szCs w:val="24"/>
        </w:rPr>
        <w:t xml:space="preserve"> Федерации" (далее - взыскания за совершение коррупционных правонарушений).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3. Взыскания за совершение коррупционных правонарушений применяются в порядке и сроки, установленные Федеральным </w:t>
      </w:r>
      <w:hyperlink r:id="rId58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законом</w:t>
        </w:r>
      </w:hyperlink>
      <w:r w:rsidRPr="0012148F">
        <w:rPr>
          <w:color w:val="auto"/>
          <w:sz w:val="24"/>
          <w:szCs w:val="24"/>
        </w:rPr>
        <w:t> "О муниципальной службе в Российской Федерации", настоящим Областным законом и муниципальными нормативными</w:t>
      </w:r>
      <w:r w:rsidRPr="0012148F">
        <w:rPr>
          <w:sz w:val="24"/>
          <w:szCs w:val="24"/>
        </w:rPr>
        <w:t xml:space="preserve"> правовыми актами.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sz w:val="24"/>
          <w:szCs w:val="24"/>
        </w:rPr>
        <w:t xml:space="preserve">1) доклада о результатах проверки, проведенной подразделением кадровой службы </w:t>
      </w:r>
      <w:r w:rsidRPr="0012148F">
        <w:rPr>
          <w:color w:val="auto"/>
          <w:sz w:val="24"/>
          <w:szCs w:val="24"/>
        </w:rPr>
        <w:t>соответствующего муниципального органа по профилактике коррупционных и иных правонарушений,  или в соответствии со </w:t>
      </w:r>
      <w:hyperlink r:id="rId59" w:anchor="/document/12164203/entry/134" w:history="1">
        <w:r w:rsidRPr="0012148F">
          <w:rPr>
            <w:rStyle w:val="afb"/>
            <w:color w:val="auto"/>
            <w:sz w:val="24"/>
            <w:szCs w:val="24"/>
            <w:u w:val="none"/>
          </w:rPr>
          <w:t>статьей 13.4</w:t>
        </w:r>
      </w:hyperlink>
      <w:r w:rsidRPr="0012148F">
        <w:rPr>
          <w:color w:val="auto"/>
          <w:sz w:val="24"/>
          <w:szCs w:val="24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12148F">
        <w:rPr>
          <w:color w:val="auto"/>
          <w:sz w:val="24"/>
          <w:szCs w:val="24"/>
        </w:rPr>
        <w:t>;;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color w:val="auto"/>
          <w:sz w:val="24"/>
          <w:szCs w:val="24"/>
        </w:rPr>
        <w:t>2) рекомендации комиссии по соблюдению требований к</w:t>
      </w:r>
      <w:r w:rsidRPr="0012148F">
        <w:rPr>
          <w:sz w:val="24"/>
          <w:szCs w:val="24"/>
        </w:rPr>
        <w:t xml:space="preserve">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объяснений муниципального служащего;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иных материалов.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 актом в соответствии с Уставом Углегорского сельского поселения и иными муниципальными правовыми актами.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proofErr w:type="gramStart"/>
      <w:r w:rsidRPr="0012148F">
        <w:rPr>
          <w:sz w:val="24"/>
          <w:szCs w:val="24"/>
        </w:rPr>
        <w:t xml:space="preserve">В муниципальном правовом акте о применении к муниципальному служащему взыскания за </w:t>
      </w:r>
      <w:r w:rsidRPr="0012148F">
        <w:rPr>
          <w:color w:val="auto"/>
          <w:sz w:val="24"/>
          <w:szCs w:val="24"/>
        </w:rPr>
        <w:t>совершение коррупционного правонарушения в качестве</w:t>
      </w:r>
      <w:proofErr w:type="gramEnd"/>
      <w:r w:rsidRPr="0012148F">
        <w:rPr>
          <w:color w:val="auto"/>
          <w:sz w:val="24"/>
          <w:szCs w:val="24"/>
        </w:rPr>
        <w:t xml:space="preserve"> основания применения взыскания </w:t>
      </w:r>
      <w:r w:rsidRPr="0012148F">
        <w:rPr>
          <w:color w:val="auto"/>
          <w:sz w:val="24"/>
          <w:szCs w:val="24"/>
        </w:rPr>
        <w:lastRenderedPageBreak/>
        <w:t>указывается </w:t>
      </w:r>
      <w:hyperlink r:id="rId60" w:history="1">
        <w:r w:rsidRPr="0012148F">
          <w:rPr>
            <w:rStyle w:val="afb"/>
            <w:color w:val="auto"/>
            <w:sz w:val="24"/>
            <w:szCs w:val="24"/>
            <w:u w:val="none"/>
          </w:rPr>
          <w:t>часть 1</w:t>
        </w:r>
      </w:hyperlink>
      <w:r w:rsidRPr="0012148F">
        <w:rPr>
          <w:color w:val="auto"/>
          <w:sz w:val="24"/>
          <w:szCs w:val="24"/>
        </w:rPr>
        <w:t> или </w:t>
      </w:r>
      <w:hyperlink r:id="rId61" w:history="1">
        <w:r w:rsidRPr="0012148F">
          <w:rPr>
            <w:rStyle w:val="afb"/>
            <w:color w:val="auto"/>
            <w:sz w:val="24"/>
            <w:szCs w:val="24"/>
            <w:u w:val="none"/>
          </w:rPr>
          <w:t>2 статьи 27.1</w:t>
        </w:r>
      </w:hyperlink>
      <w:r w:rsidRPr="0012148F">
        <w:rPr>
          <w:color w:val="auto"/>
          <w:sz w:val="24"/>
          <w:szCs w:val="24"/>
        </w:rPr>
        <w:t> Федерального закона "О муниципальной службе в Российской Федерации".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6. </w:t>
      </w:r>
      <w:proofErr w:type="gramStart"/>
      <w:r w:rsidRPr="0012148F">
        <w:rPr>
          <w:sz w:val="24"/>
          <w:szCs w:val="24"/>
        </w:rPr>
        <w:t>Взыскания, предусмотренные статьями 14.1, 15 и 27 Федерального закона 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12148F">
        <w:rPr>
          <w:sz w:val="24"/>
          <w:szCs w:val="24"/>
        </w:rPr>
        <w:t xml:space="preserve"> В указанные сроки не включается время производства по уголовному делу.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7. </w:t>
      </w:r>
      <w:proofErr w:type="gramStart"/>
      <w:r w:rsidRPr="0012148F">
        <w:rPr>
          <w:sz w:val="24"/>
          <w:szCs w:val="24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12148F">
        <w:rPr>
          <w:b/>
          <w:bCs/>
          <w:sz w:val="24"/>
          <w:szCs w:val="24"/>
        </w:rPr>
        <w:t>Глава 7. КАДРОВАЯ РАБОТА В МУНИЦИПАЛЬНОМ ОБРАЗОВАНИИ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Статья 26.</w:t>
      </w:r>
      <w:r w:rsidRPr="0012148F">
        <w:rPr>
          <w:b/>
          <w:bCs/>
          <w:sz w:val="24"/>
          <w:szCs w:val="24"/>
        </w:rPr>
        <w:t> Кадровая работа в муниципальном образовании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Кадровая работа в муниципальном образовании включает в себя: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формирование кадрового состава для замещения должностей муниципальной службы;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органе местного самоуправления, избирательной комиссии муниципального образования, заключением трудового договора,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4) организацию подготовки проектов муниципальных правовых актов, связанных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</w:t>
      </w:r>
      <w:proofErr w:type="gramEnd"/>
      <w:r w:rsidRPr="0012148F">
        <w:rPr>
          <w:sz w:val="24"/>
          <w:szCs w:val="24"/>
        </w:rPr>
        <w:t xml:space="preserve"> соответствующих документов;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5) ведение личных дел и трудовых книжек (при наличии) лиц, замещающих муниципальные должности и работающих на постоянной основе, муниципальных служащих и работников, формирование сведений об их трудовой деятельности и представление указанных сведений в порядке, установленном </w:t>
      </w:r>
      <w:hyperlink r:id="rId62" w:anchor="/document/10106192/entry/0" w:history="1">
        <w:r w:rsidRPr="0012148F">
          <w:rPr>
            <w:rStyle w:val="afb"/>
            <w:color w:val="auto"/>
            <w:sz w:val="24"/>
            <w:szCs w:val="24"/>
            <w:u w:val="none"/>
          </w:rPr>
          <w:t>законодательством</w:t>
        </w:r>
      </w:hyperlink>
      <w:r w:rsidRPr="0012148F">
        <w:rPr>
          <w:color w:val="auto"/>
          <w:sz w:val="24"/>
          <w:szCs w:val="24"/>
        </w:rPr>
        <w:t> Российской Федерации об индивидуальном (персонифицированном) учете в системах обяза</w:t>
      </w:r>
      <w:r w:rsidRPr="0012148F">
        <w:rPr>
          <w:sz w:val="24"/>
          <w:szCs w:val="24"/>
        </w:rPr>
        <w:t>тельного пенсионного страхования и обязательного социального страхования, для хранения в информационных ресурсах Фонда пенсионного и социального</w:t>
      </w:r>
      <w:proofErr w:type="gramEnd"/>
      <w:r w:rsidRPr="0012148F">
        <w:rPr>
          <w:sz w:val="24"/>
          <w:szCs w:val="24"/>
        </w:rPr>
        <w:t xml:space="preserve"> страхования Российской Федерации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6) ведение учета рабочего (служебного) времени, оформление больничных листов и актов о несчастных случаях;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7) ведение реестра муниципальных служащих в муниципальном образовании;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8) оформление и выдачу служебных удостоверений муниципальным служащим;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10) проведение аттестации муниципальных служащих.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11) организацию работы с кадровым резервом и его эффективное использование;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12) организацию и проведение проверок представляемых гражданином сведений при </w:t>
      </w:r>
      <w:r w:rsidRPr="0012148F">
        <w:rPr>
          <w:sz w:val="24"/>
          <w:szCs w:val="24"/>
        </w:rPr>
        <w:lastRenderedPageBreak/>
        <w:t>поступлении на муниципальную службу и в период ее прохождения муниципальным служащим;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12.1) оформление допуска установленной формы к сведениям, составляющим государственную тайну;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"О муниципальной службе в Российской Федерации" и другими федеральными законами;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15) организацию дополнительного профессионального образования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16) обеспечение должностного роста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обязательного пенсионного страхования;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18) решение иных вопросов кадровой работы, определяемых трудовым законодательством и областными законами.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Статья 27. </w:t>
      </w:r>
      <w:r w:rsidRPr="0012148F">
        <w:rPr>
          <w:b/>
          <w:bCs/>
          <w:sz w:val="24"/>
          <w:szCs w:val="24"/>
        </w:rPr>
        <w:t>Подготовка кадров для муниципальной службы на договорной основе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 xml:space="preserve">1. В целях формирования высококвалифицированного кадрового состава муниципальной службы Администрации Углегорского сельского поселения могут осуществлять организацию подготовки граждан </w:t>
      </w:r>
      <w:proofErr w:type="gramStart"/>
      <w:r w:rsidRPr="0012148F">
        <w:rPr>
          <w:sz w:val="24"/>
          <w:szCs w:val="24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12148F">
        <w:rPr>
          <w:sz w:val="24"/>
          <w:szCs w:val="24"/>
        </w:rPr>
        <w:t xml:space="preserve"> и с учетом положений Федерального закона «О муниципальной службе в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</w:t>
      </w:r>
      <w:proofErr w:type="gramStart"/>
      <w:r w:rsidRPr="0012148F">
        <w:rPr>
          <w:sz w:val="24"/>
          <w:szCs w:val="24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12148F">
        <w:rPr>
          <w:sz w:val="24"/>
          <w:szCs w:val="24"/>
        </w:rPr>
        <w:t xml:space="preserve"> установленного срока после окончания обучения.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3. </w:t>
      </w:r>
      <w:proofErr w:type="gramStart"/>
      <w:r w:rsidRPr="0012148F">
        <w:rPr>
          <w:sz w:val="24"/>
          <w:szCs w:val="24"/>
        </w:rPr>
        <w:t>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proofErr w:type="gramEnd"/>
      <w:r w:rsidRPr="0012148F">
        <w:rPr>
          <w:sz w:val="24"/>
          <w:szCs w:val="24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законом «О муниципальной службе в Российской Федерации» для замещения должностей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4. Договор о целевом обучении с гражданином, осваивающим программы </w:t>
      </w:r>
      <w:proofErr w:type="spellStart"/>
      <w:r w:rsidRPr="0012148F">
        <w:rPr>
          <w:sz w:val="24"/>
          <w:szCs w:val="24"/>
        </w:rPr>
        <w:t>бакалавриата</w:t>
      </w:r>
      <w:proofErr w:type="spellEnd"/>
      <w:r w:rsidRPr="0012148F">
        <w:rPr>
          <w:sz w:val="24"/>
          <w:szCs w:val="24"/>
        </w:rPr>
        <w:t xml:space="preserve"> и программы специалиста, заключается не ранее чем через два года после начала обучения и не </w:t>
      </w:r>
      <w:proofErr w:type="gramStart"/>
      <w:r w:rsidRPr="0012148F">
        <w:rPr>
          <w:sz w:val="24"/>
          <w:szCs w:val="24"/>
        </w:rPr>
        <w:t>позднее</w:t>
      </w:r>
      <w:proofErr w:type="gramEnd"/>
      <w:r w:rsidRPr="0012148F">
        <w:rPr>
          <w:sz w:val="24"/>
          <w:szCs w:val="24"/>
        </w:rPr>
        <w:t xml:space="preserve"> чем за один год до окончания обучения в образовательной организации.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12148F">
        <w:rPr>
          <w:sz w:val="24"/>
          <w:szCs w:val="24"/>
        </w:rPr>
        <w:t>позднее</w:t>
      </w:r>
      <w:proofErr w:type="gramEnd"/>
      <w:r w:rsidRPr="0012148F">
        <w:rPr>
          <w:sz w:val="24"/>
          <w:szCs w:val="24"/>
        </w:rPr>
        <w:t xml:space="preserve"> чем за один год до окончания обучения в образовательной организации.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12148F">
        <w:rPr>
          <w:sz w:val="24"/>
          <w:szCs w:val="24"/>
        </w:rPr>
        <w:t>позднее</w:t>
      </w:r>
      <w:proofErr w:type="gramEnd"/>
      <w:r w:rsidRPr="0012148F">
        <w:rPr>
          <w:sz w:val="24"/>
          <w:szCs w:val="24"/>
        </w:rPr>
        <w:t xml:space="preserve"> чем за один год до окончания обучения в образовательной организации.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lastRenderedPageBreak/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7. Объявление о проведении конкурса на заключение договора о целевом обучении публикуется органом местного самоуправления в </w:t>
      </w:r>
      <w:r>
        <w:rPr>
          <w:sz w:val="24"/>
          <w:szCs w:val="24"/>
        </w:rPr>
        <w:t>периодическом печатном издании</w:t>
      </w:r>
      <w:r w:rsidR="00A35DFB">
        <w:rPr>
          <w:sz w:val="24"/>
          <w:szCs w:val="24"/>
        </w:rPr>
        <w:t>,</w:t>
      </w:r>
      <w:r w:rsidRPr="0012148F">
        <w:rPr>
          <w:sz w:val="24"/>
          <w:szCs w:val="24"/>
        </w:rPr>
        <w:t xml:space="preserve"> в котором осуществляется официальное опубликование муниципальных правовых актов, а также размещается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12148F">
        <w:rPr>
          <w:sz w:val="24"/>
          <w:szCs w:val="24"/>
        </w:rPr>
        <w:t>позднее</w:t>
      </w:r>
      <w:proofErr w:type="gramEnd"/>
      <w:r w:rsidRPr="0012148F">
        <w:rPr>
          <w:sz w:val="24"/>
          <w:szCs w:val="24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должностных обязанностей);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перечень документов, необходимых для участия в конкурсе в соответствии с частью 9 настоящей статьи;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место и время приема документов, необходимых для участия в конкурсе;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срок, до истечения которого принимаются документы, необходимые для участия в конкурсе;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дата, место и порядок проведения конкурса.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личное заявление;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копию паспорта (паспорт предъявляется лично по прибытии на конкурс);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proofErr w:type="gramStart"/>
      <w:r w:rsidRPr="0012148F">
        <w:rPr>
          <w:sz w:val="24"/>
          <w:szCs w:val="24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12148F">
        <w:rPr>
          <w:sz w:val="24"/>
          <w:szCs w:val="24"/>
        </w:rPr>
        <w:t xml:space="preserve"> уставом и правилами внутреннего распорядка образовательной организации.</w:t>
      </w:r>
    </w:p>
    <w:p w:rsidR="0012148F" w:rsidRPr="0012148F" w:rsidRDefault="0075644E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12148F" w:rsidRPr="0012148F">
        <w:rPr>
          <w:sz w:val="24"/>
          <w:szCs w:val="24"/>
        </w:rPr>
        <w:t>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Для оценки профессиональных и личностных каче</w:t>
      </w:r>
      <w:proofErr w:type="gramStart"/>
      <w:r w:rsidRPr="0012148F">
        <w:rPr>
          <w:sz w:val="24"/>
          <w:szCs w:val="24"/>
        </w:rPr>
        <w:t>ств пр</w:t>
      </w:r>
      <w:proofErr w:type="gramEnd"/>
      <w:r w:rsidRPr="0012148F">
        <w:rPr>
          <w:sz w:val="24"/>
          <w:szCs w:val="24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Конкурсные процедуры проводятся непосредственно в день проведения конкурса, </w:t>
      </w:r>
      <w:r w:rsidRPr="0012148F">
        <w:rPr>
          <w:sz w:val="24"/>
          <w:szCs w:val="24"/>
        </w:rPr>
        <w:lastRenderedPageBreak/>
        <w:t>указанный в объявлении о проведении конкурса на заключение договора о целевом обучении. Тестирование предшествует индивидуальному собеседованию.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Для проведения тестирования конкурсная комиссия составляет 30 теоретических вопросов на знание положений Конституции Российской Федерации, законодательства о муниципальной службе, а также муниципальных правовых актов, связанных с прохождением муниципальной службы. На каждый вопрос предусматривается не менее трех вариантов ответов, один из которых является правильным.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Результаты тестирования заносятся конкурсной комиссией в протокол проведения конкурса.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Индивидуальное собеседование проводится членами конкурсной комиссии в форме свободной беседы с претендентом, прошедшим тестирование, по теме, относящейся к его будущей профессиональной служебной деятельности, в ходе которой претендент отвечает на вопросы членов конкурсной комиссии.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Конкурсная комиссия оценивает претендента в его отсутствие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Решение по итогам конкурса отражается конкурсной комиссией в протоколе проведения конкурса, который подписывается всеми присутствующими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14.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Указанный срок должен составлять от одного года до пяти лет и быть не менее срока, в течение которого орган местного самоуправления предоставлял меры социальной поддержки </w:t>
      </w:r>
      <w:r w:rsidRPr="0012148F">
        <w:rPr>
          <w:sz w:val="24"/>
          <w:szCs w:val="24"/>
        </w:rPr>
        <w:lastRenderedPageBreak/>
        <w:t>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17. Договор о целевом обучении может быть заключен с гражданином один раз.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19.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28. Персональные данные муниципального служащего</w:t>
      </w:r>
    </w:p>
    <w:p w:rsidR="0012148F" w:rsidRPr="00A35DFB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 xml:space="preserve"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</w:t>
      </w:r>
      <w:r w:rsidRPr="00A35DFB">
        <w:rPr>
          <w:color w:val="auto"/>
          <w:sz w:val="24"/>
          <w:szCs w:val="24"/>
        </w:rPr>
        <w:t>обязанностей по замещаемой должности муниципальной службы и касающаяся конкретного муниципального служащего.</w:t>
      </w:r>
    </w:p>
    <w:p w:rsidR="0012148F" w:rsidRPr="00A35DFB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A35DFB">
        <w:rPr>
          <w:color w:val="auto"/>
          <w:sz w:val="24"/>
          <w:szCs w:val="24"/>
        </w:rPr>
        <w:t>2. Персональные данные муниципального служащего подлежат обработке в соответствии с </w:t>
      </w:r>
      <w:hyperlink r:id="rId63" w:history="1">
        <w:r w:rsidRPr="00A35DFB">
          <w:rPr>
            <w:rStyle w:val="afb"/>
            <w:color w:val="auto"/>
            <w:sz w:val="24"/>
            <w:szCs w:val="24"/>
            <w:u w:val="none"/>
          </w:rPr>
          <w:t>законодательством</w:t>
        </w:r>
      </w:hyperlink>
      <w:r w:rsidRPr="00A35DFB">
        <w:rPr>
          <w:color w:val="auto"/>
          <w:sz w:val="24"/>
          <w:szCs w:val="24"/>
        </w:rPr>
        <w:t> Российской Федерации в области персональных данных с особенностями, предусмотренными </w:t>
      </w:r>
      <w:hyperlink r:id="rId64" w:history="1">
        <w:r w:rsidRPr="00A35DFB">
          <w:rPr>
            <w:rStyle w:val="afb"/>
            <w:color w:val="auto"/>
            <w:sz w:val="24"/>
            <w:szCs w:val="24"/>
            <w:u w:val="none"/>
          </w:rPr>
          <w:t>главой 14</w:t>
        </w:r>
      </w:hyperlink>
      <w:r w:rsidRPr="00A35DFB">
        <w:rPr>
          <w:color w:val="auto"/>
          <w:sz w:val="24"/>
          <w:szCs w:val="24"/>
        </w:rPr>
        <w:t> Трудового кодекса Российской Федерации.</w:t>
      </w:r>
    </w:p>
    <w:p w:rsidR="0012148F" w:rsidRPr="00A35DFB" w:rsidRDefault="0012148F" w:rsidP="0012148F">
      <w:pPr>
        <w:spacing w:after="0" w:line="240" w:lineRule="auto"/>
        <w:ind w:firstLine="567"/>
        <w:outlineLvl w:val="0"/>
        <w:rPr>
          <w:color w:val="auto"/>
          <w:sz w:val="24"/>
          <w:szCs w:val="24"/>
        </w:rPr>
      </w:pPr>
      <w:r w:rsidRPr="00A35DFB">
        <w:rPr>
          <w:color w:val="auto"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A35DFB">
        <w:rPr>
          <w:b/>
          <w:bCs/>
          <w:color w:val="auto"/>
          <w:sz w:val="24"/>
          <w:szCs w:val="24"/>
        </w:rPr>
        <w:t>Статья 29. Порядок</w:t>
      </w:r>
      <w:r w:rsidRPr="0012148F">
        <w:rPr>
          <w:b/>
          <w:bCs/>
          <w:sz w:val="24"/>
          <w:szCs w:val="24"/>
        </w:rPr>
        <w:t xml:space="preserve"> ведения личного дела муниципального служащего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При ликвидации органа местного самоуправления,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которым переданы функции ликвидированных органа местного самоуправления, или их правопреемникам.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 30. Реестр муниципальных служащих в муниципальном образовании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  <w:r w:rsidRPr="0012148F">
        <w:rPr>
          <w:sz w:val="24"/>
          <w:szCs w:val="24"/>
        </w:rPr>
        <w:t>1. </w:t>
      </w:r>
      <w:proofErr w:type="gramStart"/>
      <w:r w:rsidRPr="0012148F">
        <w:rPr>
          <w:sz w:val="24"/>
          <w:szCs w:val="24"/>
        </w:rPr>
        <w:t>В</w:t>
      </w:r>
      <w:proofErr w:type="gramEnd"/>
      <w:r w:rsidRPr="0012148F">
        <w:rPr>
          <w:sz w:val="24"/>
          <w:szCs w:val="24"/>
        </w:rPr>
        <w:t> </w:t>
      </w:r>
      <w:proofErr w:type="gramStart"/>
      <w:r w:rsidRPr="0012148F">
        <w:rPr>
          <w:sz w:val="24"/>
          <w:szCs w:val="24"/>
        </w:rPr>
        <w:t>Углегорском</w:t>
      </w:r>
      <w:proofErr w:type="gramEnd"/>
      <w:r w:rsidRPr="0012148F">
        <w:rPr>
          <w:sz w:val="24"/>
          <w:szCs w:val="24"/>
        </w:rPr>
        <w:t xml:space="preserve"> сельском поселении ведется реестр муниципальных служащих. Сведения </w:t>
      </w:r>
      <w:proofErr w:type="gramStart"/>
      <w:r w:rsidRPr="0012148F">
        <w:rPr>
          <w:sz w:val="24"/>
          <w:szCs w:val="24"/>
        </w:rPr>
        <w:t>о</w:t>
      </w:r>
      <w:proofErr w:type="gramEnd"/>
      <w:r w:rsidRPr="0012148F">
        <w:rPr>
          <w:sz w:val="24"/>
          <w:szCs w:val="24"/>
        </w:rPr>
        <w:t xml:space="preserve"> всех муниципальных служащих вносятся в реестр муниципальных служащих.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2. </w:t>
      </w:r>
      <w:proofErr w:type="gramStart"/>
      <w:r w:rsidRPr="0012148F">
        <w:rPr>
          <w:sz w:val="24"/>
          <w:szCs w:val="24"/>
        </w:rPr>
        <w:t>Муниципальный служащий, уволенный с муниципальной службы исключается</w:t>
      </w:r>
      <w:proofErr w:type="gramEnd"/>
      <w:r w:rsidRPr="0012148F">
        <w:rPr>
          <w:sz w:val="24"/>
          <w:szCs w:val="24"/>
        </w:rPr>
        <w:t xml:space="preserve"> из реестра муниципальных служащих в день увольнения.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31. Приоритетные направления формирования кадрового состава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1. Приоритетными направлениями формирования кадрового состава муниципальной службы являются: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2) содействие продвижению по службе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4) создание кадрового резерва и его эффективное использование;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5) оценка результатов работы муниципальных служащих посредством проведения </w:t>
      </w:r>
      <w:r w:rsidRPr="0012148F">
        <w:rPr>
          <w:sz w:val="24"/>
          <w:szCs w:val="24"/>
        </w:rPr>
        <w:lastRenderedPageBreak/>
        <w:t>аттестации;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32. Кадровый резерв на муниципальной службе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1. </w:t>
      </w:r>
      <w:proofErr w:type="gramStart"/>
      <w:r w:rsidRPr="0012148F">
        <w:rPr>
          <w:sz w:val="24"/>
          <w:szCs w:val="24"/>
        </w:rPr>
        <w:t>В</w:t>
      </w:r>
      <w:proofErr w:type="gramEnd"/>
      <w:r w:rsidRPr="0012148F">
        <w:rPr>
          <w:sz w:val="24"/>
          <w:szCs w:val="24"/>
        </w:rPr>
        <w:t> </w:t>
      </w:r>
      <w:proofErr w:type="gramStart"/>
      <w:r w:rsidRPr="0012148F">
        <w:rPr>
          <w:sz w:val="24"/>
          <w:szCs w:val="24"/>
        </w:rPr>
        <w:t>Углегорском</w:t>
      </w:r>
      <w:proofErr w:type="gramEnd"/>
      <w:r w:rsidRPr="0012148F">
        <w:rPr>
          <w:sz w:val="24"/>
          <w:szCs w:val="24"/>
        </w:rPr>
        <w:t> сельском поселении может создаваться кадровый резерв для замещения вакантных должностей муниципальной службы.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</w:p>
    <w:p w:rsidR="0012148F" w:rsidRPr="00A35DFB" w:rsidRDefault="0012148F" w:rsidP="00A35DFB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12148F">
        <w:rPr>
          <w:b/>
          <w:bCs/>
          <w:sz w:val="24"/>
          <w:szCs w:val="24"/>
        </w:rPr>
        <w:t>Глава 8. ФИНАНСИРОВАНИЕ И ПРОГРАММЫ РАЗВИТИЯ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33. Финансирование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1. Финансирование муниципальной службы осуществляется за счет средств местного бюджета.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 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b/>
          <w:bCs/>
          <w:sz w:val="24"/>
          <w:szCs w:val="24"/>
        </w:rPr>
        <w:t>Статья 34. Программы развития муниципальной службы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 </w:t>
      </w:r>
      <w:bookmarkStart w:id="14" w:name="P357"/>
      <w:bookmarkEnd w:id="14"/>
      <w:r w:rsidRPr="0012148F">
        <w:rPr>
          <w:sz w:val="24"/>
          <w:szCs w:val="24"/>
        </w:rPr>
        <w:t>1.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службы, финансируемыми соответственно за счет средств местного бюджета и областного бюджета.</w:t>
      </w:r>
    </w:p>
    <w:p w:rsidR="0012148F" w:rsidRPr="0012148F" w:rsidRDefault="0012148F" w:rsidP="0012148F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>2. В целях повышения эффективности деятельности Углегорского сельского поселения и муниципальных служащих в отдельных органах местного самоуправления, могут проводиться эксперименты, по развитию муниципальной службы.</w:t>
      </w:r>
    </w:p>
    <w:p w:rsidR="0012148F" w:rsidRDefault="0012148F" w:rsidP="00A35DF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12148F">
        <w:rPr>
          <w:sz w:val="24"/>
          <w:szCs w:val="24"/>
        </w:rPr>
        <w:t xml:space="preserve">Порядок, условия и сроки проведения экспериментов в ходе реализации программ развития муниципальной службы, </w:t>
      </w:r>
      <w:r w:rsidRPr="00A35DFB">
        <w:rPr>
          <w:color w:val="auto"/>
          <w:sz w:val="24"/>
          <w:szCs w:val="24"/>
        </w:rPr>
        <w:t>указанных в </w:t>
      </w:r>
      <w:hyperlink r:id="rId65" w:anchor="Par187" w:history="1">
        <w:r w:rsidRPr="00A35DFB">
          <w:rPr>
            <w:rStyle w:val="afb"/>
            <w:color w:val="auto"/>
            <w:sz w:val="24"/>
            <w:szCs w:val="24"/>
            <w:u w:val="none"/>
          </w:rPr>
          <w:t>части 1</w:t>
        </w:r>
      </w:hyperlink>
      <w:r w:rsidRPr="00A35DFB">
        <w:rPr>
          <w:color w:val="auto"/>
          <w:sz w:val="24"/>
          <w:szCs w:val="24"/>
        </w:rPr>
        <w:t> настоящего раздела, могут устанавливаться областными законами Ростовской области и</w:t>
      </w:r>
      <w:r w:rsidRPr="0012148F">
        <w:rPr>
          <w:sz w:val="24"/>
          <w:szCs w:val="24"/>
        </w:rPr>
        <w:t xml:space="preserve"> муниципальными правовыми актами Углегорского сельского поселения.</w:t>
      </w:r>
    </w:p>
    <w:p w:rsidR="00A35DFB" w:rsidRPr="0012148F" w:rsidRDefault="00A35DFB" w:rsidP="0075644E">
      <w:pPr>
        <w:spacing w:after="0" w:line="240" w:lineRule="auto"/>
        <w:outlineLvl w:val="0"/>
        <w:rPr>
          <w:sz w:val="24"/>
          <w:szCs w:val="24"/>
        </w:rPr>
        <w:sectPr w:rsidR="00A35DFB" w:rsidRPr="0012148F">
          <w:pgSz w:w="11906" w:h="16838"/>
          <w:pgMar w:top="567" w:right="567" w:bottom="766" w:left="1304" w:header="0" w:footer="0" w:gutter="0"/>
          <w:cols w:space="720"/>
          <w:formProt w:val="0"/>
          <w:docGrid w:linePitch="360" w:charSpace="-2049"/>
        </w:sectPr>
      </w:pPr>
    </w:p>
    <w:p w:rsidR="002760FB" w:rsidRDefault="002760FB" w:rsidP="0012148F">
      <w:pPr>
        <w:spacing w:after="0" w:line="240" w:lineRule="auto"/>
        <w:contextualSpacing/>
      </w:pPr>
    </w:p>
    <w:sectPr w:rsidR="002760FB" w:rsidSect="002760FB">
      <w:pgSz w:w="11906" w:h="16820"/>
      <w:pgMar w:top="1134" w:right="850" w:bottom="1134" w:left="1701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F74A2"/>
    <w:multiLevelType w:val="multilevel"/>
    <w:tmpl w:val="907429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247AC5"/>
    <w:multiLevelType w:val="multilevel"/>
    <w:tmpl w:val="656C6A5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6A02817"/>
    <w:multiLevelType w:val="multilevel"/>
    <w:tmpl w:val="7B3C149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EB6175"/>
    <w:multiLevelType w:val="multilevel"/>
    <w:tmpl w:val="0F28CE2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A5168D"/>
    <w:multiLevelType w:val="hybridMultilevel"/>
    <w:tmpl w:val="3BACA1B2"/>
    <w:lvl w:ilvl="0" w:tplc="D360B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DB1376"/>
    <w:multiLevelType w:val="multilevel"/>
    <w:tmpl w:val="74901CB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47C35B8"/>
    <w:multiLevelType w:val="multilevel"/>
    <w:tmpl w:val="06F07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331073"/>
    <w:multiLevelType w:val="multilevel"/>
    <w:tmpl w:val="7556F30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5F86B4A"/>
    <w:multiLevelType w:val="multilevel"/>
    <w:tmpl w:val="AC549602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FB"/>
    <w:rsid w:val="0012148F"/>
    <w:rsid w:val="002760FB"/>
    <w:rsid w:val="0075644E"/>
    <w:rsid w:val="00A35DFB"/>
    <w:rsid w:val="00D74DF2"/>
    <w:rsid w:val="00EF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spacing w:after="200" w:line="276" w:lineRule="auto"/>
      <w:jc w:val="both"/>
      <w:textAlignment w:val="baseline"/>
    </w:pPr>
    <w:rPr>
      <w:rFonts w:ascii="Times New Roman" w:hAnsi="Times New Roman"/>
      <w:color w:val="00000A"/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12148F"/>
    <w:pPr>
      <w:keepNext/>
      <w:widowControl/>
      <w:numPr>
        <w:ilvl w:val="3"/>
        <w:numId w:val="10"/>
      </w:numPr>
      <w:suppressAutoHyphens/>
      <w:spacing w:after="120" w:line="240" w:lineRule="auto"/>
      <w:textAlignment w:val="auto"/>
      <w:outlineLvl w:val="3"/>
    </w:pPr>
    <w:rPr>
      <w:color w:val="auto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12148F"/>
    <w:pPr>
      <w:keepNext/>
      <w:widowControl/>
      <w:numPr>
        <w:ilvl w:val="4"/>
        <w:numId w:val="10"/>
      </w:numPr>
      <w:suppressAutoHyphens/>
      <w:spacing w:after="120" w:line="240" w:lineRule="auto"/>
      <w:jc w:val="left"/>
      <w:textAlignment w:val="auto"/>
      <w:outlineLvl w:val="4"/>
    </w:pPr>
    <w:rPr>
      <w:color w:val="auto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locked/>
    <w:rsid w:val="00BC6EC3"/>
    <w:pPr>
      <w:keepNext/>
      <w:widowControl/>
      <w:spacing w:before="240" w:after="60" w:line="240" w:lineRule="auto"/>
      <w:jc w:val="left"/>
      <w:textAlignment w:val="auto"/>
      <w:outlineLvl w:val="0"/>
    </w:pPr>
    <w:rPr>
      <w:rFonts w:ascii="Arial" w:hAnsi="Arial"/>
      <w:b/>
      <w:bCs/>
      <w:sz w:val="32"/>
      <w:szCs w:val="32"/>
    </w:rPr>
  </w:style>
  <w:style w:type="character" w:customStyle="1" w:styleId="a3">
    <w:name w:val="Верхний колонтитул Знак"/>
    <w:uiPriority w:val="99"/>
    <w:qFormat/>
    <w:locked/>
    <w:rsid w:val="00970C39"/>
    <w:rPr>
      <w:rFonts w:cs="Times New Roman"/>
    </w:rPr>
  </w:style>
  <w:style w:type="character" w:customStyle="1" w:styleId="a4">
    <w:name w:val="Нижний колонтитул Знак"/>
    <w:uiPriority w:val="99"/>
    <w:qFormat/>
    <w:locked/>
    <w:rsid w:val="00970C39"/>
    <w:rPr>
      <w:rFonts w:cs="Times New Roman"/>
    </w:rPr>
  </w:style>
  <w:style w:type="character" w:customStyle="1" w:styleId="a5">
    <w:name w:val="Схема документа Знак"/>
    <w:uiPriority w:val="99"/>
    <w:semiHidden/>
    <w:qFormat/>
    <w:locked/>
    <w:rsid w:val="00972CE8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uiPriority w:val="99"/>
    <w:semiHidden/>
    <w:qFormat/>
    <w:rsid w:val="000F60E1"/>
    <w:rPr>
      <w:sz w:val="16"/>
      <w:szCs w:val="16"/>
      <w:lang w:val="ru-RU" w:eastAsia="ru-RU"/>
    </w:rPr>
  </w:style>
  <w:style w:type="character" w:customStyle="1" w:styleId="-">
    <w:name w:val="Интернет-ссылка"/>
    <w:uiPriority w:val="99"/>
    <w:unhideWhenUsed/>
    <w:rsid w:val="009B1D1F"/>
    <w:rPr>
      <w:color w:val="0000FF"/>
      <w:u w:val="single"/>
    </w:rPr>
  </w:style>
  <w:style w:type="character" w:customStyle="1" w:styleId="a7">
    <w:name w:val="Название Знак"/>
    <w:link w:val="a8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customStyle="1" w:styleId="a9">
    <w:name w:val="Основной текст Знак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styleId="aa">
    <w:name w:val="annotation reference"/>
    <w:uiPriority w:val="99"/>
    <w:semiHidden/>
    <w:unhideWhenUsed/>
    <w:qFormat/>
    <w:rsid w:val="002868C8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2868C8"/>
  </w:style>
  <w:style w:type="character" w:customStyle="1" w:styleId="ac">
    <w:name w:val="Тема примечания Знак"/>
    <w:uiPriority w:val="99"/>
    <w:semiHidden/>
    <w:qFormat/>
    <w:rsid w:val="002868C8"/>
    <w:rPr>
      <w:b/>
      <w:bCs/>
    </w:rPr>
  </w:style>
  <w:style w:type="character" w:customStyle="1" w:styleId="1">
    <w:name w:val="Заголовок 1 Знак"/>
    <w:basedOn w:val="a0"/>
    <w:qFormat/>
    <w:rsid w:val="00BC6EC3"/>
    <w:rPr>
      <w:rFonts w:ascii="Arial" w:hAnsi="Arial"/>
      <w:b/>
      <w:bCs/>
      <w:sz w:val="32"/>
      <w:szCs w:val="32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BC6EC3"/>
    <w:rPr>
      <w:rFonts w:ascii="Times New Roman" w:hAnsi="Times New Roman"/>
      <w:sz w:val="22"/>
      <w:szCs w:val="22"/>
      <w:lang w:val="ru-RU"/>
    </w:rPr>
  </w:style>
  <w:style w:type="character" w:customStyle="1" w:styleId="ListLabel1">
    <w:name w:val="ListLabel 1"/>
    <w:qFormat/>
    <w:rsid w:val="00F57156"/>
    <w:rPr>
      <w:rFonts w:cs="Times New Roman"/>
    </w:rPr>
  </w:style>
  <w:style w:type="character" w:customStyle="1" w:styleId="ListLabel2">
    <w:name w:val="ListLabel 2"/>
    <w:qFormat/>
    <w:rsid w:val="00F57156"/>
    <w:rPr>
      <w:rFonts w:cs="Times New Roman"/>
    </w:rPr>
  </w:style>
  <w:style w:type="character" w:customStyle="1" w:styleId="ListLabel3">
    <w:name w:val="ListLabel 3"/>
    <w:qFormat/>
    <w:rsid w:val="00F57156"/>
    <w:rPr>
      <w:rFonts w:cs="Times New Roman"/>
    </w:rPr>
  </w:style>
  <w:style w:type="character" w:customStyle="1" w:styleId="ListLabel4">
    <w:name w:val="ListLabel 4"/>
    <w:qFormat/>
    <w:rsid w:val="00F57156"/>
    <w:rPr>
      <w:rFonts w:cs="Times New Roman"/>
    </w:rPr>
  </w:style>
  <w:style w:type="character" w:customStyle="1" w:styleId="ListLabel5">
    <w:name w:val="ListLabel 5"/>
    <w:qFormat/>
    <w:rsid w:val="00F57156"/>
    <w:rPr>
      <w:rFonts w:cs="Times New Roman"/>
    </w:rPr>
  </w:style>
  <w:style w:type="character" w:customStyle="1" w:styleId="ae">
    <w:name w:val="Посещённая гиперссылка"/>
    <w:rsid w:val="00F57156"/>
    <w:rPr>
      <w:color w:val="800000"/>
      <w:u w:val="single"/>
    </w:rPr>
  </w:style>
  <w:style w:type="character" w:customStyle="1" w:styleId="11">
    <w:name w:val="Заголовок 1 Знак1"/>
    <w:basedOn w:val="a0"/>
    <w:link w:val="Heading1"/>
    <w:qFormat/>
    <w:rsid w:val="009B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customStyle="1" w:styleId="ListLabel6">
    <w:name w:val="ListLabel 6"/>
    <w:qFormat/>
    <w:rsid w:val="002760FB"/>
    <w:rPr>
      <w:rFonts w:cs="Times New Roman"/>
    </w:rPr>
  </w:style>
  <w:style w:type="character" w:customStyle="1" w:styleId="ListLabel7">
    <w:name w:val="ListLabel 7"/>
    <w:qFormat/>
    <w:rsid w:val="002760FB"/>
    <w:rPr>
      <w:rFonts w:cs="Times New Roman"/>
    </w:rPr>
  </w:style>
  <w:style w:type="character" w:customStyle="1" w:styleId="ListLabel8">
    <w:name w:val="ListLabel 8"/>
    <w:qFormat/>
    <w:rsid w:val="002760FB"/>
    <w:rPr>
      <w:rFonts w:cs="Times New Roman"/>
    </w:rPr>
  </w:style>
  <w:style w:type="character" w:customStyle="1" w:styleId="ListLabel9">
    <w:name w:val="ListLabel 9"/>
    <w:qFormat/>
    <w:rsid w:val="002760FB"/>
    <w:rPr>
      <w:rFonts w:cs="Times New Roman"/>
    </w:rPr>
  </w:style>
  <w:style w:type="character" w:customStyle="1" w:styleId="ListLabel10">
    <w:name w:val="ListLabel 10"/>
    <w:qFormat/>
    <w:rsid w:val="002760FB"/>
    <w:rPr>
      <w:rFonts w:cs="Times New Roman"/>
    </w:rPr>
  </w:style>
  <w:style w:type="character" w:customStyle="1" w:styleId="WW8Num7z0">
    <w:name w:val="WW8Num7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2z0">
    <w:name w:val="WW8Num2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6z0">
    <w:name w:val="WW8Num6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9z0">
    <w:name w:val="WW8Num9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11z0">
    <w:name w:val="WW8Num11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3z0">
    <w:name w:val="WW8Num3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8z0">
    <w:name w:val="WW8Num8z0"/>
    <w:qFormat/>
    <w:rsid w:val="002760FB"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ListLabel11">
    <w:name w:val="ListLabel 11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2760F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paragraph" w:customStyle="1" w:styleId="af">
    <w:name w:val="Заголовок"/>
    <w:basedOn w:val="a"/>
    <w:next w:val="af0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paragraph" w:styleId="af0">
    <w:name w:val="Body Text"/>
    <w:basedOn w:val="a"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paragraph" w:styleId="af1">
    <w:name w:val="List"/>
    <w:basedOn w:val="af0"/>
    <w:rsid w:val="00F57156"/>
    <w:rPr>
      <w:rFonts w:cs="Lucida Sans"/>
    </w:rPr>
  </w:style>
  <w:style w:type="paragraph" w:customStyle="1" w:styleId="Caption">
    <w:name w:val="Caption"/>
    <w:basedOn w:val="a"/>
    <w:qFormat/>
    <w:rsid w:val="00F571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rsid w:val="00F57156"/>
    <w:pPr>
      <w:suppressLineNumbers/>
    </w:pPr>
    <w:rPr>
      <w:rFonts w:cs="Lucida Sans"/>
    </w:rPr>
  </w:style>
  <w:style w:type="paragraph" w:customStyle="1" w:styleId="Header">
    <w:name w:val="Header"/>
    <w:basedOn w:val="a"/>
    <w:uiPriority w:val="99"/>
    <w:rsid w:val="00464F8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Footer">
    <w:name w:val="Footer"/>
    <w:basedOn w:val="a"/>
    <w:uiPriority w:val="99"/>
    <w:rsid w:val="00464F8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af3">
    <w:name w:val="Document Map"/>
    <w:basedOn w:val="a"/>
    <w:uiPriority w:val="99"/>
    <w:semiHidden/>
    <w:qFormat/>
    <w:rsid w:val="00135FDA"/>
    <w:pPr>
      <w:shd w:val="clear" w:color="auto" w:fill="000080"/>
    </w:pPr>
    <w:rPr>
      <w:sz w:val="2"/>
      <w:szCs w:val="20"/>
    </w:rPr>
  </w:style>
  <w:style w:type="paragraph" w:styleId="af4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9A1F59"/>
    <w:pPr>
      <w:widowControl w:val="0"/>
      <w:spacing w:line="360" w:lineRule="atLeast"/>
      <w:jc w:val="both"/>
      <w:textAlignment w:val="baseline"/>
    </w:pPr>
    <w:rPr>
      <w:rFonts w:ascii="Times New Roman" w:hAnsi="Times New Roman"/>
      <w:color w:val="00000A"/>
      <w:sz w:val="28"/>
      <w:szCs w:val="28"/>
      <w:lang w:eastAsia="hy-AM"/>
    </w:rPr>
  </w:style>
  <w:style w:type="paragraph" w:styleId="af6">
    <w:name w:val="annotation text"/>
    <w:basedOn w:val="a"/>
    <w:uiPriority w:val="99"/>
    <w:semiHidden/>
    <w:unhideWhenUsed/>
    <w:qFormat/>
    <w:rsid w:val="002868C8"/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2868C8"/>
    <w:rPr>
      <w:rFonts w:ascii="Calibri" w:hAnsi="Calibri"/>
      <w:b/>
      <w:bCs/>
    </w:rPr>
  </w:style>
  <w:style w:type="paragraph" w:styleId="af8">
    <w:name w:val="Body Text Indent"/>
    <w:basedOn w:val="a"/>
    <w:uiPriority w:val="99"/>
    <w:semiHidden/>
    <w:unhideWhenUsed/>
    <w:rsid w:val="00BC6EC3"/>
    <w:pPr>
      <w:spacing w:after="120"/>
      <w:ind w:left="283"/>
    </w:pPr>
  </w:style>
  <w:style w:type="paragraph" w:styleId="af9">
    <w:name w:val="Normal (Web)"/>
    <w:basedOn w:val="a"/>
    <w:uiPriority w:val="99"/>
    <w:unhideWhenUsed/>
    <w:qFormat/>
    <w:rsid w:val="00464F8D"/>
    <w:pPr>
      <w:widowControl/>
      <w:spacing w:beforeAutospacing="1" w:afterAutospacing="1" w:line="240" w:lineRule="auto"/>
      <w:jc w:val="left"/>
      <w:textAlignment w:val="auto"/>
    </w:pPr>
    <w:rPr>
      <w:sz w:val="24"/>
      <w:szCs w:val="24"/>
    </w:rPr>
  </w:style>
  <w:style w:type="numbering" w:customStyle="1" w:styleId="WW8Num7">
    <w:name w:val="WW8Num7"/>
    <w:qFormat/>
    <w:rsid w:val="002760FB"/>
  </w:style>
  <w:style w:type="numbering" w:customStyle="1" w:styleId="WW8Num2">
    <w:name w:val="WW8Num2"/>
    <w:qFormat/>
    <w:rsid w:val="002760FB"/>
  </w:style>
  <w:style w:type="numbering" w:customStyle="1" w:styleId="WW8Num6">
    <w:name w:val="WW8Num6"/>
    <w:qFormat/>
    <w:rsid w:val="002760FB"/>
  </w:style>
  <w:style w:type="numbering" w:customStyle="1" w:styleId="WW8Num9">
    <w:name w:val="WW8Num9"/>
    <w:qFormat/>
    <w:rsid w:val="002760FB"/>
  </w:style>
  <w:style w:type="numbering" w:customStyle="1" w:styleId="WW8Num11">
    <w:name w:val="WW8Num11"/>
    <w:qFormat/>
    <w:rsid w:val="002760FB"/>
  </w:style>
  <w:style w:type="numbering" w:customStyle="1" w:styleId="WW8Num3">
    <w:name w:val="WW8Num3"/>
    <w:qFormat/>
    <w:rsid w:val="002760FB"/>
  </w:style>
  <w:style w:type="numbering" w:customStyle="1" w:styleId="WW8Num8">
    <w:name w:val="WW8Num8"/>
    <w:qFormat/>
    <w:rsid w:val="002760FB"/>
  </w:style>
  <w:style w:type="table" w:styleId="afa">
    <w:name w:val="Table Grid"/>
    <w:basedOn w:val="a1"/>
    <w:uiPriority w:val="59"/>
    <w:rsid w:val="00E8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2148F"/>
    <w:rPr>
      <w:rFonts w:ascii="Times New Roman" w:hAnsi="Times New Roman"/>
      <w:kern w:val="1"/>
      <w:sz w:val="28"/>
      <w:lang w:eastAsia="ar-SA"/>
    </w:rPr>
  </w:style>
  <w:style w:type="character" w:customStyle="1" w:styleId="50">
    <w:name w:val="Заголовок 5 Знак"/>
    <w:basedOn w:val="a0"/>
    <w:link w:val="5"/>
    <w:rsid w:val="0012148F"/>
    <w:rPr>
      <w:rFonts w:ascii="Times New Roman" w:hAnsi="Times New Roman"/>
      <w:kern w:val="1"/>
      <w:sz w:val="28"/>
      <w:lang w:eastAsia="ar-SA"/>
    </w:rPr>
  </w:style>
  <w:style w:type="paragraph" w:customStyle="1" w:styleId="13">
    <w:name w:val="Название1"/>
    <w:basedOn w:val="a"/>
    <w:rsid w:val="0012148F"/>
    <w:pPr>
      <w:widowControl/>
      <w:spacing w:before="100" w:beforeAutospacing="1" w:after="100" w:afterAutospacing="1" w:line="240" w:lineRule="auto"/>
      <w:jc w:val="left"/>
      <w:textAlignment w:val="auto"/>
    </w:pPr>
    <w:rPr>
      <w:color w:val="auto"/>
      <w:sz w:val="24"/>
      <w:szCs w:val="24"/>
    </w:rPr>
  </w:style>
  <w:style w:type="character" w:styleId="afb">
    <w:name w:val="Hyperlink"/>
    <w:basedOn w:val="a0"/>
    <w:uiPriority w:val="99"/>
    <w:unhideWhenUsed/>
    <w:rsid w:val="0012148F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12148F"/>
    <w:rPr>
      <w:color w:val="800080"/>
      <w:u w:val="single"/>
    </w:rPr>
  </w:style>
  <w:style w:type="character" w:customStyle="1" w:styleId="14">
    <w:name w:val="Гиперссылка1"/>
    <w:basedOn w:val="a0"/>
    <w:rsid w:val="0012148F"/>
  </w:style>
  <w:style w:type="paragraph" w:customStyle="1" w:styleId="consplusnormal0">
    <w:name w:val="consplusnormal"/>
    <w:basedOn w:val="a"/>
    <w:rsid w:val="0012148F"/>
    <w:pPr>
      <w:widowControl/>
      <w:spacing w:before="100" w:beforeAutospacing="1" w:after="100" w:afterAutospacing="1" w:line="240" w:lineRule="auto"/>
      <w:jc w:val="left"/>
      <w:textAlignment w:val="auto"/>
    </w:pPr>
    <w:rPr>
      <w:color w:val="auto"/>
      <w:sz w:val="24"/>
      <w:szCs w:val="24"/>
    </w:rPr>
  </w:style>
  <w:style w:type="paragraph" w:customStyle="1" w:styleId="consplustitle">
    <w:name w:val="consplustitle"/>
    <w:basedOn w:val="a"/>
    <w:rsid w:val="0012148F"/>
    <w:pPr>
      <w:widowControl/>
      <w:spacing w:before="100" w:beforeAutospacing="1" w:after="100" w:afterAutospacing="1" w:line="240" w:lineRule="auto"/>
      <w:jc w:val="left"/>
      <w:textAlignment w:val="auto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12148F"/>
    <w:pPr>
      <w:widowControl/>
      <w:spacing w:before="100" w:beforeAutospacing="1" w:after="100" w:afterAutospacing="1" w:line="240" w:lineRule="auto"/>
      <w:jc w:val="left"/>
      <w:textAlignment w:val="auto"/>
    </w:pPr>
    <w:rPr>
      <w:color w:val="auto"/>
      <w:sz w:val="24"/>
      <w:szCs w:val="24"/>
    </w:rPr>
  </w:style>
  <w:style w:type="character" w:customStyle="1" w:styleId="blk">
    <w:name w:val="blk"/>
    <w:basedOn w:val="a0"/>
    <w:rsid w:val="0012148F"/>
  </w:style>
  <w:style w:type="paragraph" w:customStyle="1" w:styleId="consplustitle0">
    <w:name w:val="consplustitle0"/>
    <w:basedOn w:val="a"/>
    <w:rsid w:val="0012148F"/>
    <w:pPr>
      <w:widowControl/>
      <w:spacing w:before="100" w:beforeAutospacing="1" w:after="100" w:afterAutospacing="1" w:line="240" w:lineRule="auto"/>
      <w:jc w:val="left"/>
      <w:textAlignment w:val="auto"/>
    </w:pPr>
    <w:rPr>
      <w:color w:val="auto"/>
      <w:sz w:val="24"/>
      <w:szCs w:val="24"/>
    </w:rPr>
  </w:style>
  <w:style w:type="character" w:customStyle="1" w:styleId="15">
    <w:name w:val="Строгий1"/>
    <w:basedOn w:val="a0"/>
    <w:rsid w:val="0012148F"/>
  </w:style>
  <w:style w:type="character" w:customStyle="1" w:styleId="find-button">
    <w:name w:val="find-button"/>
    <w:basedOn w:val="a0"/>
    <w:rsid w:val="0012148F"/>
  </w:style>
  <w:style w:type="paragraph" w:styleId="a8">
    <w:name w:val="Title"/>
    <w:basedOn w:val="a"/>
    <w:link w:val="a7"/>
    <w:qFormat/>
    <w:locked/>
    <w:rsid w:val="0012148F"/>
    <w:pPr>
      <w:widowControl/>
      <w:spacing w:after="0" w:line="240" w:lineRule="auto"/>
      <w:jc w:val="center"/>
      <w:textAlignment w:val="auto"/>
    </w:pPr>
    <w:rPr>
      <w:color w:val="auto"/>
      <w:sz w:val="28"/>
      <w:szCs w:val="24"/>
    </w:rPr>
  </w:style>
  <w:style w:type="character" w:customStyle="1" w:styleId="16">
    <w:name w:val="Название Знак1"/>
    <w:basedOn w:val="a0"/>
    <w:link w:val="a8"/>
    <w:rsid w:val="001214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hyperlink" Target="https://pravo-search.minjust.ru/bigs/portal.html" TargetMode="External"/><Relationship Id="rId47" Type="http://schemas.openxmlformats.org/officeDocument/2006/relationships/hyperlink" Target="https://pravo-search.minjust.ru/bigs/portal.html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home.garan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s://pravo-search.minjust.ru/bigs/portal.html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s://pravo-search.minjust.ru/bigs/portal.html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pravo.minjust.ru/" TargetMode="External"/><Relationship Id="rId61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s://pravo-search.minjust.ru/bigs/portal.html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://pravo.minjus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home.garant.ru/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74D-D428-4D2F-A0CC-0E1444E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28</Pages>
  <Words>15241</Words>
  <Characters>86879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101917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12</cp:revision>
  <cp:lastPrinted>2021-06-15T12:15:00Z</cp:lastPrinted>
  <dcterms:created xsi:type="dcterms:W3CDTF">2023-06-29T10:03:00Z</dcterms:created>
  <dcterms:modified xsi:type="dcterms:W3CDTF">2024-07-24T10:46:00Z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