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EF1" w:rsidRDefault="008D0318" w:rsidP="00C54EF1">
      <w:pPr>
        <w:rPr>
          <w:color w:val="002060"/>
        </w:rPr>
      </w:pPr>
      <w:r w:rsidRPr="008D0318">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67.3pt;height:92.1pt;z-index:251660288;mso-position-horizontal:left;mso-position-horizontal-relative:margin;mso-position-vertical:top;mso-position-vertical-relative:margin" fillcolor="#06c" strokecolor="#9cf" strokeweight="1.5pt">
            <v:shadow on="t" color="#900"/>
            <v:textpath style="font-family:&quot;Impact&quot;;v-text-kern:t" trim="t" fitpath="t" string="УВ"/>
            <w10:wrap type="square" anchorx="margin" anchory="margin"/>
          </v:shape>
        </w:pict>
      </w:r>
      <w:r w:rsidR="00C54EF1">
        <w:rPr>
          <w:color w:val="002060"/>
        </w:rPr>
        <w:t xml:space="preserve"> </w:t>
      </w:r>
      <w:r w:rsidRPr="008D0318">
        <w:rPr>
          <w:color w:val="002060"/>
        </w:rPr>
        <w:pict>
          <v:shape id="_x0000_i1025" type="#_x0000_t136" style="width:355.8pt;height:42.6pt;mso-position-horizontal:absolute" fillcolor="#06c" strokecolor="#17365d [2415]" strokeweight="1.5pt">
            <v:shadow on="t" color="#900" offset="3pt" offset2="2pt"/>
            <v:textpath style="font-family:&quot;Impact&quot;;v-text-kern:t" trim="t" fitpath="t" string="Углегорский вестник"/>
          </v:shape>
        </w:pict>
      </w:r>
    </w:p>
    <w:p w:rsidR="00C54EF1" w:rsidRPr="00DD5235" w:rsidRDefault="00C54EF1" w:rsidP="003754B7">
      <w:pPr>
        <w:pStyle w:val="a3"/>
        <w:jc w:val="center"/>
        <w:rPr>
          <w:rFonts w:asciiTheme="majorHAnsi" w:hAnsiTheme="majorHAnsi"/>
          <w:sz w:val="28"/>
          <w:szCs w:val="28"/>
        </w:rPr>
      </w:pPr>
      <w:r>
        <w:rPr>
          <w:rFonts w:asciiTheme="majorHAnsi" w:hAnsiTheme="majorHAnsi"/>
          <w:noProof/>
          <w:sz w:val="28"/>
          <w:szCs w:val="28"/>
          <w:lang w:eastAsia="ru-RU"/>
        </w:rPr>
        <w:drawing>
          <wp:anchor distT="0" distB="0" distL="114300" distR="114300" simplePos="0" relativeHeight="251661312" behindDoc="0" locked="0" layoutInCell="1" allowOverlap="1">
            <wp:simplePos x="0" y="0"/>
            <wp:positionH relativeFrom="margin">
              <wp:posOffset>4869180</wp:posOffset>
            </wp:positionH>
            <wp:positionV relativeFrom="margin">
              <wp:posOffset>768350</wp:posOffset>
            </wp:positionV>
            <wp:extent cx="1543050" cy="670560"/>
            <wp:effectExtent l="19050" t="0" r="0" b="0"/>
            <wp:wrapSquare wrapText="bothSides"/>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543050" cy="670560"/>
                    </a:xfrm>
                    <a:prstGeom prst="rect">
                      <a:avLst/>
                    </a:prstGeom>
                    <a:noFill/>
                    <a:ln w="9525">
                      <a:noFill/>
                      <a:miter lim="800000"/>
                      <a:headEnd/>
                      <a:tailEnd/>
                    </a:ln>
                  </pic:spPr>
                </pic:pic>
              </a:graphicData>
            </a:graphic>
          </wp:anchor>
        </w:drawing>
      </w:r>
      <w:r w:rsidRPr="00DD5235">
        <w:rPr>
          <w:rFonts w:asciiTheme="majorHAnsi" w:hAnsiTheme="majorHAnsi"/>
          <w:sz w:val="28"/>
          <w:szCs w:val="28"/>
        </w:rPr>
        <w:t>Информационный бюллетень</w:t>
      </w:r>
    </w:p>
    <w:p w:rsidR="00C54EF1" w:rsidRDefault="00C54EF1" w:rsidP="003754B7">
      <w:pPr>
        <w:pStyle w:val="a3"/>
        <w:jc w:val="center"/>
        <w:rPr>
          <w:rFonts w:asciiTheme="majorHAnsi" w:hAnsiTheme="majorHAnsi"/>
          <w:noProof/>
          <w:sz w:val="28"/>
          <w:szCs w:val="28"/>
          <w:lang w:eastAsia="ru-RU"/>
        </w:rPr>
      </w:pPr>
      <w:r w:rsidRPr="00DD5235">
        <w:rPr>
          <w:rFonts w:asciiTheme="majorHAnsi" w:hAnsiTheme="majorHAnsi"/>
          <w:sz w:val="28"/>
          <w:szCs w:val="28"/>
        </w:rPr>
        <w:t>МО «</w:t>
      </w:r>
      <w:proofErr w:type="spellStart"/>
      <w:r w:rsidRPr="00DD5235">
        <w:rPr>
          <w:rFonts w:asciiTheme="majorHAnsi" w:hAnsiTheme="majorHAnsi"/>
          <w:sz w:val="28"/>
          <w:szCs w:val="28"/>
        </w:rPr>
        <w:t>Углегорское</w:t>
      </w:r>
      <w:proofErr w:type="spellEnd"/>
      <w:r w:rsidRPr="00DD5235">
        <w:rPr>
          <w:rFonts w:asciiTheme="majorHAnsi" w:hAnsiTheme="majorHAnsi"/>
          <w:sz w:val="28"/>
          <w:szCs w:val="28"/>
        </w:rPr>
        <w:t xml:space="preserve"> сельское поселение»</w:t>
      </w:r>
    </w:p>
    <w:p w:rsidR="00C54EF1" w:rsidRPr="001E0F9D" w:rsidRDefault="00910BA2" w:rsidP="003754B7">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Четверг, 26 </w:t>
      </w:r>
      <w:r w:rsidR="00AD7413">
        <w:rPr>
          <w:rFonts w:ascii="Times New Roman" w:hAnsi="Times New Roman" w:cs="Times New Roman"/>
          <w:b/>
          <w:sz w:val="28"/>
          <w:szCs w:val="28"/>
        </w:rPr>
        <w:t xml:space="preserve">мая </w:t>
      </w:r>
      <w:r w:rsidR="0037342C">
        <w:rPr>
          <w:rFonts w:ascii="Times New Roman" w:hAnsi="Times New Roman" w:cs="Times New Roman"/>
          <w:b/>
          <w:sz w:val="28"/>
          <w:szCs w:val="28"/>
        </w:rPr>
        <w:t>202</w:t>
      </w:r>
      <w:r w:rsidR="00AD7413">
        <w:rPr>
          <w:rFonts w:ascii="Times New Roman" w:hAnsi="Times New Roman" w:cs="Times New Roman"/>
          <w:b/>
          <w:sz w:val="28"/>
          <w:szCs w:val="28"/>
        </w:rPr>
        <w:t>2</w:t>
      </w:r>
      <w:r w:rsidR="00C54EF1">
        <w:rPr>
          <w:rFonts w:ascii="Times New Roman" w:hAnsi="Times New Roman" w:cs="Times New Roman"/>
          <w:b/>
          <w:sz w:val="28"/>
          <w:szCs w:val="28"/>
        </w:rPr>
        <w:t xml:space="preserve"> года</w:t>
      </w:r>
      <w:r w:rsidR="00C54EF1" w:rsidRPr="00B63EAA">
        <w:rPr>
          <w:rFonts w:ascii="Times New Roman" w:hAnsi="Times New Roman" w:cs="Times New Roman"/>
          <w:b/>
          <w:sz w:val="28"/>
          <w:szCs w:val="28"/>
        </w:rPr>
        <w:t xml:space="preserve">   </w:t>
      </w:r>
      <w:r w:rsidR="0037342C">
        <w:rPr>
          <w:rFonts w:ascii="Times New Roman" w:hAnsi="Times New Roman" w:cs="Times New Roman"/>
          <w:b/>
          <w:sz w:val="28"/>
          <w:szCs w:val="28"/>
        </w:rPr>
        <w:t xml:space="preserve">№ </w:t>
      </w:r>
      <w:r>
        <w:rPr>
          <w:rFonts w:ascii="Times New Roman" w:hAnsi="Times New Roman" w:cs="Times New Roman"/>
          <w:b/>
          <w:sz w:val="28"/>
          <w:szCs w:val="28"/>
        </w:rPr>
        <w:t>21</w:t>
      </w:r>
      <w:r w:rsidR="00C54EF1" w:rsidRPr="00B63EAA">
        <w:rPr>
          <w:rFonts w:ascii="Times New Roman" w:hAnsi="Times New Roman" w:cs="Times New Roman"/>
          <w:b/>
          <w:sz w:val="28"/>
          <w:szCs w:val="28"/>
        </w:rPr>
        <w:t xml:space="preserve">                 </w:t>
      </w:r>
      <w:r w:rsidR="00C54EF1">
        <w:rPr>
          <w:rFonts w:ascii="Times New Roman" w:hAnsi="Times New Roman" w:cs="Times New Roman"/>
          <w:b/>
          <w:sz w:val="28"/>
          <w:szCs w:val="28"/>
        </w:rPr>
        <w:t xml:space="preserve">              </w:t>
      </w:r>
      <w:r w:rsidR="00C54EF1" w:rsidRPr="00B63EAA">
        <w:rPr>
          <w:rFonts w:ascii="Times New Roman" w:hAnsi="Times New Roman" w:cs="Times New Roman"/>
          <w:b/>
          <w:sz w:val="28"/>
          <w:szCs w:val="28"/>
        </w:rPr>
        <w:t xml:space="preserve">   </w:t>
      </w:r>
      <w:r w:rsidR="00C54EF1">
        <w:rPr>
          <w:rFonts w:ascii="Times New Roman" w:hAnsi="Times New Roman" w:cs="Times New Roman"/>
          <w:b/>
          <w:sz w:val="28"/>
          <w:szCs w:val="28"/>
        </w:rPr>
        <w:t xml:space="preserve">                          </w:t>
      </w:r>
      <w:r w:rsidR="00C54EF1" w:rsidRPr="00B63EAA">
        <w:rPr>
          <w:rFonts w:ascii="Times New Roman" w:hAnsi="Times New Roman" w:cs="Times New Roman"/>
          <w:b/>
          <w:noProof/>
          <w:sz w:val="28"/>
          <w:szCs w:val="28"/>
          <w:lang w:eastAsia="ru-RU"/>
        </w:rPr>
        <w:drawing>
          <wp:anchor distT="0" distB="0" distL="114300" distR="114300" simplePos="0" relativeHeight="251662336" behindDoc="0" locked="0" layoutInCell="1" allowOverlap="1">
            <wp:simplePos x="0" y="0"/>
            <wp:positionH relativeFrom="margin">
              <wp:posOffset>4869180</wp:posOffset>
            </wp:positionH>
            <wp:positionV relativeFrom="margin">
              <wp:posOffset>768350</wp:posOffset>
            </wp:positionV>
            <wp:extent cx="1543050" cy="670560"/>
            <wp:effectExtent l="19050" t="0" r="0" b="0"/>
            <wp:wrapSquare wrapText="bothSides"/>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543050" cy="670560"/>
                    </a:xfrm>
                    <a:prstGeom prst="rect">
                      <a:avLst/>
                    </a:prstGeom>
                    <a:noFill/>
                    <a:ln w="9525">
                      <a:noFill/>
                      <a:miter lim="800000"/>
                      <a:headEnd/>
                      <a:tailEnd/>
                    </a:ln>
                  </pic:spPr>
                </pic:pic>
              </a:graphicData>
            </a:graphic>
          </wp:anchor>
        </w:drawing>
      </w:r>
    </w:p>
    <w:p w:rsidR="00C54EF1" w:rsidRPr="00B63EAA" w:rsidRDefault="00C54EF1" w:rsidP="00C54EF1">
      <w:pPr>
        <w:pStyle w:val="a3"/>
        <w:pBdr>
          <w:bottom w:val="single" w:sz="12" w:space="1" w:color="auto"/>
        </w:pBdr>
        <w:rPr>
          <w:rFonts w:ascii="Times New Roman" w:hAnsi="Times New Roman" w:cs="Times New Roman"/>
          <w:b/>
          <w:sz w:val="28"/>
          <w:szCs w:val="28"/>
        </w:rPr>
      </w:pPr>
      <w:r>
        <w:rPr>
          <w:rFonts w:ascii="Times New Roman" w:hAnsi="Times New Roman" w:cs="Times New Roman"/>
          <w:b/>
          <w:sz w:val="28"/>
          <w:szCs w:val="28"/>
        </w:rPr>
        <w:t xml:space="preserve">                            </w:t>
      </w:r>
    </w:p>
    <w:p w:rsidR="00C54EF1" w:rsidRPr="0037342C" w:rsidRDefault="00C54EF1" w:rsidP="0037342C">
      <w:pPr>
        <w:pStyle w:val="a3"/>
        <w:jc w:val="both"/>
        <w:rPr>
          <w:rFonts w:ascii="Times New Roman" w:hAnsi="Times New Roman" w:cs="Times New Roman"/>
        </w:rPr>
      </w:pPr>
      <w:r w:rsidRPr="0037342C">
        <w:rPr>
          <w:rFonts w:ascii="Times New Roman" w:hAnsi="Times New Roman" w:cs="Times New Roman"/>
        </w:rPr>
        <w:t>Официальное средство массовой информации Углегорского сельского поселения «Углегорский вестник» издается на основании Решения Собрания депутатов Углегорского сельского поселения от 18.02.2016г. №  109, Постановления Администрации  Углегорского сельского поселения от 25.02.2016г. №23  Документы, публикуемые в «Углегорском вестнике» соответствуют оригиналам и имеют юридическую силу.</w:t>
      </w:r>
    </w:p>
    <w:p w:rsidR="00C54EF1" w:rsidRPr="001524E7" w:rsidRDefault="008D0318" w:rsidP="00C54EF1">
      <w:pPr>
        <w:pStyle w:val="a3"/>
        <w:jc w:val="center"/>
        <w:rPr>
          <w:rFonts w:ascii="Times New Roman" w:hAnsi="Times New Roman" w:cs="Times New Roman"/>
          <w:b/>
          <w:sz w:val="16"/>
          <w:szCs w:val="16"/>
        </w:rPr>
      </w:pPr>
      <w:r w:rsidRPr="008D0318">
        <w:rPr>
          <w:sz w:val="24"/>
          <w:szCs w:val="24"/>
        </w:rPr>
        <w:pict>
          <v:line id="_x0000_s1027" style="position:absolute;left:0;text-align:left;flip:y;z-index:251658240" from="-60pt,5.75pt" to="555.2pt,6.3pt" strokeweight="3pt"/>
        </w:pict>
      </w:r>
    </w:p>
    <w:p w:rsidR="00C54EF1" w:rsidRDefault="00C54EF1" w:rsidP="00C54EF1">
      <w:pPr>
        <w:jc w:val="both"/>
        <w:rPr>
          <w:rFonts w:ascii="Times New Roman" w:hAnsi="Times New Roman" w:cs="Times New Roman"/>
          <w:sz w:val="24"/>
          <w:szCs w:val="24"/>
        </w:rPr>
        <w:sectPr w:rsidR="00C54EF1" w:rsidSect="00C54EF1">
          <w:pgSz w:w="11906" w:h="16838"/>
          <w:pgMar w:top="709" w:right="850" w:bottom="1134" w:left="1276" w:header="709" w:footer="709" w:gutter="0"/>
          <w:cols w:space="708"/>
          <w:docGrid w:linePitch="360"/>
        </w:sectPr>
      </w:pPr>
    </w:p>
    <w:p w:rsidR="00B63226" w:rsidRDefault="00B63226" w:rsidP="00B63226">
      <w:pPr>
        <w:pStyle w:val="ConsPlusNormal"/>
        <w:spacing w:before="220"/>
        <w:ind w:firstLine="540"/>
        <w:jc w:val="both"/>
        <w:rPr>
          <w:rFonts w:ascii="Times New Roman" w:hAnsi="Times New Roman" w:cs="Times New Roman"/>
          <w:sz w:val="24"/>
          <w:szCs w:val="24"/>
        </w:rPr>
      </w:pPr>
    </w:p>
    <w:p w:rsidR="00AD7413" w:rsidRPr="00AD7413" w:rsidRDefault="00AD7413" w:rsidP="00AD7413">
      <w:pPr>
        <w:jc w:val="center"/>
        <w:rPr>
          <w:rFonts w:ascii="Times New Roman" w:eastAsia="Times New Roman" w:hAnsi="Times New Roman" w:cs="Times New Roman"/>
          <w:sz w:val="24"/>
          <w:szCs w:val="24"/>
        </w:rPr>
      </w:pPr>
      <w:r w:rsidRPr="00AD7413">
        <w:rPr>
          <w:rFonts w:ascii="Times New Roman" w:eastAsia="Times New Roman" w:hAnsi="Times New Roman" w:cs="Times New Roman"/>
          <w:sz w:val="24"/>
          <w:szCs w:val="24"/>
        </w:rPr>
        <w:t>СОБРАНИЕ ДЕПУТАТОВ УГЛЕГОРСКОГО СЕЛЬСКОГО ПОСЕЛЕНИЯ</w:t>
      </w:r>
    </w:p>
    <w:p w:rsidR="00AD7413" w:rsidRPr="00AD7413" w:rsidRDefault="00AD7413" w:rsidP="00AD7413">
      <w:pPr>
        <w:jc w:val="center"/>
        <w:rPr>
          <w:rFonts w:ascii="Times New Roman" w:eastAsia="Times New Roman" w:hAnsi="Times New Roman" w:cs="Times New Roman"/>
          <w:b/>
          <w:sz w:val="24"/>
          <w:szCs w:val="24"/>
        </w:rPr>
      </w:pPr>
      <w:r w:rsidRPr="00AD7413">
        <w:rPr>
          <w:rFonts w:ascii="Times New Roman" w:eastAsia="Times New Roman" w:hAnsi="Times New Roman" w:cs="Times New Roman"/>
          <w:sz w:val="24"/>
          <w:szCs w:val="24"/>
        </w:rPr>
        <w:t xml:space="preserve">Тацинский район, Ростовская область </w:t>
      </w:r>
      <w:r w:rsidRPr="00AD7413">
        <w:rPr>
          <w:rFonts w:ascii="Times New Roman" w:eastAsia="Times New Roman" w:hAnsi="Times New Roman" w:cs="Times New Roman"/>
          <w:b/>
          <w:i/>
          <w:sz w:val="24"/>
          <w:szCs w:val="24"/>
        </w:rPr>
        <w:t>______________________________________________________________________</w:t>
      </w:r>
    </w:p>
    <w:p w:rsidR="00AD7413" w:rsidRPr="00AD7413" w:rsidRDefault="00AD7413" w:rsidP="00AD7413">
      <w:pPr>
        <w:jc w:val="center"/>
        <w:rPr>
          <w:rFonts w:ascii="Times New Roman" w:eastAsia="Times New Roman" w:hAnsi="Times New Roman" w:cs="Times New Roman"/>
          <w:b/>
          <w:bCs/>
          <w:sz w:val="24"/>
          <w:szCs w:val="24"/>
        </w:rPr>
      </w:pPr>
      <w:r w:rsidRPr="00AD7413">
        <w:rPr>
          <w:rFonts w:ascii="Times New Roman" w:eastAsia="Times New Roman" w:hAnsi="Times New Roman" w:cs="Times New Roman"/>
          <w:b/>
          <w:sz w:val="24"/>
          <w:szCs w:val="24"/>
        </w:rPr>
        <w:t>Решение</w:t>
      </w:r>
      <w:r w:rsidRPr="00AD7413">
        <w:rPr>
          <w:rFonts w:ascii="Times New Roman" w:eastAsia="Times New Roman" w:hAnsi="Times New Roman" w:cs="Times New Roman"/>
          <w:b/>
          <w:bCs/>
          <w:sz w:val="24"/>
          <w:szCs w:val="24"/>
        </w:rPr>
        <w:tab/>
      </w:r>
    </w:p>
    <w:p w:rsidR="00AD7413" w:rsidRPr="00AD7413" w:rsidRDefault="00AD7413" w:rsidP="00AD7413">
      <w:pPr>
        <w:rPr>
          <w:rFonts w:ascii="Times New Roman" w:eastAsia="Times New Roman" w:hAnsi="Times New Roman" w:cs="Times New Roman"/>
          <w:b/>
          <w:bCs/>
          <w:sz w:val="24"/>
          <w:szCs w:val="24"/>
        </w:rPr>
      </w:pPr>
      <w:r w:rsidRPr="00AD7413">
        <w:rPr>
          <w:rFonts w:ascii="Times New Roman" w:eastAsia="Times New Roman" w:hAnsi="Times New Roman" w:cs="Times New Roman"/>
          <w:b/>
          <w:bCs/>
          <w:sz w:val="24"/>
          <w:szCs w:val="24"/>
        </w:rPr>
        <w:t xml:space="preserve">«25»  мая 2022  года </w:t>
      </w:r>
      <w:r w:rsidRPr="00AD7413">
        <w:rPr>
          <w:rFonts w:ascii="Times New Roman" w:eastAsia="Times New Roman" w:hAnsi="Times New Roman" w:cs="Times New Roman"/>
          <w:b/>
          <w:bCs/>
          <w:sz w:val="24"/>
          <w:szCs w:val="24"/>
        </w:rPr>
        <w:tab/>
      </w:r>
      <w:r w:rsidRPr="00AD7413">
        <w:rPr>
          <w:rFonts w:ascii="Times New Roman" w:eastAsia="Times New Roman" w:hAnsi="Times New Roman" w:cs="Times New Roman"/>
          <w:b/>
          <w:bCs/>
          <w:sz w:val="24"/>
          <w:szCs w:val="24"/>
        </w:rPr>
        <w:tab/>
        <w:t xml:space="preserve">    </w:t>
      </w:r>
      <w:r w:rsidRPr="00AD7413">
        <w:rPr>
          <w:rFonts w:ascii="Times New Roman" w:eastAsia="Times New Roman" w:hAnsi="Times New Roman" w:cs="Times New Roman"/>
          <w:b/>
          <w:bCs/>
          <w:sz w:val="24"/>
          <w:szCs w:val="24"/>
        </w:rPr>
        <w:tab/>
        <w:t xml:space="preserve">№ 45 </w:t>
      </w:r>
      <w:r w:rsidRPr="00AD7413">
        <w:rPr>
          <w:rFonts w:ascii="Times New Roman" w:eastAsia="Times New Roman" w:hAnsi="Times New Roman" w:cs="Times New Roman"/>
          <w:b/>
          <w:bCs/>
          <w:sz w:val="24"/>
          <w:szCs w:val="24"/>
        </w:rPr>
        <w:tab/>
        <w:t xml:space="preserve">  </w:t>
      </w:r>
      <w:r w:rsidRPr="00AD7413">
        <w:rPr>
          <w:rFonts w:ascii="Times New Roman" w:eastAsia="Times New Roman" w:hAnsi="Times New Roman" w:cs="Times New Roman"/>
          <w:b/>
          <w:bCs/>
          <w:sz w:val="24"/>
          <w:szCs w:val="24"/>
        </w:rPr>
        <w:tab/>
        <w:t xml:space="preserve">               п. Углегорский</w:t>
      </w:r>
    </w:p>
    <w:tbl>
      <w:tblPr>
        <w:tblW w:w="0" w:type="auto"/>
        <w:tblLook w:val="01E0"/>
      </w:tblPr>
      <w:tblGrid>
        <w:gridCol w:w="9828"/>
      </w:tblGrid>
      <w:tr w:rsidR="00AD7413" w:rsidRPr="00AD7413" w:rsidTr="00416CC4">
        <w:trPr>
          <w:trHeight w:val="1092"/>
        </w:trPr>
        <w:tc>
          <w:tcPr>
            <w:tcW w:w="9828" w:type="dxa"/>
          </w:tcPr>
          <w:p w:rsidR="00AD7413" w:rsidRPr="00AD7413" w:rsidRDefault="00AD7413" w:rsidP="00416CC4">
            <w:pPr>
              <w:rPr>
                <w:rFonts w:ascii="Times New Roman" w:eastAsia="Times New Roman" w:hAnsi="Times New Roman" w:cs="Times New Roman"/>
                <w:sz w:val="24"/>
                <w:szCs w:val="24"/>
              </w:rPr>
            </w:pPr>
            <w:r w:rsidRPr="00AD7413">
              <w:rPr>
                <w:rFonts w:ascii="Times New Roman" w:eastAsia="Times New Roman" w:hAnsi="Times New Roman" w:cs="Times New Roman"/>
                <w:sz w:val="24"/>
                <w:szCs w:val="24"/>
              </w:rPr>
              <w:t>Об отчете об исполнении бюджета</w:t>
            </w:r>
          </w:p>
          <w:p w:rsidR="00AD7413" w:rsidRPr="00AD7413" w:rsidRDefault="00AD7413" w:rsidP="00416CC4">
            <w:pPr>
              <w:rPr>
                <w:rFonts w:ascii="Times New Roman" w:eastAsia="Times New Roman" w:hAnsi="Times New Roman" w:cs="Times New Roman"/>
                <w:sz w:val="24"/>
                <w:szCs w:val="24"/>
              </w:rPr>
            </w:pPr>
            <w:r w:rsidRPr="00AD7413">
              <w:rPr>
                <w:rFonts w:ascii="Times New Roman" w:eastAsia="Times New Roman" w:hAnsi="Times New Roman" w:cs="Times New Roman"/>
                <w:sz w:val="24"/>
                <w:szCs w:val="24"/>
              </w:rPr>
              <w:t xml:space="preserve">Углегорского сельского поселения </w:t>
            </w:r>
          </w:p>
          <w:p w:rsidR="00AD7413" w:rsidRPr="00AD7413" w:rsidRDefault="00AD7413" w:rsidP="00416CC4">
            <w:pPr>
              <w:rPr>
                <w:rFonts w:ascii="Times New Roman" w:eastAsia="Times New Roman" w:hAnsi="Times New Roman" w:cs="Times New Roman"/>
                <w:sz w:val="24"/>
                <w:szCs w:val="24"/>
              </w:rPr>
            </w:pPr>
            <w:r w:rsidRPr="00AD7413">
              <w:rPr>
                <w:rFonts w:ascii="Times New Roman" w:eastAsia="Times New Roman" w:hAnsi="Times New Roman" w:cs="Times New Roman"/>
                <w:sz w:val="24"/>
                <w:szCs w:val="24"/>
              </w:rPr>
              <w:t>Тацинского района за 2021 год</w:t>
            </w:r>
          </w:p>
        </w:tc>
      </w:tr>
    </w:tbl>
    <w:p w:rsidR="00AD7413" w:rsidRPr="00AD7413" w:rsidRDefault="00AD7413" w:rsidP="00AD7413">
      <w:pPr>
        <w:rPr>
          <w:rFonts w:ascii="Times New Roman" w:eastAsia="Times New Roman" w:hAnsi="Times New Roman" w:cs="Times New Roman"/>
          <w:sz w:val="24"/>
          <w:szCs w:val="24"/>
        </w:rPr>
      </w:pPr>
    </w:p>
    <w:p w:rsidR="00AD7413" w:rsidRPr="00AD7413" w:rsidRDefault="00AD7413" w:rsidP="00AD7413">
      <w:pPr>
        <w:jc w:val="center"/>
        <w:rPr>
          <w:rFonts w:ascii="Times New Roman" w:eastAsia="Times New Roman" w:hAnsi="Times New Roman" w:cs="Times New Roman"/>
          <w:sz w:val="24"/>
          <w:szCs w:val="24"/>
        </w:rPr>
      </w:pPr>
      <w:r w:rsidRPr="00AD7413">
        <w:rPr>
          <w:rFonts w:ascii="Times New Roman" w:eastAsia="Times New Roman" w:hAnsi="Times New Roman" w:cs="Times New Roman"/>
          <w:sz w:val="24"/>
          <w:szCs w:val="24"/>
        </w:rPr>
        <w:t>В соответствии со ст.9 Бюджетного Кодекса Российской Федерации</w:t>
      </w:r>
    </w:p>
    <w:p w:rsidR="00AD7413" w:rsidRPr="00AD7413" w:rsidRDefault="00AD7413" w:rsidP="00AD7413">
      <w:pPr>
        <w:jc w:val="center"/>
        <w:outlineLvl w:val="0"/>
        <w:rPr>
          <w:rFonts w:ascii="Times New Roman" w:eastAsia="Times New Roman" w:hAnsi="Times New Roman" w:cs="Times New Roman"/>
          <w:sz w:val="24"/>
          <w:szCs w:val="24"/>
        </w:rPr>
      </w:pPr>
      <w:r w:rsidRPr="00AD7413">
        <w:rPr>
          <w:rFonts w:ascii="Times New Roman" w:eastAsia="Times New Roman" w:hAnsi="Times New Roman" w:cs="Times New Roman"/>
          <w:sz w:val="24"/>
          <w:szCs w:val="24"/>
        </w:rPr>
        <w:t>Собрание депутатов  Р Е Ш И Л О:</w:t>
      </w:r>
    </w:p>
    <w:p w:rsidR="00AD7413" w:rsidRPr="00AD7413" w:rsidRDefault="00AD7413" w:rsidP="00AD7413">
      <w:pPr>
        <w:numPr>
          <w:ilvl w:val="0"/>
          <w:numId w:val="26"/>
        </w:numPr>
        <w:tabs>
          <w:tab w:val="clear" w:pos="720"/>
          <w:tab w:val="num" w:pos="851"/>
        </w:tabs>
        <w:spacing w:after="0" w:line="240" w:lineRule="auto"/>
        <w:ind w:left="0" w:firstLine="360"/>
        <w:jc w:val="both"/>
        <w:rPr>
          <w:rFonts w:ascii="Times New Roman" w:eastAsia="Times New Roman" w:hAnsi="Times New Roman" w:cs="Times New Roman"/>
          <w:sz w:val="24"/>
          <w:szCs w:val="24"/>
        </w:rPr>
      </w:pPr>
      <w:r w:rsidRPr="00AD7413">
        <w:rPr>
          <w:rFonts w:ascii="Times New Roman" w:eastAsia="Times New Roman" w:hAnsi="Times New Roman" w:cs="Times New Roman"/>
          <w:sz w:val="24"/>
          <w:szCs w:val="24"/>
        </w:rPr>
        <w:t>Утвердить отчет об исполнении бюджета Углегорского сельского поселения Тацинского района  за 2021 год по доходам  в  сумме 19765,7 тыс. рублей, по расходам в сумме 19858,6 тыс. рублей с превышением доходов над расходами (дефицит) в сумме 92,9 тыс. рублей и со следующими показателями:</w:t>
      </w:r>
    </w:p>
    <w:p w:rsidR="00AD7413" w:rsidRPr="00AD7413" w:rsidRDefault="00AD7413" w:rsidP="00AD7413">
      <w:pPr>
        <w:numPr>
          <w:ilvl w:val="0"/>
          <w:numId w:val="27"/>
        </w:numPr>
        <w:tabs>
          <w:tab w:val="clear" w:pos="720"/>
          <w:tab w:val="num" w:pos="851"/>
        </w:tabs>
        <w:spacing w:after="0" w:line="240" w:lineRule="auto"/>
        <w:ind w:left="0" w:firstLine="360"/>
        <w:jc w:val="both"/>
        <w:rPr>
          <w:rFonts w:ascii="Times New Roman" w:eastAsia="Times New Roman" w:hAnsi="Times New Roman" w:cs="Times New Roman"/>
          <w:sz w:val="24"/>
          <w:szCs w:val="24"/>
        </w:rPr>
      </w:pPr>
      <w:r w:rsidRPr="00AD7413">
        <w:rPr>
          <w:rFonts w:ascii="Times New Roman" w:eastAsia="Times New Roman" w:hAnsi="Times New Roman" w:cs="Times New Roman"/>
          <w:sz w:val="24"/>
          <w:szCs w:val="24"/>
        </w:rPr>
        <w:t>по доходам бюджета Углегорского сельского поселения Тацинского района по кодам классификации доходов бюджетов за 2021 год согласно приложению 1 к настоящему решению;</w:t>
      </w:r>
    </w:p>
    <w:p w:rsidR="00AD7413" w:rsidRPr="00AD7413" w:rsidRDefault="00AD7413" w:rsidP="00AD7413">
      <w:pPr>
        <w:numPr>
          <w:ilvl w:val="0"/>
          <w:numId w:val="27"/>
        </w:numPr>
        <w:tabs>
          <w:tab w:val="clear" w:pos="720"/>
          <w:tab w:val="num" w:pos="851"/>
        </w:tabs>
        <w:spacing w:after="0" w:line="240" w:lineRule="auto"/>
        <w:ind w:left="0" w:firstLine="360"/>
        <w:jc w:val="both"/>
        <w:rPr>
          <w:rFonts w:ascii="Times New Roman" w:eastAsia="Times New Roman" w:hAnsi="Times New Roman" w:cs="Times New Roman"/>
          <w:sz w:val="24"/>
          <w:szCs w:val="24"/>
        </w:rPr>
      </w:pPr>
      <w:r w:rsidRPr="00AD7413">
        <w:rPr>
          <w:rFonts w:ascii="Times New Roman" w:eastAsia="Times New Roman" w:hAnsi="Times New Roman" w:cs="Times New Roman"/>
          <w:sz w:val="24"/>
          <w:szCs w:val="24"/>
        </w:rPr>
        <w:t>по расходам по ведомственной структуре расходов бюджета Углегорского сельского поселения Тацинского района за 2021 год согласно приложению 2 к настоящему решению;</w:t>
      </w:r>
    </w:p>
    <w:p w:rsidR="00AD7413" w:rsidRPr="00AD7413" w:rsidRDefault="00AD7413" w:rsidP="00AD7413">
      <w:pPr>
        <w:numPr>
          <w:ilvl w:val="0"/>
          <w:numId w:val="28"/>
        </w:numPr>
        <w:spacing w:after="0" w:line="240" w:lineRule="auto"/>
        <w:ind w:left="0" w:firstLine="426"/>
        <w:jc w:val="both"/>
        <w:rPr>
          <w:rFonts w:ascii="Times New Roman" w:eastAsia="Times New Roman" w:hAnsi="Times New Roman" w:cs="Times New Roman"/>
          <w:sz w:val="24"/>
          <w:szCs w:val="24"/>
        </w:rPr>
      </w:pPr>
      <w:r w:rsidRPr="00AD7413">
        <w:rPr>
          <w:rFonts w:ascii="Times New Roman" w:eastAsia="Times New Roman" w:hAnsi="Times New Roman" w:cs="Times New Roman"/>
          <w:sz w:val="24"/>
          <w:szCs w:val="24"/>
        </w:rPr>
        <w:t xml:space="preserve">по расходам по распределению бюджетных ассигнований по разделам и подразделам, целевым статьям (муниципальным программам Углегорского сельского поселения и </w:t>
      </w:r>
      <w:proofErr w:type="spellStart"/>
      <w:r w:rsidRPr="00AD7413">
        <w:rPr>
          <w:rFonts w:ascii="Times New Roman" w:eastAsia="Times New Roman" w:hAnsi="Times New Roman" w:cs="Times New Roman"/>
          <w:sz w:val="24"/>
          <w:szCs w:val="24"/>
        </w:rPr>
        <w:t>непрограммным</w:t>
      </w:r>
      <w:proofErr w:type="spellEnd"/>
      <w:r w:rsidRPr="00AD7413">
        <w:rPr>
          <w:rFonts w:ascii="Times New Roman" w:eastAsia="Times New Roman" w:hAnsi="Times New Roman" w:cs="Times New Roman"/>
          <w:sz w:val="24"/>
          <w:szCs w:val="24"/>
        </w:rPr>
        <w:t xml:space="preserve"> направлениям деятельности), группам и подгруппам видов расходов, разделам подразделам классификации расходов бюджета Углегорского сельского поселения за 2021 год согласно приложению 3 к настоящему решению;</w:t>
      </w:r>
    </w:p>
    <w:p w:rsidR="00AD7413" w:rsidRPr="00AD7413" w:rsidRDefault="00AD7413" w:rsidP="00AD7413">
      <w:pPr>
        <w:numPr>
          <w:ilvl w:val="0"/>
          <w:numId w:val="28"/>
        </w:numPr>
        <w:tabs>
          <w:tab w:val="num" w:pos="851"/>
        </w:tabs>
        <w:spacing w:after="0" w:line="240" w:lineRule="auto"/>
        <w:ind w:left="0" w:firstLine="426"/>
        <w:jc w:val="both"/>
        <w:rPr>
          <w:rFonts w:ascii="Times New Roman" w:eastAsia="Times New Roman" w:hAnsi="Times New Roman" w:cs="Times New Roman"/>
          <w:sz w:val="24"/>
          <w:szCs w:val="24"/>
        </w:rPr>
      </w:pPr>
      <w:r w:rsidRPr="00AD7413">
        <w:rPr>
          <w:rFonts w:ascii="Times New Roman" w:eastAsia="Times New Roman" w:hAnsi="Times New Roman" w:cs="Times New Roman"/>
          <w:sz w:val="24"/>
          <w:szCs w:val="24"/>
        </w:rPr>
        <w:t>по источникам финансирования дефицита бюджета Углегорского сельского поселения Тацинского района по кодам классификации источников финансирования дефицитов бюджетов за 2021 год согласно приложению 4 к настоящему решению.</w:t>
      </w:r>
    </w:p>
    <w:p w:rsidR="00AD7413" w:rsidRPr="00AD7413" w:rsidRDefault="00AD7413" w:rsidP="00AD7413">
      <w:pPr>
        <w:numPr>
          <w:ilvl w:val="0"/>
          <w:numId w:val="26"/>
        </w:numPr>
        <w:tabs>
          <w:tab w:val="clear" w:pos="720"/>
          <w:tab w:val="num" w:pos="851"/>
        </w:tabs>
        <w:spacing w:after="0" w:line="240" w:lineRule="auto"/>
        <w:ind w:left="0" w:firstLine="360"/>
        <w:jc w:val="both"/>
        <w:rPr>
          <w:rFonts w:ascii="Times New Roman" w:hAnsi="Times New Roman" w:cs="Times New Roman"/>
          <w:sz w:val="24"/>
          <w:szCs w:val="24"/>
        </w:rPr>
      </w:pPr>
      <w:r w:rsidRPr="00AD7413">
        <w:rPr>
          <w:rFonts w:ascii="Times New Roman" w:eastAsia="Times New Roman" w:hAnsi="Times New Roman" w:cs="Times New Roman"/>
          <w:sz w:val="24"/>
          <w:szCs w:val="24"/>
        </w:rPr>
        <w:lastRenderedPageBreak/>
        <w:t>Настоящее решение подлежит опубликованию в установленном порядке в периодическом информационном бюллетене «Углегорский вестник» и на официальном сайте Углегорского сельского поселения в информационно-телекоммуникационной  сети  Интернет.</w:t>
      </w:r>
    </w:p>
    <w:p w:rsidR="00AD7413" w:rsidRPr="00AD7413" w:rsidRDefault="00AD7413" w:rsidP="00AD7413">
      <w:pPr>
        <w:spacing w:after="0" w:line="240" w:lineRule="auto"/>
        <w:jc w:val="both"/>
        <w:rPr>
          <w:rFonts w:ascii="Times New Roman" w:eastAsia="Times New Roman" w:hAnsi="Times New Roman" w:cs="Times New Roman"/>
          <w:sz w:val="24"/>
          <w:szCs w:val="24"/>
        </w:rPr>
      </w:pPr>
    </w:p>
    <w:p w:rsidR="00AD7413" w:rsidRPr="00AD7413" w:rsidRDefault="00AD7413" w:rsidP="00AD7413">
      <w:pPr>
        <w:tabs>
          <w:tab w:val="left" w:pos="426"/>
        </w:tabs>
        <w:outlineLvl w:val="0"/>
        <w:rPr>
          <w:rFonts w:ascii="Times New Roman" w:hAnsi="Times New Roman" w:cs="Times New Roman"/>
          <w:spacing w:val="1"/>
          <w:sz w:val="24"/>
          <w:szCs w:val="24"/>
        </w:rPr>
      </w:pPr>
    </w:p>
    <w:p w:rsidR="00AD7413" w:rsidRPr="00AD7413" w:rsidRDefault="00AD7413" w:rsidP="00AD7413">
      <w:pPr>
        <w:tabs>
          <w:tab w:val="left" w:pos="426"/>
        </w:tabs>
        <w:outlineLvl w:val="0"/>
        <w:rPr>
          <w:rFonts w:ascii="Times New Roman" w:eastAsia="Times New Roman" w:hAnsi="Times New Roman" w:cs="Times New Roman"/>
          <w:spacing w:val="1"/>
          <w:sz w:val="24"/>
          <w:szCs w:val="24"/>
        </w:rPr>
      </w:pPr>
      <w:r w:rsidRPr="00AD7413">
        <w:rPr>
          <w:rFonts w:ascii="Times New Roman" w:eastAsia="Times New Roman" w:hAnsi="Times New Roman" w:cs="Times New Roman"/>
          <w:spacing w:val="1"/>
          <w:sz w:val="24"/>
          <w:szCs w:val="24"/>
        </w:rPr>
        <w:t xml:space="preserve">Председатель Собрания </w:t>
      </w:r>
    </w:p>
    <w:p w:rsidR="00AD7413" w:rsidRPr="00AD7413" w:rsidRDefault="00AD7413" w:rsidP="00AD7413">
      <w:pPr>
        <w:tabs>
          <w:tab w:val="left" w:pos="426"/>
        </w:tabs>
        <w:outlineLvl w:val="0"/>
        <w:rPr>
          <w:rFonts w:ascii="Times New Roman" w:eastAsia="Times New Roman" w:hAnsi="Times New Roman" w:cs="Times New Roman"/>
          <w:spacing w:val="1"/>
          <w:sz w:val="24"/>
          <w:szCs w:val="24"/>
        </w:rPr>
      </w:pPr>
      <w:r w:rsidRPr="00AD7413">
        <w:rPr>
          <w:rFonts w:ascii="Times New Roman" w:eastAsia="Times New Roman" w:hAnsi="Times New Roman" w:cs="Times New Roman"/>
          <w:spacing w:val="1"/>
          <w:sz w:val="24"/>
          <w:szCs w:val="24"/>
        </w:rPr>
        <w:t xml:space="preserve">депутатов - глава Углегорского </w:t>
      </w:r>
    </w:p>
    <w:p w:rsidR="00B81EE2" w:rsidRPr="00810DD0" w:rsidRDefault="00AD7413" w:rsidP="00810DD0">
      <w:pPr>
        <w:tabs>
          <w:tab w:val="left" w:pos="426"/>
        </w:tabs>
        <w:outlineLvl w:val="0"/>
        <w:rPr>
          <w:rFonts w:ascii="Times New Roman" w:eastAsia="Times New Roman" w:hAnsi="Times New Roman" w:cs="Times New Roman"/>
          <w:sz w:val="24"/>
          <w:szCs w:val="24"/>
        </w:rPr>
      </w:pPr>
      <w:r w:rsidRPr="00AD7413">
        <w:rPr>
          <w:rFonts w:ascii="Times New Roman" w:eastAsia="Times New Roman" w:hAnsi="Times New Roman" w:cs="Times New Roman"/>
          <w:spacing w:val="1"/>
          <w:sz w:val="24"/>
          <w:szCs w:val="24"/>
        </w:rPr>
        <w:t>сельского поселения</w:t>
      </w:r>
      <w:r w:rsidRPr="00AD7413">
        <w:rPr>
          <w:rFonts w:ascii="Times New Roman" w:eastAsia="Times New Roman" w:hAnsi="Times New Roman" w:cs="Times New Roman"/>
          <w:spacing w:val="1"/>
          <w:sz w:val="24"/>
          <w:szCs w:val="24"/>
        </w:rPr>
        <w:tab/>
      </w:r>
      <w:r w:rsidRPr="00AD7413">
        <w:rPr>
          <w:rFonts w:ascii="Times New Roman" w:eastAsia="Times New Roman" w:hAnsi="Times New Roman" w:cs="Times New Roman"/>
          <w:spacing w:val="1"/>
          <w:sz w:val="24"/>
          <w:szCs w:val="24"/>
        </w:rPr>
        <w:tab/>
      </w:r>
      <w:r w:rsidRPr="00AD7413">
        <w:rPr>
          <w:rFonts w:ascii="Times New Roman" w:eastAsia="Times New Roman" w:hAnsi="Times New Roman" w:cs="Times New Roman"/>
          <w:spacing w:val="1"/>
          <w:sz w:val="24"/>
          <w:szCs w:val="24"/>
        </w:rPr>
        <w:tab/>
      </w:r>
      <w:r w:rsidRPr="00AD7413">
        <w:rPr>
          <w:rFonts w:ascii="Times New Roman" w:eastAsia="Times New Roman" w:hAnsi="Times New Roman" w:cs="Times New Roman"/>
          <w:spacing w:val="1"/>
          <w:sz w:val="24"/>
          <w:szCs w:val="24"/>
        </w:rPr>
        <w:tab/>
        <w:t xml:space="preserve">                                   В.А. </w:t>
      </w:r>
      <w:proofErr w:type="spellStart"/>
      <w:r w:rsidRPr="00AD7413">
        <w:rPr>
          <w:rFonts w:ascii="Times New Roman" w:eastAsia="Times New Roman" w:hAnsi="Times New Roman" w:cs="Times New Roman"/>
          <w:spacing w:val="1"/>
          <w:sz w:val="24"/>
          <w:szCs w:val="24"/>
        </w:rPr>
        <w:t>Худомясов</w:t>
      </w:r>
      <w:proofErr w:type="spellEnd"/>
    </w:p>
    <w:p w:rsidR="00416CC4" w:rsidRPr="00C214B6" w:rsidRDefault="00416CC4" w:rsidP="00E66C50">
      <w:pPr>
        <w:pStyle w:val="a3"/>
        <w:jc w:val="both"/>
        <w:rPr>
          <w:rFonts w:ascii="Times New Roman" w:hAnsi="Times New Roman" w:cs="Times New Roman"/>
          <w:sz w:val="24"/>
          <w:szCs w:val="24"/>
        </w:rPr>
      </w:pPr>
    </w:p>
    <w:tbl>
      <w:tblPr>
        <w:tblW w:w="10470" w:type="dxa"/>
        <w:tblInd w:w="-459" w:type="dxa"/>
        <w:tblLook w:val="04A0"/>
      </w:tblPr>
      <w:tblGrid>
        <w:gridCol w:w="2977"/>
        <w:gridCol w:w="495"/>
        <w:gridCol w:w="5484"/>
        <w:gridCol w:w="1514"/>
      </w:tblGrid>
      <w:tr w:rsidR="00416CC4" w:rsidRPr="00416CC4" w:rsidTr="00416CC4">
        <w:trPr>
          <w:trHeight w:val="312"/>
        </w:trPr>
        <w:tc>
          <w:tcPr>
            <w:tcW w:w="3472" w:type="dxa"/>
            <w:gridSpan w:val="2"/>
            <w:tcBorders>
              <w:top w:val="nil"/>
              <w:left w:val="nil"/>
              <w:bottom w:val="nil"/>
              <w:right w:val="nil"/>
            </w:tcBorders>
            <w:shd w:val="clear" w:color="auto" w:fill="auto"/>
            <w:noWrap/>
            <w:vAlign w:val="center"/>
            <w:hideMark/>
          </w:tcPr>
          <w:p w:rsidR="00416CC4" w:rsidRPr="00416CC4" w:rsidRDefault="00416CC4" w:rsidP="00416CC4">
            <w:pPr>
              <w:spacing w:after="0" w:line="240" w:lineRule="auto"/>
              <w:rPr>
                <w:rFonts w:ascii="Times New Roman" w:eastAsia="Times New Roman" w:hAnsi="Times New Roman" w:cs="Times New Roman"/>
                <w:sz w:val="20"/>
                <w:szCs w:val="20"/>
              </w:rPr>
            </w:pPr>
          </w:p>
        </w:tc>
        <w:tc>
          <w:tcPr>
            <w:tcW w:w="5484" w:type="dxa"/>
            <w:tcBorders>
              <w:top w:val="nil"/>
              <w:left w:val="nil"/>
              <w:bottom w:val="nil"/>
              <w:right w:val="nil"/>
            </w:tcBorders>
            <w:shd w:val="clear" w:color="auto" w:fill="auto"/>
            <w:noWrap/>
            <w:vAlign w:val="center"/>
            <w:hideMark/>
          </w:tcPr>
          <w:p w:rsidR="00416CC4" w:rsidRPr="00416CC4" w:rsidRDefault="00416CC4" w:rsidP="00416CC4">
            <w:pPr>
              <w:spacing w:after="0" w:line="240" w:lineRule="auto"/>
              <w:rPr>
                <w:rFonts w:ascii="Times New Roman" w:eastAsia="Times New Roman" w:hAnsi="Times New Roman" w:cs="Times New Roman"/>
                <w:sz w:val="20"/>
                <w:szCs w:val="20"/>
              </w:rPr>
            </w:pPr>
          </w:p>
        </w:tc>
        <w:tc>
          <w:tcPr>
            <w:tcW w:w="1514" w:type="dxa"/>
            <w:tcBorders>
              <w:top w:val="nil"/>
              <w:left w:val="nil"/>
              <w:bottom w:val="nil"/>
              <w:right w:val="nil"/>
            </w:tcBorders>
            <w:shd w:val="clear" w:color="auto" w:fill="auto"/>
            <w:noWrap/>
            <w:vAlign w:val="center"/>
            <w:hideMark/>
          </w:tcPr>
          <w:p w:rsidR="00416CC4" w:rsidRPr="00416CC4" w:rsidRDefault="00416CC4" w:rsidP="00416CC4">
            <w:pPr>
              <w:spacing w:after="0" w:line="240" w:lineRule="auto"/>
              <w:jc w:val="right"/>
              <w:rPr>
                <w:rFonts w:ascii="Times New Roman" w:eastAsia="Times New Roman" w:hAnsi="Times New Roman" w:cs="Times New Roman"/>
                <w:color w:val="000000"/>
                <w:sz w:val="24"/>
                <w:szCs w:val="24"/>
              </w:rPr>
            </w:pPr>
            <w:r w:rsidRPr="00416CC4">
              <w:rPr>
                <w:rFonts w:ascii="Times New Roman" w:eastAsia="Times New Roman" w:hAnsi="Times New Roman" w:cs="Times New Roman"/>
                <w:color w:val="000000"/>
                <w:sz w:val="24"/>
                <w:szCs w:val="24"/>
              </w:rPr>
              <w:t>Приложение 1</w:t>
            </w:r>
          </w:p>
        </w:tc>
      </w:tr>
      <w:tr w:rsidR="00416CC4" w:rsidRPr="00416CC4" w:rsidTr="00416CC4">
        <w:trPr>
          <w:trHeight w:val="315"/>
        </w:trPr>
        <w:tc>
          <w:tcPr>
            <w:tcW w:w="3472" w:type="dxa"/>
            <w:gridSpan w:val="2"/>
            <w:tcBorders>
              <w:top w:val="nil"/>
              <w:left w:val="nil"/>
              <w:bottom w:val="nil"/>
              <w:right w:val="nil"/>
            </w:tcBorders>
            <w:shd w:val="clear" w:color="auto" w:fill="auto"/>
            <w:noWrap/>
            <w:vAlign w:val="center"/>
            <w:hideMark/>
          </w:tcPr>
          <w:p w:rsidR="00416CC4" w:rsidRPr="00416CC4" w:rsidRDefault="00416CC4" w:rsidP="00416CC4">
            <w:pPr>
              <w:spacing w:after="0" w:line="240" w:lineRule="auto"/>
              <w:rPr>
                <w:rFonts w:ascii="Times New Roman" w:eastAsia="Times New Roman" w:hAnsi="Times New Roman" w:cs="Times New Roman"/>
                <w:sz w:val="20"/>
                <w:szCs w:val="20"/>
              </w:rPr>
            </w:pPr>
          </w:p>
        </w:tc>
        <w:tc>
          <w:tcPr>
            <w:tcW w:w="6998" w:type="dxa"/>
            <w:gridSpan w:val="2"/>
            <w:tcBorders>
              <w:top w:val="nil"/>
              <w:left w:val="nil"/>
              <w:bottom w:val="nil"/>
              <w:right w:val="nil"/>
            </w:tcBorders>
            <w:shd w:val="clear" w:color="auto" w:fill="auto"/>
            <w:noWrap/>
            <w:vAlign w:val="center"/>
            <w:hideMark/>
          </w:tcPr>
          <w:p w:rsidR="00416CC4" w:rsidRPr="00416CC4" w:rsidRDefault="00416CC4" w:rsidP="00416CC4">
            <w:pPr>
              <w:spacing w:after="0" w:line="240" w:lineRule="auto"/>
              <w:jc w:val="right"/>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к   решению Собрания депутатов Углегорского</w:t>
            </w:r>
          </w:p>
        </w:tc>
      </w:tr>
      <w:tr w:rsidR="00416CC4" w:rsidRPr="00416CC4" w:rsidTr="00416CC4">
        <w:trPr>
          <w:trHeight w:val="315"/>
        </w:trPr>
        <w:tc>
          <w:tcPr>
            <w:tcW w:w="3472" w:type="dxa"/>
            <w:gridSpan w:val="2"/>
            <w:tcBorders>
              <w:top w:val="nil"/>
              <w:left w:val="nil"/>
              <w:bottom w:val="nil"/>
              <w:right w:val="nil"/>
            </w:tcBorders>
            <w:shd w:val="clear" w:color="auto" w:fill="auto"/>
            <w:noWrap/>
            <w:vAlign w:val="center"/>
            <w:hideMark/>
          </w:tcPr>
          <w:p w:rsidR="00416CC4" w:rsidRPr="00416CC4" w:rsidRDefault="00416CC4" w:rsidP="00416CC4">
            <w:pPr>
              <w:spacing w:after="0" w:line="240" w:lineRule="auto"/>
              <w:rPr>
                <w:rFonts w:ascii="Times New Roman" w:eastAsia="Times New Roman" w:hAnsi="Times New Roman" w:cs="Times New Roman"/>
                <w:sz w:val="20"/>
                <w:szCs w:val="20"/>
              </w:rPr>
            </w:pPr>
          </w:p>
        </w:tc>
        <w:tc>
          <w:tcPr>
            <w:tcW w:w="6998" w:type="dxa"/>
            <w:gridSpan w:val="2"/>
            <w:tcBorders>
              <w:top w:val="nil"/>
              <w:left w:val="nil"/>
              <w:bottom w:val="nil"/>
              <w:right w:val="nil"/>
            </w:tcBorders>
            <w:shd w:val="clear" w:color="auto" w:fill="auto"/>
            <w:noWrap/>
            <w:vAlign w:val="center"/>
            <w:hideMark/>
          </w:tcPr>
          <w:p w:rsidR="00416CC4" w:rsidRPr="00416CC4" w:rsidRDefault="00416CC4" w:rsidP="00416CC4">
            <w:pPr>
              <w:spacing w:after="0" w:line="240" w:lineRule="auto"/>
              <w:jc w:val="right"/>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сельского поселения Тацинского района №45 от 25.05.2022 года</w:t>
            </w:r>
          </w:p>
        </w:tc>
      </w:tr>
      <w:tr w:rsidR="00416CC4" w:rsidRPr="00416CC4" w:rsidTr="00416CC4">
        <w:trPr>
          <w:trHeight w:val="300"/>
        </w:trPr>
        <w:tc>
          <w:tcPr>
            <w:tcW w:w="3472" w:type="dxa"/>
            <w:gridSpan w:val="2"/>
            <w:tcBorders>
              <w:top w:val="nil"/>
              <w:left w:val="nil"/>
              <w:bottom w:val="nil"/>
              <w:right w:val="nil"/>
            </w:tcBorders>
            <w:shd w:val="clear" w:color="auto" w:fill="auto"/>
            <w:noWrap/>
            <w:vAlign w:val="bottom"/>
            <w:hideMark/>
          </w:tcPr>
          <w:p w:rsidR="00416CC4" w:rsidRPr="00416CC4" w:rsidRDefault="00416CC4" w:rsidP="00416CC4">
            <w:pPr>
              <w:spacing w:after="0" w:line="240" w:lineRule="auto"/>
              <w:jc w:val="right"/>
              <w:rPr>
                <w:rFonts w:ascii="Times New Roman" w:eastAsia="Times New Roman" w:hAnsi="Times New Roman" w:cs="Times New Roman"/>
                <w:sz w:val="20"/>
                <w:szCs w:val="20"/>
              </w:rPr>
            </w:pPr>
          </w:p>
        </w:tc>
        <w:tc>
          <w:tcPr>
            <w:tcW w:w="6998" w:type="dxa"/>
            <w:gridSpan w:val="2"/>
            <w:tcBorders>
              <w:top w:val="nil"/>
              <w:left w:val="nil"/>
              <w:bottom w:val="nil"/>
              <w:right w:val="nil"/>
            </w:tcBorders>
            <w:shd w:val="clear" w:color="auto" w:fill="auto"/>
            <w:noWrap/>
            <w:vAlign w:val="bottom"/>
            <w:hideMark/>
          </w:tcPr>
          <w:p w:rsidR="00416CC4" w:rsidRPr="00416CC4" w:rsidRDefault="00416CC4" w:rsidP="00416CC4">
            <w:pPr>
              <w:spacing w:after="0" w:line="240" w:lineRule="auto"/>
              <w:jc w:val="right"/>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"Об утверждении отчета об исполнении бюджета</w:t>
            </w:r>
          </w:p>
        </w:tc>
      </w:tr>
      <w:tr w:rsidR="00416CC4" w:rsidRPr="00416CC4" w:rsidTr="00416CC4">
        <w:trPr>
          <w:trHeight w:val="300"/>
        </w:trPr>
        <w:tc>
          <w:tcPr>
            <w:tcW w:w="10470" w:type="dxa"/>
            <w:gridSpan w:val="4"/>
            <w:tcBorders>
              <w:top w:val="nil"/>
              <w:left w:val="nil"/>
              <w:bottom w:val="nil"/>
              <w:right w:val="nil"/>
            </w:tcBorders>
            <w:shd w:val="clear" w:color="auto" w:fill="auto"/>
            <w:noWrap/>
            <w:vAlign w:val="bottom"/>
            <w:hideMark/>
          </w:tcPr>
          <w:p w:rsidR="00416CC4" w:rsidRPr="00416CC4" w:rsidRDefault="00416CC4" w:rsidP="00416CC4">
            <w:pPr>
              <w:spacing w:after="0" w:line="240" w:lineRule="auto"/>
              <w:jc w:val="right"/>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 xml:space="preserve"> Углегорского сельского поселения Тацинского района за 2021 год"</w:t>
            </w:r>
          </w:p>
        </w:tc>
      </w:tr>
      <w:tr w:rsidR="00416CC4" w:rsidRPr="00416CC4" w:rsidTr="00416CC4">
        <w:trPr>
          <w:trHeight w:val="360"/>
        </w:trPr>
        <w:tc>
          <w:tcPr>
            <w:tcW w:w="10470" w:type="dxa"/>
            <w:gridSpan w:val="4"/>
            <w:tcBorders>
              <w:top w:val="nil"/>
              <w:left w:val="nil"/>
              <w:bottom w:val="nil"/>
              <w:right w:val="nil"/>
            </w:tcBorders>
            <w:shd w:val="clear" w:color="auto" w:fill="auto"/>
            <w:noWrap/>
            <w:vAlign w:val="bottom"/>
            <w:hideMark/>
          </w:tcPr>
          <w:p w:rsidR="00416CC4" w:rsidRPr="00416CC4" w:rsidRDefault="00416CC4" w:rsidP="00416CC4">
            <w:pPr>
              <w:spacing w:after="0" w:line="240" w:lineRule="auto"/>
              <w:jc w:val="right"/>
              <w:rPr>
                <w:rFonts w:ascii="Times New Roman" w:eastAsia="Times New Roman" w:hAnsi="Times New Roman" w:cs="Times New Roman"/>
                <w:color w:val="000000"/>
                <w:sz w:val="20"/>
                <w:szCs w:val="20"/>
              </w:rPr>
            </w:pPr>
          </w:p>
        </w:tc>
      </w:tr>
      <w:tr w:rsidR="00416CC4" w:rsidRPr="00416CC4" w:rsidTr="00416CC4">
        <w:trPr>
          <w:trHeight w:val="825"/>
        </w:trPr>
        <w:tc>
          <w:tcPr>
            <w:tcW w:w="10470" w:type="dxa"/>
            <w:gridSpan w:val="4"/>
            <w:tcBorders>
              <w:top w:val="nil"/>
              <w:left w:val="nil"/>
              <w:bottom w:val="nil"/>
              <w:right w:val="nil"/>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b/>
                <w:bCs/>
                <w:sz w:val="28"/>
                <w:szCs w:val="28"/>
              </w:rPr>
            </w:pPr>
            <w:r w:rsidRPr="00416CC4">
              <w:rPr>
                <w:rFonts w:ascii="Times New Roman" w:eastAsia="Times New Roman" w:hAnsi="Times New Roman" w:cs="Times New Roman"/>
                <w:b/>
                <w:bCs/>
                <w:sz w:val="28"/>
                <w:szCs w:val="28"/>
              </w:rPr>
              <w:t>Доходы бюджета Углегорского сельского поселения Тацинского района по кодам классификации доходов бюджетов за 2021 год</w:t>
            </w:r>
          </w:p>
        </w:tc>
      </w:tr>
      <w:tr w:rsidR="00416CC4" w:rsidRPr="00416CC4" w:rsidTr="00416CC4">
        <w:trPr>
          <w:trHeight w:val="264"/>
        </w:trPr>
        <w:tc>
          <w:tcPr>
            <w:tcW w:w="2977" w:type="dxa"/>
            <w:tcBorders>
              <w:top w:val="nil"/>
              <w:left w:val="nil"/>
              <w:bottom w:val="nil"/>
              <w:right w:val="nil"/>
            </w:tcBorders>
            <w:shd w:val="clear" w:color="auto" w:fill="auto"/>
            <w:noWrap/>
            <w:vAlign w:val="center"/>
            <w:hideMark/>
          </w:tcPr>
          <w:p w:rsidR="00416CC4" w:rsidRPr="00416CC4" w:rsidRDefault="00416CC4" w:rsidP="00416CC4">
            <w:pPr>
              <w:spacing w:after="0" w:line="240" w:lineRule="auto"/>
              <w:rPr>
                <w:rFonts w:ascii="Times New Roman" w:eastAsia="Times New Roman" w:hAnsi="Times New Roman" w:cs="Times New Roman"/>
                <w:sz w:val="20"/>
                <w:szCs w:val="20"/>
              </w:rPr>
            </w:pPr>
          </w:p>
        </w:tc>
        <w:tc>
          <w:tcPr>
            <w:tcW w:w="5979" w:type="dxa"/>
            <w:gridSpan w:val="2"/>
            <w:tcBorders>
              <w:top w:val="nil"/>
              <w:left w:val="nil"/>
              <w:bottom w:val="nil"/>
              <w:right w:val="nil"/>
            </w:tcBorders>
            <w:shd w:val="clear" w:color="auto" w:fill="auto"/>
            <w:noWrap/>
            <w:vAlign w:val="center"/>
            <w:hideMark/>
          </w:tcPr>
          <w:p w:rsidR="00416CC4" w:rsidRPr="00416CC4" w:rsidRDefault="00416CC4" w:rsidP="00416CC4">
            <w:pPr>
              <w:spacing w:after="0" w:line="240" w:lineRule="auto"/>
              <w:rPr>
                <w:rFonts w:ascii="Times New Roman" w:eastAsia="Times New Roman" w:hAnsi="Times New Roman" w:cs="Times New Roman"/>
                <w:sz w:val="20"/>
                <w:szCs w:val="20"/>
              </w:rPr>
            </w:pPr>
          </w:p>
        </w:tc>
        <w:tc>
          <w:tcPr>
            <w:tcW w:w="1514" w:type="dxa"/>
            <w:tcBorders>
              <w:top w:val="nil"/>
              <w:left w:val="nil"/>
              <w:bottom w:val="nil"/>
              <w:right w:val="nil"/>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(тыс. рублей)</w:t>
            </w:r>
          </w:p>
        </w:tc>
      </w:tr>
      <w:tr w:rsidR="00416CC4" w:rsidRPr="00416CC4" w:rsidTr="00416CC4">
        <w:trPr>
          <w:trHeight w:val="528"/>
        </w:trPr>
        <w:tc>
          <w:tcPr>
            <w:tcW w:w="2977"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b/>
                <w:bCs/>
                <w:sz w:val="20"/>
                <w:szCs w:val="20"/>
              </w:rPr>
            </w:pPr>
            <w:r w:rsidRPr="00416CC4">
              <w:rPr>
                <w:rFonts w:ascii="Times New Roman" w:eastAsia="Times New Roman" w:hAnsi="Times New Roman" w:cs="Times New Roman"/>
                <w:b/>
                <w:bCs/>
                <w:sz w:val="20"/>
                <w:szCs w:val="20"/>
              </w:rPr>
              <w:t>Код</w:t>
            </w:r>
          </w:p>
        </w:tc>
        <w:tc>
          <w:tcPr>
            <w:tcW w:w="5979" w:type="dxa"/>
            <w:gridSpan w:val="2"/>
            <w:tcBorders>
              <w:top w:val="single" w:sz="4" w:space="0" w:color="808080"/>
              <w:left w:val="nil"/>
              <w:bottom w:val="single" w:sz="4" w:space="0" w:color="808080"/>
              <w:right w:val="single" w:sz="4" w:space="0" w:color="808080"/>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b/>
                <w:bCs/>
                <w:color w:val="000000"/>
                <w:sz w:val="20"/>
                <w:szCs w:val="20"/>
              </w:rPr>
            </w:pPr>
            <w:r w:rsidRPr="00416CC4">
              <w:rPr>
                <w:rFonts w:ascii="Times New Roman" w:eastAsia="Times New Roman" w:hAnsi="Times New Roman" w:cs="Times New Roman"/>
                <w:b/>
                <w:bCs/>
                <w:color w:val="000000"/>
                <w:sz w:val="20"/>
                <w:szCs w:val="20"/>
              </w:rPr>
              <w:t>Наименование показателя</w:t>
            </w:r>
          </w:p>
        </w:tc>
        <w:tc>
          <w:tcPr>
            <w:tcW w:w="1514" w:type="dxa"/>
            <w:tcBorders>
              <w:top w:val="single" w:sz="4" w:space="0" w:color="808080"/>
              <w:left w:val="nil"/>
              <w:bottom w:val="single" w:sz="4" w:space="0" w:color="808080"/>
              <w:right w:val="single" w:sz="4" w:space="0" w:color="808080"/>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b/>
                <w:bCs/>
                <w:sz w:val="20"/>
                <w:szCs w:val="20"/>
              </w:rPr>
            </w:pPr>
            <w:r w:rsidRPr="00416CC4">
              <w:rPr>
                <w:rFonts w:ascii="Times New Roman" w:eastAsia="Times New Roman" w:hAnsi="Times New Roman" w:cs="Times New Roman"/>
                <w:b/>
                <w:bCs/>
                <w:sz w:val="20"/>
                <w:szCs w:val="20"/>
              </w:rPr>
              <w:t>Кассовое исполнение</w:t>
            </w:r>
          </w:p>
        </w:tc>
      </w:tr>
      <w:tr w:rsidR="00416CC4" w:rsidRPr="00416CC4" w:rsidTr="00416CC4">
        <w:trPr>
          <w:trHeight w:val="264"/>
        </w:trPr>
        <w:tc>
          <w:tcPr>
            <w:tcW w:w="2977" w:type="dxa"/>
            <w:tcBorders>
              <w:top w:val="nil"/>
              <w:left w:val="single" w:sz="4" w:space="0" w:color="808080"/>
              <w:bottom w:val="single" w:sz="4" w:space="0" w:color="808080"/>
              <w:right w:val="single" w:sz="4" w:space="0" w:color="808080"/>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b/>
                <w:bCs/>
                <w:sz w:val="20"/>
                <w:szCs w:val="20"/>
              </w:rPr>
            </w:pPr>
            <w:r w:rsidRPr="00416CC4">
              <w:rPr>
                <w:rFonts w:ascii="Times New Roman" w:eastAsia="Times New Roman" w:hAnsi="Times New Roman" w:cs="Times New Roman"/>
                <w:b/>
                <w:bCs/>
                <w:sz w:val="20"/>
                <w:szCs w:val="20"/>
              </w:rPr>
              <w:t>1</w:t>
            </w:r>
          </w:p>
        </w:tc>
        <w:tc>
          <w:tcPr>
            <w:tcW w:w="5979" w:type="dxa"/>
            <w:gridSpan w:val="2"/>
            <w:tcBorders>
              <w:top w:val="nil"/>
              <w:left w:val="nil"/>
              <w:bottom w:val="single" w:sz="4" w:space="0" w:color="808080"/>
              <w:right w:val="single" w:sz="4" w:space="0" w:color="808080"/>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b/>
                <w:bCs/>
                <w:color w:val="000000"/>
                <w:sz w:val="20"/>
                <w:szCs w:val="20"/>
              </w:rPr>
            </w:pPr>
            <w:r w:rsidRPr="00416CC4">
              <w:rPr>
                <w:rFonts w:ascii="Times New Roman" w:eastAsia="Times New Roman" w:hAnsi="Times New Roman" w:cs="Times New Roman"/>
                <w:b/>
                <w:bCs/>
                <w:color w:val="000000"/>
                <w:sz w:val="20"/>
                <w:szCs w:val="20"/>
              </w:rPr>
              <w:t>2</w:t>
            </w:r>
          </w:p>
        </w:tc>
        <w:tc>
          <w:tcPr>
            <w:tcW w:w="1514" w:type="dxa"/>
            <w:tcBorders>
              <w:top w:val="nil"/>
              <w:left w:val="nil"/>
              <w:bottom w:val="single" w:sz="4" w:space="0" w:color="808080"/>
              <w:right w:val="single" w:sz="4" w:space="0" w:color="808080"/>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b/>
                <w:bCs/>
                <w:sz w:val="20"/>
                <w:szCs w:val="20"/>
              </w:rPr>
            </w:pPr>
            <w:r w:rsidRPr="00416CC4">
              <w:rPr>
                <w:rFonts w:ascii="Times New Roman" w:eastAsia="Times New Roman" w:hAnsi="Times New Roman" w:cs="Times New Roman"/>
                <w:b/>
                <w:bCs/>
                <w:sz w:val="20"/>
                <w:szCs w:val="20"/>
              </w:rPr>
              <w:t>3</w:t>
            </w:r>
          </w:p>
        </w:tc>
      </w:tr>
      <w:tr w:rsidR="00416CC4" w:rsidRPr="00416CC4" w:rsidTr="00416CC4">
        <w:trPr>
          <w:trHeight w:val="633"/>
        </w:trPr>
        <w:tc>
          <w:tcPr>
            <w:tcW w:w="2977" w:type="dxa"/>
            <w:tcBorders>
              <w:top w:val="nil"/>
              <w:left w:val="single" w:sz="4" w:space="0" w:color="808080"/>
              <w:bottom w:val="single" w:sz="4" w:space="0" w:color="808080"/>
              <w:right w:val="single" w:sz="4" w:space="0" w:color="808080"/>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b/>
                <w:bCs/>
                <w:sz w:val="20"/>
                <w:szCs w:val="20"/>
              </w:rPr>
            </w:pPr>
            <w:r w:rsidRPr="00416CC4">
              <w:rPr>
                <w:rFonts w:ascii="Times New Roman" w:eastAsia="Times New Roman" w:hAnsi="Times New Roman" w:cs="Times New Roman"/>
                <w:b/>
                <w:bCs/>
                <w:sz w:val="20"/>
                <w:szCs w:val="20"/>
              </w:rPr>
              <w:t>182</w:t>
            </w:r>
          </w:p>
        </w:tc>
        <w:tc>
          <w:tcPr>
            <w:tcW w:w="5979" w:type="dxa"/>
            <w:gridSpan w:val="2"/>
            <w:tcBorders>
              <w:top w:val="nil"/>
              <w:left w:val="nil"/>
              <w:bottom w:val="single" w:sz="4" w:space="0" w:color="808080"/>
              <w:right w:val="single" w:sz="4" w:space="0" w:color="808080"/>
            </w:tcBorders>
            <w:shd w:val="clear" w:color="auto" w:fill="auto"/>
            <w:vAlign w:val="center"/>
            <w:hideMark/>
          </w:tcPr>
          <w:p w:rsidR="00416CC4" w:rsidRPr="00416CC4" w:rsidRDefault="00416CC4" w:rsidP="00416CC4">
            <w:pPr>
              <w:spacing w:after="0" w:line="240" w:lineRule="auto"/>
              <w:rPr>
                <w:rFonts w:ascii="Times New Roman" w:eastAsia="Times New Roman" w:hAnsi="Times New Roman" w:cs="Times New Roman"/>
                <w:b/>
                <w:bCs/>
                <w:color w:val="000000"/>
              </w:rPr>
            </w:pPr>
            <w:r w:rsidRPr="00416CC4">
              <w:rPr>
                <w:rFonts w:ascii="Times New Roman" w:eastAsia="Times New Roman" w:hAnsi="Times New Roman" w:cs="Times New Roman"/>
                <w:b/>
                <w:bCs/>
                <w:color w:val="000000"/>
              </w:rPr>
              <w:t>Управление Федеральной налоговой службы по Ростовской области</w:t>
            </w:r>
          </w:p>
        </w:tc>
        <w:tc>
          <w:tcPr>
            <w:tcW w:w="1514" w:type="dxa"/>
            <w:tcBorders>
              <w:top w:val="nil"/>
              <w:left w:val="nil"/>
              <w:bottom w:val="single" w:sz="4" w:space="0" w:color="808080"/>
              <w:right w:val="single" w:sz="4" w:space="0" w:color="808080"/>
            </w:tcBorders>
            <w:shd w:val="clear" w:color="auto" w:fill="auto"/>
            <w:vAlign w:val="center"/>
            <w:hideMark/>
          </w:tcPr>
          <w:p w:rsidR="00416CC4" w:rsidRPr="00416CC4" w:rsidRDefault="00416CC4" w:rsidP="00416CC4">
            <w:pPr>
              <w:spacing w:after="0" w:line="240" w:lineRule="auto"/>
              <w:jc w:val="right"/>
              <w:rPr>
                <w:rFonts w:ascii="Times New Roman" w:eastAsia="Times New Roman" w:hAnsi="Times New Roman" w:cs="Times New Roman"/>
                <w:b/>
                <w:bCs/>
                <w:sz w:val="24"/>
                <w:szCs w:val="24"/>
              </w:rPr>
            </w:pPr>
            <w:r w:rsidRPr="00416CC4">
              <w:rPr>
                <w:rFonts w:ascii="Times New Roman" w:eastAsia="Times New Roman" w:hAnsi="Times New Roman" w:cs="Times New Roman"/>
                <w:b/>
                <w:bCs/>
                <w:sz w:val="24"/>
                <w:szCs w:val="24"/>
              </w:rPr>
              <w:t> </w:t>
            </w:r>
          </w:p>
        </w:tc>
      </w:tr>
      <w:tr w:rsidR="00416CC4" w:rsidRPr="00416CC4" w:rsidTr="00416CC4">
        <w:trPr>
          <w:trHeight w:val="312"/>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b/>
                <w:bCs/>
                <w:sz w:val="24"/>
                <w:szCs w:val="24"/>
              </w:rPr>
            </w:pPr>
            <w:r w:rsidRPr="00416CC4">
              <w:rPr>
                <w:rFonts w:ascii="Times New Roman" w:eastAsia="Times New Roman" w:hAnsi="Times New Roman" w:cs="Times New Roman"/>
                <w:b/>
                <w:bCs/>
                <w:sz w:val="24"/>
                <w:szCs w:val="24"/>
              </w:rPr>
              <w:t>182 1 00 00000 00 0000 000</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b/>
                <w:bCs/>
                <w:sz w:val="24"/>
                <w:szCs w:val="24"/>
              </w:rPr>
            </w:pPr>
            <w:r w:rsidRPr="00416CC4">
              <w:rPr>
                <w:rFonts w:ascii="Times New Roman" w:eastAsia="Times New Roman" w:hAnsi="Times New Roman" w:cs="Times New Roman"/>
                <w:b/>
                <w:bCs/>
                <w:sz w:val="24"/>
                <w:szCs w:val="24"/>
              </w:rPr>
              <w:t>НАЛОГОВЫЕ ДОХОДЫ</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b/>
                <w:bCs/>
                <w:sz w:val="24"/>
                <w:szCs w:val="24"/>
              </w:rPr>
            </w:pPr>
            <w:r w:rsidRPr="00416CC4">
              <w:rPr>
                <w:rFonts w:ascii="Times New Roman" w:eastAsia="Times New Roman" w:hAnsi="Times New Roman" w:cs="Times New Roman"/>
                <w:b/>
                <w:bCs/>
                <w:sz w:val="24"/>
                <w:szCs w:val="24"/>
              </w:rPr>
              <w:t>1 425,5</w:t>
            </w:r>
          </w:p>
        </w:tc>
      </w:tr>
      <w:tr w:rsidR="00416CC4" w:rsidRPr="00416CC4" w:rsidTr="00416CC4">
        <w:trPr>
          <w:trHeight w:val="312"/>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b/>
                <w:bCs/>
                <w:sz w:val="24"/>
                <w:szCs w:val="24"/>
              </w:rPr>
            </w:pPr>
            <w:r w:rsidRPr="00416CC4">
              <w:rPr>
                <w:rFonts w:ascii="Times New Roman" w:eastAsia="Times New Roman" w:hAnsi="Times New Roman" w:cs="Times New Roman"/>
                <w:b/>
                <w:bCs/>
                <w:sz w:val="24"/>
                <w:szCs w:val="24"/>
              </w:rPr>
              <w:t>182 1 01 00000 00 0000 000</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b/>
                <w:bCs/>
                <w:sz w:val="24"/>
                <w:szCs w:val="24"/>
              </w:rPr>
            </w:pPr>
            <w:r w:rsidRPr="00416CC4">
              <w:rPr>
                <w:rFonts w:ascii="Times New Roman" w:eastAsia="Times New Roman" w:hAnsi="Times New Roman" w:cs="Times New Roman"/>
                <w:b/>
                <w:bCs/>
                <w:sz w:val="24"/>
                <w:szCs w:val="24"/>
              </w:rPr>
              <w:t>НАЛОГИ НА ПРИБЫЛЬ, ДОХОДЫ</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b/>
                <w:bCs/>
                <w:sz w:val="24"/>
                <w:szCs w:val="24"/>
              </w:rPr>
            </w:pPr>
            <w:r w:rsidRPr="00416CC4">
              <w:rPr>
                <w:rFonts w:ascii="Times New Roman" w:eastAsia="Times New Roman" w:hAnsi="Times New Roman" w:cs="Times New Roman"/>
                <w:b/>
                <w:bCs/>
                <w:sz w:val="24"/>
                <w:szCs w:val="24"/>
              </w:rPr>
              <w:t>1 002,7</w:t>
            </w:r>
          </w:p>
        </w:tc>
      </w:tr>
      <w:tr w:rsidR="00416CC4" w:rsidRPr="00416CC4" w:rsidTr="00416CC4">
        <w:trPr>
          <w:trHeight w:val="312"/>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182 1 01 02000 01 0000 110</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Налог на доходы физических лиц</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1 002,7</w:t>
            </w:r>
          </w:p>
        </w:tc>
      </w:tr>
      <w:tr w:rsidR="00416CC4" w:rsidRPr="00416CC4" w:rsidTr="00416CC4">
        <w:trPr>
          <w:trHeight w:val="1290"/>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182 1 01 02010 01 0000 110</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995,6</w:t>
            </w:r>
          </w:p>
        </w:tc>
      </w:tr>
      <w:tr w:rsidR="00416CC4" w:rsidRPr="00416CC4" w:rsidTr="00416CC4">
        <w:trPr>
          <w:trHeight w:val="1917"/>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182 1 01 02020 01 0000 110</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5,0</w:t>
            </w:r>
          </w:p>
        </w:tc>
      </w:tr>
      <w:tr w:rsidR="00416CC4" w:rsidRPr="00416CC4" w:rsidTr="00416CC4">
        <w:trPr>
          <w:trHeight w:val="960"/>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182 1 01 02030 01 0000 110</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2,1</w:t>
            </w:r>
          </w:p>
        </w:tc>
      </w:tr>
      <w:tr w:rsidR="00416CC4" w:rsidRPr="00416CC4" w:rsidTr="00416CC4">
        <w:trPr>
          <w:trHeight w:val="390"/>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b/>
                <w:bCs/>
                <w:sz w:val="24"/>
                <w:szCs w:val="24"/>
              </w:rPr>
            </w:pPr>
            <w:r w:rsidRPr="00416CC4">
              <w:rPr>
                <w:rFonts w:ascii="Times New Roman" w:eastAsia="Times New Roman" w:hAnsi="Times New Roman" w:cs="Times New Roman"/>
                <w:b/>
                <w:bCs/>
                <w:sz w:val="24"/>
                <w:szCs w:val="24"/>
              </w:rPr>
              <w:t>182 1 06 00000 00 0000 000</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b/>
                <w:bCs/>
                <w:sz w:val="24"/>
                <w:szCs w:val="24"/>
              </w:rPr>
            </w:pPr>
            <w:r w:rsidRPr="00416CC4">
              <w:rPr>
                <w:rFonts w:ascii="Times New Roman" w:eastAsia="Times New Roman" w:hAnsi="Times New Roman" w:cs="Times New Roman"/>
                <w:b/>
                <w:bCs/>
                <w:sz w:val="24"/>
                <w:szCs w:val="24"/>
              </w:rPr>
              <w:t>НАЛОГИ НА ИМУЩЕСТВО</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b/>
                <w:bCs/>
                <w:sz w:val="24"/>
                <w:szCs w:val="24"/>
              </w:rPr>
            </w:pPr>
            <w:r w:rsidRPr="00416CC4">
              <w:rPr>
                <w:rFonts w:ascii="Times New Roman" w:eastAsia="Times New Roman" w:hAnsi="Times New Roman" w:cs="Times New Roman"/>
                <w:b/>
                <w:bCs/>
                <w:sz w:val="24"/>
                <w:szCs w:val="24"/>
              </w:rPr>
              <w:t>422,8</w:t>
            </w:r>
          </w:p>
        </w:tc>
      </w:tr>
      <w:tr w:rsidR="00416CC4" w:rsidRPr="00416CC4" w:rsidTr="00416CC4">
        <w:trPr>
          <w:trHeight w:val="480"/>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182 1 06 01000 00 0000 110</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Налог на имущество физических лиц</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186,6</w:t>
            </w:r>
          </w:p>
        </w:tc>
      </w:tr>
      <w:tr w:rsidR="00416CC4" w:rsidRPr="00416CC4" w:rsidTr="00416CC4">
        <w:trPr>
          <w:trHeight w:val="945"/>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lastRenderedPageBreak/>
              <w:t>182 1 06 01030 10 0000 110</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186,6</w:t>
            </w:r>
          </w:p>
        </w:tc>
      </w:tr>
      <w:tr w:rsidR="00416CC4" w:rsidRPr="00416CC4" w:rsidTr="00416CC4">
        <w:trPr>
          <w:trHeight w:val="465"/>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182 1 06 06000 00 0000 110</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Земельный налог</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236,2</w:t>
            </w:r>
          </w:p>
        </w:tc>
      </w:tr>
      <w:tr w:rsidR="00416CC4" w:rsidRPr="00416CC4" w:rsidTr="00416CC4">
        <w:trPr>
          <w:trHeight w:val="375"/>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182 1 06 06030 00 0000 110</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Земельный налог с организаций</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203,6</w:t>
            </w:r>
          </w:p>
        </w:tc>
      </w:tr>
      <w:tr w:rsidR="00416CC4" w:rsidRPr="00416CC4" w:rsidTr="00416CC4">
        <w:trPr>
          <w:trHeight w:val="630"/>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182 1 06 06033 10 0000 110</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203,6</w:t>
            </w:r>
          </w:p>
        </w:tc>
      </w:tr>
      <w:tr w:rsidR="00416CC4" w:rsidRPr="00416CC4" w:rsidTr="00416CC4">
        <w:trPr>
          <w:trHeight w:val="405"/>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182 1 06 06040 00 0000 110</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Земельный налог с физических лиц</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32,6</w:t>
            </w:r>
          </w:p>
        </w:tc>
      </w:tr>
      <w:tr w:rsidR="00416CC4" w:rsidRPr="00416CC4" w:rsidTr="00416CC4">
        <w:trPr>
          <w:trHeight w:val="585"/>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182 1 06 06043 10 0000 110</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541B3" w:rsidP="00416C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Земельный налог с физиче</w:t>
            </w:r>
            <w:r w:rsidR="00416CC4" w:rsidRPr="00416CC4">
              <w:rPr>
                <w:rFonts w:ascii="Times New Roman" w:eastAsia="Times New Roman" w:hAnsi="Times New Roman" w:cs="Times New Roman"/>
                <w:sz w:val="24"/>
                <w:szCs w:val="24"/>
              </w:rPr>
              <w:t>ских лиц, обладающих земельным участком, расположенным в границах сельских поселений</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32,6</w:t>
            </w:r>
          </w:p>
        </w:tc>
      </w:tr>
      <w:tr w:rsidR="00416CC4" w:rsidRPr="00416CC4" w:rsidTr="00416CC4">
        <w:trPr>
          <w:trHeight w:val="453"/>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center"/>
              <w:rPr>
                <w:rFonts w:ascii="Times New Roman" w:eastAsia="Times New Roman" w:hAnsi="Times New Roman" w:cs="Times New Roman"/>
                <w:b/>
                <w:bCs/>
              </w:rPr>
            </w:pPr>
            <w:r w:rsidRPr="00416CC4">
              <w:rPr>
                <w:rFonts w:ascii="Times New Roman" w:eastAsia="Times New Roman" w:hAnsi="Times New Roman" w:cs="Times New Roman"/>
                <w:b/>
                <w:bCs/>
              </w:rPr>
              <w:t>857</w:t>
            </w:r>
          </w:p>
        </w:tc>
        <w:tc>
          <w:tcPr>
            <w:tcW w:w="5979" w:type="dxa"/>
            <w:gridSpan w:val="2"/>
            <w:tcBorders>
              <w:top w:val="nil"/>
              <w:left w:val="nil"/>
              <w:bottom w:val="nil"/>
              <w:right w:val="nil"/>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b/>
                <w:bCs/>
                <w:color w:val="000000"/>
                <w:sz w:val="24"/>
                <w:szCs w:val="24"/>
              </w:rPr>
            </w:pPr>
            <w:r w:rsidRPr="00416CC4">
              <w:rPr>
                <w:rFonts w:ascii="Times New Roman" w:eastAsia="Times New Roman" w:hAnsi="Times New Roman" w:cs="Times New Roman"/>
                <w:b/>
                <w:bCs/>
                <w:color w:val="000000"/>
                <w:sz w:val="24"/>
                <w:szCs w:val="24"/>
              </w:rPr>
              <w:t>Административная инспекция Ростовской области</w:t>
            </w:r>
          </w:p>
        </w:tc>
        <w:tc>
          <w:tcPr>
            <w:tcW w:w="1514"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b/>
                <w:bCs/>
                <w:sz w:val="24"/>
                <w:szCs w:val="24"/>
              </w:rPr>
            </w:pPr>
            <w:r w:rsidRPr="00416CC4">
              <w:rPr>
                <w:rFonts w:ascii="Times New Roman" w:eastAsia="Times New Roman" w:hAnsi="Times New Roman" w:cs="Times New Roman"/>
                <w:b/>
                <w:bCs/>
                <w:sz w:val="24"/>
                <w:szCs w:val="24"/>
              </w:rPr>
              <w:t>0,0</w:t>
            </w:r>
          </w:p>
        </w:tc>
      </w:tr>
      <w:tr w:rsidR="00416CC4" w:rsidRPr="00416CC4" w:rsidTr="00416CC4">
        <w:trPr>
          <w:trHeight w:val="375"/>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b/>
                <w:bCs/>
                <w:sz w:val="24"/>
                <w:szCs w:val="24"/>
              </w:rPr>
            </w:pPr>
            <w:r w:rsidRPr="00416CC4">
              <w:rPr>
                <w:rFonts w:ascii="Times New Roman" w:eastAsia="Times New Roman" w:hAnsi="Times New Roman" w:cs="Times New Roman"/>
                <w:b/>
                <w:bCs/>
                <w:sz w:val="24"/>
                <w:szCs w:val="24"/>
              </w:rPr>
              <w:t>857 1 00 00000 00 0000 000</w:t>
            </w:r>
          </w:p>
        </w:tc>
        <w:tc>
          <w:tcPr>
            <w:tcW w:w="5979" w:type="dxa"/>
            <w:gridSpan w:val="2"/>
            <w:tcBorders>
              <w:top w:val="single" w:sz="4" w:space="0" w:color="808080"/>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b/>
                <w:bCs/>
                <w:sz w:val="24"/>
                <w:szCs w:val="24"/>
              </w:rPr>
            </w:pPr>
            <w:r w:rsidRPr="00416CC4">
              <w:rPr>
                <w:rFonts w:ascii="Times New Roman" w:eastAsia="Times New Roman" w:hAnsi="Times New Roman" w:cs="Times New Roman"/>
                <w:b/>
                <w:bCs/>
                <w:sz w:val="24"/>
                <w:szCs w:val="24"/>
              </w:rPr>
              <w:t>НЕНАЛОГОВЫЕ ДОХОДЫ</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b/>
                <w:bCs/>
                <w:sz w:val="24"/>
                <w:szCs w:val="24"/>
              </w:rPr>
            </w:pPr>
            <w:r w:rsidRPr="00416CC4">
              <w:rPr>
                <w:rFonts w:ascii="Times New Roman" w:eastAsia="Times New Roman" w:hAnsi="Times New Roman" w:cs="Times New Roman"/>
                <w:b/>
                <w:bCs/>
                <w:sz w:val="24"/>
                <w:szCs w:val="24"/>
              </w:rPr>
              <w:t>0,0</w:t>
            </w:r>
          </w:p>
        </w:tc>
      </w:tr>
      <w:tr w:rsidR="00416CC4" w:rsidRPr="00416CC4" w:rsidTr="00416CC4">
        <w:trPr>
          <w:trHeight w:val="312"/>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b/>
                <w:bCs/>
                <w:sz w:val="24"/>
                <w:szCs w:val="24"/>
              </w:rPr>
            </w:pPr>
            <w:r w:rsidRPr="00416CC4">
              <w:rPr>
                <w:rFonts w:ascii="Times New Roman" w:eastAsia="Times New Roman" w:hAnsi="Times New Roman" w:cs="Times New Roman"/>
                <w:b/>
                <w:bCs/>
                <w:sz w:val="24"/>
                <w:szCs w:val="24"/>
              </w:rPr>
              <w:t>857 1 16 00000 00 0000 000</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b/>
                <w:bCs/>
                <w:sz w:val="24"/>
                <w:szCs w:val="24"/>
              </w:rPr>
            </w:pPr>
            <w:r w:rsidRPr="00416CC4">
              <w:rPr>
                <w:rFonts w:ascii="Times New Roman" w:eastAsia="Times New Roman" w:hAnsi="Times New Roman" w:cs="Times New Roman"/>
                <w:b/>
                <w:bCs/>
                <w:sz w:val="24"/>
                <w:szCs w:val="24"/>
              </w:rPr>
              <w:t>ШТРАФЫ, САНКЦИИ, ВОЗМЕЩЕНИЕ УЩЕРБА</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b/>
                <w:bCs/>
                <w:sz w:val="24"/>
                <w:szCs w:val="24"/>
              </w:rPr>
            </w:pPr>
            <w:r w:rsidRPr="00416CC4">
              <w:rPr>
                <w:rFonts w:ascii="Times New Roman" w:eastAsia="Times New Roman" w:hAnsi="Times New Roman" w:cs="Times New Roman"/>
                <w:b/>
                <w:bCs/>
                <w:sz w:val="24"/>
                <w:szCs w:val="24"/>
              </w:rPr>
              <w:t>0,0</w:t>
            </w:r>
          </w:p>
        </w:tc>
      </w:tr>
      <w:tr w:rsidR="00416CC4" w:rsidRPr="00416CC4" w:rsidTr="00416CC4">
        <w:trPr>
          <w:trHeight w:val="978"/>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857 1 16 02020 02 0000 140</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Административные штрафы, установленные законами субъектов Российской Федерации об административных правонарушениях, за нарушения муниципальных правовых актов</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0,0</w:t>
            </w:r>
          </w:p>
        </w:tc>
      </w:tr>
      <w:tr w:rsidR="00416CC4" w:rsidRPr="00416CC4" w:rsidTr="00416CC4">
        <w:trPr>
          <w:trHeight w:val="2544"/>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857 1 16 10123 01 0101 140</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принятие решения финансовым органом муниципального образования о раздельном учете задолженности)</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0,0</w:t>
            </w:r>
          </w:p>
        </w:tc>
      </w:tr>
      <w:tr w:rsidR="00416CC4" w:rsidRPr="00416CC4" w:rsidTr="00416CC4">
        <w:trPr>
          <w:trHeight w:val="435"/>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center"/>
              <w:rPr>
                <w:rFonts w:ascii="Times New Roman" w:eastAsia="Times New Roman" w:hAnsi="Times New Roman" w:cs="Times New Roman"/>
                <w:b/>
                <w:bCs/>
                <w:sz w:val="24"/>
                <w:szCs w:val="24"/>
              </w:rPr>
            </w:pPr>
            <w:r w:rsidRPr="00416CC4">
              <w:rPr>
                <w:rFonts w:ascii="Times New Roman" w:eastAsia="Times New Roman" w:hAnsi="Times New Roman" w:cs="Times New Roman"/>
                <w:b/>
                <w:bCs/>
                <w:sz w:val="24"/>
                <w:szCs w:val="24"/>
              </w:rPr>
              <w:t>951</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jc w:val="center"/>
              <w:rPr>
                <w:rFonts w:ascii="Times New Roman" w:eastAsia="Times New Roman" w:hAnsi="Times New Roman" w:cs="Times New Roman"/>
                <w:b/>
                <w:bCs/>
                <w:sz w:val="24"/>
                <w:szCs w:val="24"/>
              </w:rPr>
            </w:pPr>
            <w:r w:rsidRPr="00416CC4">
              <w:rPr>
                <w:rFonts w:ascii="Times New Roman" w:eastAsia="Times New Roman" w:hAnsi="Times New Roman" w:cs="Times New Roman"/>
                <w:b/>
                <w:bCs/>
                <w:sz w:val="24"/>
                <w:szCs w:val="24"/>
              </w:rPr>
              <w:t>Администрация Углегорского сельского поселения</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b/>
                <w:bCs/>
                <w:sz w:val="24"/>
                <w:szCs w:val="24"/>
              </w:rPr>
            </w:pPr>
            <w:r w:rsidRPr="00416CC4">
              <w:rPr>
                <w:rFonts w:ascii="Times New Roman" w:eastAsia="Times New Roman" w:hAnsi="Times New Roman" w:cs="Times New Roman"/>
                <w:b/>
                <w:bCs/>
                <w:sz w:val="24"/>
                <w:szCs w:val="24"/>
              </w:rPr>
              <w:t>18 340,2</w:t>
            </w:r>
          </w:p>
        </w:tc>
      </w:tr>
      <w:tr w:rsidR="00416CC4" w:rsidRPr="00416CC4" w:rsidTr="00416CC4">
        <w:trPr>
          <w:trHeight w:val="1032"/>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951 1 08 04000 10 0000 110</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7,1</w:t>
            </w:r>
          </w:p>
        </w:tc>
      </w:tr>
      <w:tr w:rsidR="00416CC4" w:rsidRPr="00416CC4" w:rsidTr="00416CC4">
        <w:trPr>
          <w:trHeight w:val="1290"/>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 xml:space="preserve">951 1 08 040 20 01 0000 110 </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7,1</w:t>
            </w:r>
          </w:p>
        </w:tc>
      </w:tr>
      <w:tr w:rsidR="00416CC4" w:rsidRPr="00416CC4" w:rsidTr="00416CC4">
        <w:trPr>
          <w:trHeight w:val="978"/>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951 1 11 05000 10 0000 120</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землю, находящиеся в собственности после</w:t>
            </w:r>
            <w:r w:rsidR="004541B3">
              <w:rPr>
                <w:rFonts w:ascii="Times New Roman" w:eastAsia="Times New Roman" w:hAnsi="Times New Roman" w:cs="Times New Roman"/>
                <w:sz w:val="24"/>
                <w:szCs w:val="24"/>
              </w:rPr>
              <w:t>д</w:t>
            </w:r>
            <w:r w:rsidRPr="00416CC4">
              <w:rPr>
                <w:rFonts w:ascii="Times New Roman" w:eastAsia="Times New Roman" w:hAnsi="Times New Roman" w:cs="Times New Roman"/>
                <w:sz w:val="24"/>
                <w:szCs w:val="24"/>
              </w:rPr>
              <w:t>ний</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0,5</w:t>
            </w:r>
          </w:p>
        </w:tc>
      </w:tr>
      <w:tr w:rsidR="00416CC4" w:rsidRPr="00416CC4" w:rsidTr="00416CC4">
        <w:trPr>
          <w:trHeight w:val="1290"/>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951 1 11 050 25 10 0000 120</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землю, находящиеся в собственности после</w:t>
            </w:r>
            <w:r w:rsidR="004541B3">
              <w:rPr>
                <w:rFonts w:ascii="Times New Roman" w:eastAsia="Times New Roman" w:hAnsi="Times New Roman" w:cs="Times New Roman"/>
                <w:sz w:val="24"/>
                <w:szCs w:val="24"/>
              </w:rPr>
              <w:t>д</w:t>
            </w:r>
            <w:r w:rsidRPr="00416CC4">
              <w:rPr>
                <w:rFonts w:ascii="Times New Roman" w:eastAsia="Times New Roman" w:hAnsi="Times New Roman" w:cs="Times New Roman"/>
                <w:sz w:val="24"/>
                <w:szCs w:val="24"/>
              </w:rPr>
              <w:t xml:space="preserve">ний (за исключением земельных участков муниципальных бюджетных и автономных учреждений) </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0,5</w:t>
            </w:r>
          </w:p>
        </w:tc>
      </w:tr>
      <w:tr w:rsidR="00416CC4" w:rsidRPr="00416CC4" w:rsidTr="00416CC4">
        <w:trPr>
          <w:trHeight w:val="705"/>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lastRenderedPageBreak/>
              <w:t>951 1 13 02060 10 0000 130</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Доходы, поступающие в порядке возмещения расходов, понесенных в связи с эксплуатацией имущества</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8,6</w:t>
            </w:r>
          </w:p>
        </w:tc>
      </w:tr>
      <w:tr w:rsidR="00416CC4" w:rsidRPr="00416CC4" w:rsidTr="00416CC4">
        <w:trPr>
          <w:trHeight w:val="660"/>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951 1 13 02065 10 0000 130</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Доходы, поступающие в порядке возмещения расходов, понесенных в связи с эксплуатацией имущества сельских поселений</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8,6</w:t>
            </w:r>
          </w:p>
        </w:tc>
      </w:tr>
      <w:tr w:rsidR="00416CC4" w:rsidRPr="00416CC4" w:rsidTr="00416CC4">
        <w:trPr>
          <w:trHeight w:val="312"/>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b/>
                <w:bCs/>
                <w:sz w:val="24"/>
                <w:szCs w:val="24"/>
              </w:rPr>
            </w:pPr>
            <w:r w:rsidRPr="00416CC4">
              <w:rPr>
                <w:rFonts w:ascii="Times New Roman" w:eastAsia="Times New Roman" w:hAnsi="Times New Roman" w:cs="Times New Roman"/>
                <w:b/>
                <w:bCs/>
                <w:sz w:val="24"/>
                <w:szCs w:val="24"/>
              </w:rPr>
              <w:t>951 2 00 00000 00 0000 000</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b/>
                <w:bCs/>
                <w:sz w:val="24"/>
                <w:szCs w:val="24"/>
              </w:rPr>
            </w:pPr>
            <w:r w:rsidRPr="00416CC4">
              <w:rPr>
                <w:rFonts w:ascii="Times New Roman" w:eastAsia="Times New Roman" w:hAnsi="Times New Roman" w:cs="Times New Roman"/>
                <w:b/>
                <w:bCs/>
                <w:sz w:val="24"/>
                <w:szCs w:val="24"/>
              </w:rPr>
              <w:t>БЕЗВОЗМЕЗДНЫЕ ПОСТУПЛЕНИЯ</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b/>
                <w:bCs/>
                <w:sz w:val="24"/>
                <w:szCs w:val="24"/>
              </w:rPr>
            </w:pPr>
            <w:r w:rsidRPr="00416CC4">
              <w:rPr>
                <w:rFonts w:ascii="Times New Roman" w:eastAsia="Times New Roman" w:hAnsi="Times New Roman" w:cs="Times New Roman"/>
                <w:b/>
                <w:bCs/>
                <w:sz w:val="24"/>
                <w:szCs w:val="24"/>
              </w:rPr>
              <w:t>18 324,0</w:t>
            </w:r>
          </w:p>
        </w:tc>
      </w:tr>
      <w:tr w:rsidR="00416CC4" w:rsidRPr="00416CC4" w:rsidTr="00416CC4">
        <w:trPr>
          <w:trHeight w:val="624"/>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b/>
                <w:bCs/>
                <w:sz w:val="24"/>
                <w:szCs w:val="24"/>
              </w:rPr>
            </w:pPr>
            <w:r w:rsidRPr="00416CC4">
              <w:rPr>
                <w:rFonts w:ascii="Times New Roman" w:eastAsia="Times New Roman" w:hAnsi="Times New Roman" w:cs="Times New Roman"/>
                <w:b/>
                <w:bCs/>
                <w:sz w:val="24"/>
                <w:szCs w:val="24"/>
              </w:rPr>
              <w:t>951 2 02 00000 00 0000 000</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b/>
                <w:bCs/>
                <w:sz w:val="24"/>
                <w:szCs w:val="24"/>
              </w:rPr>
            </w:pPr>
            <w:r w:rsidRPr="00416CC4">
              <w:rPr>
                <w:rFonts w:ascii="Times New Roman" w:eastAsia="Times New Roman" w:hAnsi="Times New Roman" w:cs="Times New Roman"/>
                <w:b/>
                <w:bCs/>
                <w:sz w:val="24"/>
                <w:szCs w:val="24"/>
              </w:rPr>
              <w:t>Безвозмездные поступления от других бюджетов бюджетной системы Российской Федерации</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b/>
                <w:bCs/>
                <w:sz w:val="24"/>
                <w:szCs w:val="24"/>
              </w:rPr>
            </w:pPr>
            <w:r w:rsidRPr="00416CC4">
              <w:rPr>
                <w:rFonts w:ascii="Times New Roman" w:eastAsia="Times New Roman" w:hAnsi="Times New Roman" w:cs="Times New Roman"/>
                <w:b/>
                <w:bCs/>
                <w:sz w:val="24"/>
                <w:szCs w:val="24"/>
              </w:rPr>
              <w:t>18 324,0</w:t>
            </w:r>
          </w:p>
        </w:tc>
      </w:tr>
      <w:tr w:rsidR="00416CC4" w:rsidRPr="00416CC4" w:rsidTr="00416CC4">
        <w:trPr>
          <w:trHeight w:val="435"/>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951 2 02 10000 00 0000 150</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Дотации бюджетам бюджетной системы Российской Федерации</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7 672,9</w:t>
            </w:r>
          </w:p>
        </w:tc>
      </w:tr>
      <w:tr w:rsidR="00416CC4" w:rsidRPr="00416CC4" w:rsidTr="00416CC4">
        <w:trPr>
          <w:trHeight w:val="435"/>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951 2 02 16001 00 0000 150</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Дотации на выравнивание бюджетной обеспеченности</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7 672,9</w:t>
            </w:r>
          </w:p>
        </w:tc>
      </w:tr>
      <w:tr w:rsidR="00416CC4" w:rsidRPr="00416CC4" w:rsidTr="00416CC4">
        <w:trPr>
          <w:trHeight w:val="765"/>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951 2 02 16001 10 0000 150</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Дотации бюджетам сельских поселений на выравнивание бюджетной обеспеченности</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7 672,9</w:t>
            </w:r>
          </w:p>
        </w:tc>
      </w:tr>
      <w:tr w:rsidR="00416CC4" w:rsidRPr="00416CC4" w:rsidTr="00416CC4">
        <w:trPr>
          <w:trHeight w:val="390"/>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951 2 02 29999 00 0000 150</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Прочие субсидии</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7 329,2</w:t>
            </w:r>
          </w:p>
        </w:tc>
      </w:tr>
      <w:tr w:rsidR="00416CC4" w:rsidRPr="00416CC4" w:rsidTr="00416CC4">
        <w:trPr>
          <w:trHeight w:val="405"/>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951 2 02 29999 10 0000 150</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Прочие субсидии бюджетам сельских поселений</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7 329,2</w:t>
            </w:r>
          </w:p>
        </w:tc>
      </w:tr>
      <w:tr w:rsidR="00416CC4" w:rsidRPr="00416CC4" w:rsidTr="00416CC4">
        <w:trPr>
          <w:trHeight w:val="660"/>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951 2 02 30000 00 0000 150</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Субвенции бюджетам субъектов Российской Федерации и муниципальных образований</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96,1</w:t>
            </w:r>
          </w:p>
        </w:tc>
      </w:tr>
      <w:tr w:rsidR="00416CC4" w:rsidRPr="00416CC4" w:rsidTr="00416CC4">
        <w:trPr>
          <w:trHeight w:val="783"/>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951 2 02 35118 00 0000 150</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Субвенции бюджетам на осуществление первичного воинского учета на территориях, где отсутствуют военные комиссариаты</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96,1</w:t>
            </w:r>
          </w:p>
        </w:tc>
      </w:tr>
      <w:tr w:rsidR="00416CC4" w:rsidRPr="00416CC4" w:rsidTr="00416CC4">
        <w:trPr>
          <w:trHeight w:val="615"/>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951 2 02 35118 10 0000 150</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96,1</w:t>
            </w:r>
          </w:p>
        </w:tc>
      </w:tr>
      <w:tr w:rsidR="00416CC4" w:rsidRPr="00416CC4" w:rsidTr="00416CC4">
        <w:trPr>
          <w:trHeight w:val="690"/>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951 2 02 30024 00 0000 150</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Субвенции местным бюджетам на выполнение передаваемых полномочий субъектов Российской Федерации</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0,2</w:t>
            </w:r>
          </w:p>
        </w:tc>
      </w:tr>
      <w:tr w:rsidR="00416CC4" w:rsidRPr="00416CC4" w:rsidTr="00416CC4">
        <w:trPr>
          <w:trHeight w:val="645"/>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951 2 02 30024 10 0000 150</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Субвенции бюджетам сельских поселений на выполнение передаваемых полномочий субъектов Российской Федерации</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0,2</w:t>
            </w:r>
          </w:p>
        </w:tc>
      </w:tr>
      <w:tr w:rsidR="00416CC4" w:rsidRPr="00416CC4" w:rsidTr="00416CC4">
        <w:trPr>
          <w:trHeight w:val="423"/>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951 2 02 40000 00 0000 150</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Иные межбюджетные трансферты</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3 225,6</w:t>
            </w:r>
          </w:p>
        </w:tc>
      </w:tr>
      <w:tr w:rsidR="00416CC4" w:rsidRPr="00416CC4" w:rsidTr="00416CC4">
        <w:trPr>
          <w:trHeight w:val="930"/>
        </w:trPr>
        <w:tc>
          <w:tcPr>
            <w:tcW w:w="2977" w:type="dxa"/>
            <w:tcBorders>
              <w:top w:val="nil"/>
              <w:left w:val="single" w:sz="4" w:space="0" w:color="808080"/>
              <w:bottom w:val="single" w:sz="4" w:space="0" w:color="808080"/>
              <w:right w:val="single" w:sz="4" w:space="0" w:color="808080"/>
            </w:tcBorders>
            <w:shd w:val="clear" w:color="auto" w:fill="auto"/>
            <w:noWrap/>
            <w:vAlign w:val="center"/>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 xml:space="preserve">951 2 02 40014 00 0000 150 </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2,5</w:t>
            </w:r>
          </w:p>
        </w:tc>
      </w:tr>
      <w:tr w:rsidR="00416CC4" w:rsidRPr="00416CC4" w:rsidTr="00416CC4">
        <w:trPr>
          <w:trHeight w:val="1290"/>
        </w:trPr>
        <w:tc>
          <w:tcPr>
            <w:tcW w:w="2977" w:type="dxa"/>
            <w:tcBorders>
              <w:top w:val="nil"/>
              <w:left w:val="single" w:sz="4" w:space="0" w:color="808080"/>
              <w:bottom w:val="single" w:sz="4" w:space="0" w:color="808080"/>
              <w:right w:val="single" w:sz="4" w:space="0" w:color="808080"/>
            </w:tcBorders>
            <w:shd w:val="clear" w:color="auto" w:fill="auto"/>
            <w:noWrap/>
            <w:vAlign w:val="center"/>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951 2 02 40014 10 0000 150</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2,5</w:t>
            </w:r>
          </w:p>
        </w:tc>
      </w:tr>
      <w:tr w:rsidR="00416CC4" w:rsidRPr="00416CC4" w:rsidTr="00416CC4">
        <w:trPr>
          <w:trHeight w:val="360"/>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951 2 02 49999 00 0000 150</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Прочие межбюджетные трансферты, передаваемые бюджетам</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3 223,1</w:t>
            </w:r>
          </w:p>
        </w:tc>
      </w:tr>
      <w:tr w:rsidR="00416CC4" w:rsidRPr="00416CC4" w:rsidTr="00416CC4">
        <w:trPr>
          <w:trHeight w:val="624"/>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951 2 02 49999 10 0000 150</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Прочие межбюджетные трансферты, передаваемые бюджетам сельских поселений</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3 223,1</w:t>
            </w:r>
          </w:p>
        </w:tc>
      </w:tr>
      <w:tr w:rsidR="00416CC4" w:rsidRPr="00416CC4" w:rsidTr="00416CC4">
        <w:trPr>
          <w:trHeight w:val="390"/>
        </w:trPr>
        <w:tc>
          <w:tcPr>
            <w:tcW w:w="2977" w:type="dxa"/>
            <w:tcBorders>
              <w:top w:val="nil"/>
              <w:left w:val="single" w:sz="4" w:space="0" w:color="808080"/>
              <w:bottom w:val="single" w:sz="4" w:space="0" w:color="808080"/>
              <w:right w:val="single" w:sz="4" w:space="0" w:color="808080"/>
            </w:tcBorders>
            <w:shd w:val="clear" w:color="auto" w:fill="auto"/>
            <w:noWrap/>
            <w:vAlign w:val="center"/>
            <w:hideMark/>
          </w:tcPr>
          <w:p w:rsidR="00416CC4" w:rsidRPr="00416CC4" w:rsidRDefault="00416CC4" w:rsidP="00416CC4">
            <w:pPr>
              <w:spacing w:after="0" w:line="240" w:lineRule="auto"/>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 </w:t>
            </w:r>
          </w:p>
        </w:tc>
        <w:tc>
          <w:tcPr>
            <w:tcW w:w="5979" w:type="dxa"/>
            <w:gridSpan w:val="2"/>
            <w:tcBorders>
              <w:top w:val="nil"/>
              <w:left w:val="nil"/>
              <w:bottom w:val="single" w:sz="4" w:space="0" w:color="808080"/>
              <w:right w:val="single" w:sz="4" w:space="0" w:color="808080"/>
            </w:tcBorders>
            <w:shd w:val="clear" w:color="auto" w:fill="auto"/>
            <w:noWrap/>
            <w:vAlign w:val="center"/>
            <w:hideMark/>
          </w:tcPr>
          <w:p w:rsidR="00416CC4" w:rsidRPr="00416CC4" w:rsidRDefault="00416CC4" w:rsidP="00416CC4">
            <w:pPr>
              <w:spacing w:after="0" w:line="240" w:lineRule="auto"/>
              <w:rPr>
                <w:rFonts w:ascii="Times New Roman" w:eastAsia="Times New Roman" w:hAnsi="Times New Roman" w:cs="Times New Roman"/>
                <w:b/>
                <w:bCs/>
                <w:sz w:val="24"/>
                <w:szCs w:val="24"/>
              </w:rPr>
            </w:pPr>
            <w:r w:rsidRPr="00416CC4">
              <w:rPr>
                <w:rFonts w:ascii="Times New Roman" w:eastAsia="Times New Roman" w:hAnsi="Times New Roman" w:cs="Times New Roman"/>
                <w:b/>
                <w:bCs/>
                <w:sz w:val="24"/>
                <w:szCs w:val="24"/>
              </w:rPr>
              <w:t xml:space="preserve">Всего доходов </w:t>
            </w:r>
          </w:p>
        </w:tc>
        <w:tc>
          <w:tcPr>
            <w:tcW w:w="1514" w:type="dxa"/>
            <w:tcBorders>
              <w:top w:val="nil"/>
              <w:left w:val="nil"/>
              <w:bottom w:val="single" w:sz="4" w:space="0" w:color="808080"/>
              <w:right w:val="single" w:sz="4" w:space="0" w:color="808080"/>
            </w:tcBorders>
            <w:shd w:val="clear" w:color="auto" w:fill="auto"/>
            <w:noWrap/>
            <w:vAlign w:val="center"/>
            <w:hideMark/>
          </w:tcPr>
          <w:p w:rsidR="00416CC4" w:rsidRPr="00416CC4" w:rsidRDefault="00416CC4" w:rsidP="00416CC4">
            <w:pPr>
              <w:spacing w:after="0" w:line="240" w:lineRule="auto"/>
              <w:jc w:val="right"/>
              <w:rPr>
                <w:rFonts w:ascii="Times New Roman" w:eastAsia="Times New Roman" w:hAnsi="Times New Roman" w:cs="Times New Roman"/>
                <w:b/>
                <w:bCs/>
                <w:sz w:val="24"/>
                <w:szCs w:val="24"/>
              </w:rPr>
            </w:pPr>
            <w:r w:rsidRPr="00416CC4">
              <w:rPr>
                <w:rFonts w:ascii="Times New Roman" w:eastAsia="Times New Roman" w:hAnsi="Times New Roman" w:cs="Times New Roman"/>
                <w:b/>
                <w:bCs/>
                <w:sz w:val="24"/>
                <w:szCs w:val="24"/>
              </w:rPr>
              <w:t>19 765,7</w:t>
            </w:r>
          </w:p>
        </w:tc>
      </w:tr>
    </w:tbl>
    <w:p w:rsidR="00416CC4" w:rsidRDefault="00416CC4" w:rsidP="00E66C50">
      <w:pPr>
        <w:pStyle w:val="a3"/>
        <w:jc w:val="both"/>
        <w:rPr>
          <w:rFonts w:ascii="Times New Roman" w:hAnsi="Times New Roman" w:cs="Times New Roman"/>
          <w:sz w:val="24"/>
          <w:szCs w:val="24"/>
        </w:rPr>
      </w:pPr>
    </w:p>
    <w:p w:rsidR="00810DD0" w:rsidRDefault="00810DD0" w:rsidP="00E66C50">
      <w:pPr>
        <w:pStyle w:val="a3"/>
        <w:jc w:val="both"/>
        <w:rPr>
          <w:rFonts w:ascii="Times New Roman" w:hAnsi="Times New Roman" w:cs="Times New Roman"/>
          <w:sz w:val="24"/>
          <w:szCs w:val="24"/>
        </w:rPr>
      </w:pPr>
    </w:p>
    <w:p w:rsidR="00810DD0" w:rsidRDefault="00810DD0" w:rsidP="00E66C50">
      <w:pPr>
        <w:pStyle w:val="a3"/>
        <w:jc w:val="both"/>
        <w:rPr>
          <w:rFonts w:ascii="Times New Roman" w:hAnsi="Times New Roman" w:cs="Times New Roman"/>
          <w:sz w:val="24"/>
          <w:szCs w:val="24"/>
        </w:rPr>
      </w:pPr>
    </w:p>
    <w:p w:rsidR="00810DD0" w:rsidRPr="00C214B6" w:rsidRDefault="00810DD0" w:rsidP="00E66C50">
      <w:pPr>
        <w:pStyle w:val="a3"/>
        <w:jc w:val="both"/>
        <w:rPr>
          <w:rFonts w:ascii="Times New Roman" w:hAnsi="Times New Roman" w:cs="Times New Roman"/>
          <w:sz w:val="24"/>
          <w:szCs w:val="24"/>
        </w:rPr>
      </w:pPr>
    </w:p>
    <w:tbl>
      <w:tblPr>
        <w:tblW w:w="11204" w:type="dxa"/>
        <w:tblInd w:w="-459" w:type="dxa"/>
        <w:tblLayout w:type="fixed"/>
        <w:tblLook w:val="04A0"/>
      </w:tblPr>
      <w:tblGrid>
        <w:gridCol w:w="5899"/>
        <w:gridCol w:w="447"/>
        <w:gridCol w:w="444"/>
        <w:gridCol w:w="216"/>
        <w:gridCol w:w="348"/>
        <w:gridCol w:w="494"/>
        <w:gridCol w:w="1366"/>
        <w:gridCol w:w="142"/>
        <w:gridCol w:w="374"/>
        <w:gridCol w:w="335"/>
        <w:gridCol w:w="1139"/>
      </w:tblGrid>
      <w:tr w:rsidR="00416CC4" w:rsidRPr="00416CC4" w:rsidTr="00750D08">
        <w:trPr>
          <w:trHeight w:val="273"/>
        </w:trPr>
        <w:tc>
          <w:tcPr>
            <w:tcW w:w="11204" w:type="dxa"/>
            <w:gridSpan w:val="11"/>
            <w:tcBorders>
              <w:top w:val="nil"/>
              <w:left w:val="nil"/>
              <w:bottom w:val="nil"/>
              <w:right w:val="nil"/>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lastRenderedPageBreak/>
              <w:t>Приложение № 2</w:t>
            </w:r>
          </w:p>
        </w:tc>
      </w:tr>
      <w:tr w:rsidR="00416CC4" w:rsidRPr="00416CC4" w:rsidTr="00750D08">
        <w:trPr>
          <w:trHeight w:val="273"/>
        </w:trPr>
        <w:tc>
          <w:tcPr>
            <w:tcW w:w="11204" w:type="dxa"/>
            <w:gridSpan w:val="11"/>
            <w:tcBorders>
              <w:top w:val="nil"/>
              <w:left w:val="nil"/>
              <w:bottom w:val="nil"/>
              <w:right w:val="nil"/>
            </w:tcBorders>
            <w:shd w:val="clear" w:color="auto" w:fill="auto"/>
            <w:noWrap/>
            <w:vAlign w:val="center"/>
            <w:hideMark/>
          </w:tcPr>
          <w:p w:rsidR="00416CC4" w:rsidRPr="00416CC4" w:rsidRDefault="00416CC4" w:rsidP="00416CC4">
            <w:pPr>
              <w:spacing w:after="0" w:line="240" w:lineRule="auto"/>
              <w:jc w:val="right"/>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к  решению Собрания депутатов Углегорского</w:t>
            </w:r>
          </w:p>
        </w:tc>
      </w:tr>
      <w:tr w:rsidR="00416CC4" w:rsidRPr="00416CC4" w:rsidTr="00750D08">
        <w:trPr>
          <w:trHeight w:val="312"/>
        </w:trPr>
        <w:tc>
          <w:tcPr>
            <w:tcW w:w="11204" w:type="dxa"/>
            <w:gridSpan w:val="11"/>
            <w:tcBorders>
              <w:top w:val="nil"/>
              <w:left w:val="nil"/>
              <w:bottom w:val="nil"/>
              <w:right w:val="nil"/>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 xml:space="preserve">сельского поселения Тацинского района №45 от 25. 05.2022 года </w:t>
            </w:r>
          </w:p>
        </w:tc>
      </w:tr>
      <w:tr w:rsidR="00416CC4" w:rsidRPr="00416CC4" w:rsidTr="00750D08">
        <w:trPr>
          <w:trHeight w:val="312"/>
        </w:trPr>
        <w:tc>
          <w:tcPr>
            <w:tcW w:w="11204" w:type="dxa"/>
            <w:gridSpan w:val="11"/>
            <w:tcBorders>
              <w:top w:val="nil"/>
              <w:left w:val="nil"/>
              <w:bottom w:val="nil"/>
              <w:right w:val="nil"/>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"Об утверждении отчета об исполнении бюджета</w:t>
            </w:r>
          </w:p>
        </w:tc>
      </w:tr>
      <w:tr w:rsidR="00416CC4" w:rsidRPr="00416CC4" w:rsidTr="00750D08">
        <w:trPr>
          <w:trHeight w:val="273"/>
        </w:trPr>
        <w:tc>
          <w:tcPr>
            <w:tcW w:w="11204" w:type="dxa"/>
            <w:gridSpan w:val="11"/>
            <w:tcBorders>
              <w:top w:val="nil"/>
              <w:left w:val="nil"/>
              <w:bottom w:val="nil"/>
              <w:right w:val="nil"/>
            </w:tcBorders>
            <w:shd w:val="clear" w:color="auto" w:fill="auto"/>
            <w:noWrap/>
            <w:vAlign w:val="center"/>
            <w:hideMark/>
          </w:tcPr>
          <w:p w:rsidR="00416CC4" w:rsidRPr="00416CC4" w:rsidRDefault="00416CC4" w:rsidP="00416CC4">
            <w:pPr>
              <w:spacing w:after="0" w:line="240" w:lineRule="auto"/>
              <w:jc w:val="right"/>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 xml:space="preserve">Углегорского сельского поселения Тацинского района за 2021 год" </w:t>
            </w:r>
          </w:p>
        </w:tc>
      </w:tr>
      <w:tr w:rsidR="00416CC4" w:rsidRPr="00416CC4" w:rsidTr="00750D08">
        <w:trPr>
          <w:trHeight w:val="348"/>
        </w:trPr>
        <w:tc>
          <w:tcPr>
            <w:tcW w:w="6346" w:type="dxa"/>
            <w:gridSpan w:val="2"/>
            <w:tcBorders>
              <w:top w:val="nil"/>
              <w:left w:val="nil"/>
              <w:bottom w:val="nil"/>
              <w:right w:val="nil"/>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color w:val="000000"/>
              </w:rPr>
            </w:pPr>
          </w:p>
        </w:tc>
        <w:tc>
          <w:tcPr>
            <w:tcW w:w="660" w:type="dxa"/>
            <w:gridSpan w:val="2"/>
            <w:tcBorders>
              <w:top w:val="nil"/>
              <w:left w:val="nil"/>
              <w:bottom w:val="nil"/>
              <w:right w:val="nil"/>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color w:val="000000"/>
              </w:rPr>
            </w:pPr>
          </w:p>
        </w:tc>
        <w:tc>
          <w:tcPr>
            <w:tcW w:w="348" w:type="dxa"/>
            <w:tcBorders>
              <w:top w:val="nil"/>
              <w:left w:val="nil"/>
              <w:bottom w:val="nil"/>
              <w:right w:val="nil"/>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color w:val="000000"/>
              </w:rPr>
            </w:pPr>
          </w:p>
        </w:tc>
        <w:tc>
          <w:tcPr>
            <w:tcW w:w="494" w:type="dxa"/>
            <w:tcBorders>
              <w:top w:val="nil"/>
              <w:left w:val="nil"/>
              <w:bottom w:val="nil"/>
              <w:right w:val="nil"/>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color w:val="000000"/>
              </w:rPr>
            </w:pPr>
          </w:p>
        </w:tc>
        <w:tc>
          <w:tcPr>
            <w:tcW w:w="1366" w:type="dxa"/>
            <w:tcBorders>
              <w:top w:val="nil"/>
              <w:left w:val="nil"/>
              <w:bottom w:val="nil"/>
              <w:right w:val="nil"/>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color w:val="000000"/>
              </w:rPr>
            </w:pPr>
          </w:p>
        </w:tc>
        <w:tc>
          <w:tcPr>
            <w:tcW w:w="516" w:type="dxa"/>
            <w:gridSpan w:val="2"/>
            <w:tcBorders>
              <w:top w:val="nil"/>
              <w:left w:val="nil"/>
              <w:bottom w:val="nil"/>
              <w:right w:val="nil"/>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color w:val="000000"/>
              </w:rPr>
            </w:pPr>
          </w:p>
        </w:tc>
        <w:tc>
          <w:tcPr>
            <w:tcW w:w="1474" w:type="dxa"/>
            <w:gridSpan w:val="2"/>
            <w:tcBorders>
              <w:top w:val="nil"/>
              <w:left w:val="nil"/>
              <w:bottom w:val="nil"/>
              <w:right w:val="nil"/>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color w:val="000000"/>
              </w:rPr>
            </w:pPr>
          </w:p>
        </w:tc>
      </w:tr>
      <w:tr w:rsidR="00416CC4" w:rsidRPr="00416CC4" w:rsidTr="00750D08">
        <w:trPr>
          <w:trHeight w:val="669"/>
        </w:trPr>
        <w:tc>
          <w:tcPr>
            <w:tcW w:w="11204" w:type="dxa"/>
            <w:gridSpan w:val="11"/>
            <w:tcBorders>
              <w:top w:val="nil"/>
              <w:left w:val="nil"/>
              <w:bottom w:val="nil"/>
              <w:right w:val="nil"/>
            </w:tcBorders>
            <w:shd w:val="clear" w:color="auto" w:fill="auto"/>
            <w:hideMark/>
          </w:tcPr>
          <w:p w:rsidR="00416CC4" w:rsidRPr="00416CC4" w:rsidRDefault="00416CC4" w:rsidP="00416CC4">
            <w:pPr>
              <w:spacing w:after="0" w:line="240" w:lineRule="auto"/>
              <w:jc w:val="center"/>
              <w:rPr>
                <w:rFonts w:ascii="Times New Roman" w:eastAsia="Times New Roman" w:hAnsi="Times New Roman" w:cs="Times New Roman"/>
                <w:b/>
                <w:bCs/>
                <w:color w:val="000000"/>
                <w:sz w:val="24"/>
                <w:szCs w:val="24"/>
              </w:rPr>
            </w:pPr>
            <w:r w:rsidRPr="00416CC4">
              <w:rPr>
                <w:rFonts w:ascii="Times New Roman" w:eastAsia="Times New Roman" w:hAnsi="Times New Roman" w:cs="Times New Roman"/>
                <w:b/>
                <w:bCs/>
                <w:color w:val="000000"/>
                <w:sz w:val="24"/>
                <w:szCs w:val="24"/>
              </w:rPr>
              <w:t>Ведомственная структура расходов бюджета Углегорского сельского поселения Тацинского района за 2021 год</w:t>
            </w:r>
          </w:p>
        </w:tc>
      </w:tr>
      <w:tr w:rsidR="00750D08" w:rsidRPr="00416CC4" w:rsidTr="00750D08">
        <w:trPr>
          <w:trHeight w:val="318"/>
        </w:trPr>
        <w:tc>
          <w:tcPr>
            <w:tcW w:w="5899" w:type="dxa"/>
            <w:tcBorders>
              <w:top w:val="nil"/>
              <w:left w:val="nil"/>
              <w:bottom w:val="nil"/>
              <w:right w:val="nil"/>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b/>
                <w:bCs/>
                <w:color w:val="000000"/>
                <w:sz w:val="27"/>
                <w:szCs w:val="27"/>
              </w:rPr>
            </w:pPr>
          </w:p>
        </w:tc>
        <w:tc>
          <w:tcPr>
            <w:tcW w:w="891" w:type="dxa"/>
            <w:gridSpan w:val="2"/>
            <w:tcBorders>
              <w:top w:val="nil"/>
              <w:left w:val="nil"/>
              <w:bottom w:val="nil"/>
              <w:right w:val="nil"/>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b/>
                <w:bCs/>
                <w:color w:val="000000"/>
                <w:sz w:val="27"/>
                <w:szCs w:val="27"/>
              </w:rPr>
            </w:pPr>
          </w:p>
        </w:tc>
        <w:tc>
          <w:tcPr>
            <w:tcW w:w="564" w:type="dxa"/>
            <w:gridSpan w:val="2"/>
            <w:tcBorders>
              <w:top w:val="nil"/>
              <w:left w:val="nil"/>
              <w:bottom w:val="nil"/>
              <w:right w:val="nil"/>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b/>
                <w:bCs/>
                <w:color w:val="000000"/>
                <w:sz w:val="27"/>
                <w:szCs w:val="27"/>
              </w:rPr>
            </w:pPr>
          </w:p>
        </w:tc>
        <w:tc>
          <w:tcPr>
            <w:tcW w:w="494" w:type="dxa"/>
            <w:tcBorders>
              <w:top w:val="nil"/>
              <w:left w:val="nil"/>
              <w:bottom w:val="nil"/>
              <w:right w:val="nil"/>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b/>
                <w:bCs/>
                <w:color w:val="000000"/>
                <w:sz w:val="27"/>
                <w:szCs w:val="27"/>
              </w:rPr>
            </w:pPr>
          </w:p>
        </w:tc>
        <w:tc>
          <w:tcPr>
            <w:tcW w:w="1508" w:type="dxa"/>
            <w:gridSpan w:val="2"/>
            <w:tcBorders>
              <w:top w:val="nil"/>
              <w:left w:val="nil"/>
              <w:bottom w:val="nil"/>
              <w:right w:val="nil"/>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b/>
                <w:bCs/>
                <w:color w:val="000000"/>
                <w:sz w:val="27"/>
                <w:szCs w:val="27"/>
              </w:rPr>
            </w:pPr>
          </w:p>
        </w:tc>
        <w:tc>
          <w:tcPr>
            <w:tcW w:w="709" w:type="dxa"/>
            <w:gridSpan w:val="2"/>
            <w:tcBorders>
              <w:top w:val="nil"/>
              <w:left w:val="nil"/>
              <w:bottom w:val="nil"/>
              <w:right w:val="nil"/>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b/>
                <w:bCs/>
                <w:color w:val="000000"/>
                <w:sz w:val="27"/>
                <w:szCs w:val="27"/>
              </w:rPr>
            </w:pPr>
          </w:p>
        </w:tc>
        <w:tc>
          <w:tcPr>
            <w:tcW w:w="1139" w:type="dxa"/>
            <w:tcBorders>
              <w:top w:val="nil"/>
              <w:left w:val="nil"/>
              <w:bottom w:val="nil"/>
              <w:right w:val="nil"/>
            </w:tcBorders>
            <w:shd w:val="clear" w:color="auto" w:fill="auto"/>
            <w:noWrap/>
            <w:vAlign w:val="bottom"/>
            <w:hideMark/>
          </w:tcPr>
          <w:p w:rsidR="00416CC4" w:rsidRPr="00416CC4" w:rsidRDefault="00416CC4" w:rsidP="00416CC4">
            <w:pPr>
              <w:spacing w:after="0" w:line="240" w:lineRule="auto"/>
              <w:jc w:val="right"/>
              <w:rPr>
                <w:rFonts w:ascii="Arial CYR" w:eastAsia="Times New Roman" w:hAnsi="Arial CYR" w:cs="Arial"/>
                <w:color w:val="000000"/>
                <w:sz w:val="20"/>
                <w:szCs w:val="20"/>
              </w:rPr>
            </w:pPr>
            <w:r w:rsidRPr="00416CC4">
              <w:rPr>
                <w:rFonts w:ascii="Arial CYR" w:eastAsia="Times New Roman" w:hAnsi="Arial CYR" w:cs="Arial"/>
                <w:color w:val="000000"/>
                <w:sz w:val="20"/>
                <w:szCs w:val="20"/>
              </w:rPr>
              <w:t>(тыс. руб.)</w:t>
            </w:r>
          </w:p>
        </w:tc>
      </w:tr>
      <w:tr w:rsidR="00750D08" w:rsidRPr="00416CC4" w:rsidTr="00750D08">
        <w:trPr>
          <w:trHeight w:val="570"/>
        </w:trPr>
        <w:tc>
          <w:tcPr>
            <w:tcW w:w="5899" w:type="dxa"/>
            <w:tcBorders>
              <w:top w:val="single" w:sz="4" w:space="0" w:color="auto"/>
              <w:left w:val="single" w:sz="4" w:space="0" w:color="auto"/>
              <w:bottom w:val="single" w:sz="4" w:space="0" w:color="auto"/>
              <w:right w:val="single" w:sz="4" w:space="0" w:color="auto"/>
            </w:tcBorders>
            <w:shd w:val="clear" w:color="auto" w:fill="auto"/>
            <w:noWrap/>
            <w:hideMark/>
          </w:tcPr>
          <w:p w:rsidR="00416CC4" w:rsidRPr="00416CC4" w:rsidRDefault="00416CC4" w:rsidP="00416CC4">
            <w:pPr>
              <w:spacing w:after="0" w:line="240" w:lineRule="auto"/>
              <w:jc w:val="center"/>
              <w:rPr>
                <w:rFonts w:ascii="Times New Roman" w:eastAsia="Times New Roman" w:hAnsi="Times New Roman" w:cs="Times New Roman"/>
                <w:b/>
                <w:bCs/>
                <w:color w:val="000000"/>
                <w:sz w:val="20"/>
                <w:szCs w:val="20"/>
              </w:rPr>
            </w:pPr>
            <w:r w:rsidRPr="00416CC4">
              <w:rPr>
                <w:rFonts w:ascii="Times New Roman" w:eastAsia="Times New Roman" w:hAnsi="Times New Roman" w:cs="Times New Roman"/>
                <w:b/>
                <w:bCs/>
                <w:color w:val="000000"/>
                <w:sz w:val="20"/>
                <w:szCs w:val="20"/>
              </w:rPr>
              <w:t>Наименование </w:t>
            </w:r>
          </w:p>
        </w:tc>
        <w:tc>
          <w:tcPr>
            <w:tcW w:w="891" w:type="dxa"/>
            <w:gridSpan w:val="2"/>
            <w:tcBorders>
              <w:top w:val="single" w:sz="4" w:space="0" w:color="auto"/>
              <w:left w:val="nil"/>
              <w:bottom w:val="single" w:sz="4" w:space="0" w:color="auto"/>
              <w:right w:val="single" w:sz="4" w:space="0" w:color="auto"/>
            </w:tcBorders>
            <w:shd w:val="clear" w:color="auto" w:fill="auto"/>
            <w:noWrap/>
            <w:hideMark/>
          </w:tcPr>
          <w:p w:rsidR="00416CC4" w:rsidRPr="00416CC4" w:rsidRDefault="00416CC4" w:rsidP="00416CC4">
            <w:pPr>
              <w:spacing w:after="0" w:line="240" w:lineRule="auto"/>
              <w:jc w:val="center"/>
              <w:rPr>
                <w:rFonts w:ascii="Times New Roman" w:eastAsia="Times New Roman" w:hAnsi="Times New Roman" w:cs="Times New Roman"/>
                <w:b/>
                <w:bCs/>
                <w:color w:val="000000"/>
                <w:sz w:val="20"/>
                <w:szCs w:val="20"/>
              </w:rPr>
            </w:pPr>
            <w:r w:rsidRPr="00416CC4">
              <w:rPr>
                <w:rFonts w:ascii="Times New Roman" w:eastAsia="Times New Roman" w:hAnsi="Times New Roman" w:cs="Times New Roman"/>
                <w:b/>
                <w:bCs/>
                <w:color w:val="000000"/>
                <w:sz w:val="20"/>
                <w:szCs w:val="20"/>
              </w:rPr>
              <w:t>Мин</w:t>
            </w:r>
          </w:p>
        </w:tc>
        <w:tc>
          <w:tcPr>
            <w:tcW w:w="564" w:type="dxa"/>
            <w:gridSpan w:val="2"/>
            <w:tcBorders>
              <w:top w:val="single" w:sz="4" w:space="0" w:color="auto"/>
              <w:left w:val="nil"/>
              <w:bottom w:val="single" w:sz="4" w:space="0" w:color="auto"/>
              <w:right w:val="single" w:sz="4" w:space="0" w:color="auto"/>
            </w:tcBorders>
            <w:shd w:val="clear" w:color="auto" w:fill="auto"/>
            <w:noWrap/>
            <w:hideMark/>
          </w:tcPr>
          <w:p w:rsidR="00416CC4" w:rsidRPr="00416CC4" w:rsidRDefault="00416CC4" w:rsidP="00416CC4">
            <w:pPr>
              <w:spacing w:after="0" w:line="240" w:lineRule="auto"/>
              <w:jc w:val="center"/>
              <w:rPr>
                <w:rFonts w:ascii="Times New Roman" w:eastAsia="Times New Roman" w:hAnsi="Times New Roman" w:cs="Times New Roman"/>
                <w:b/>
                <w:bCs/>
                <w:color w:val="000000"/>
                <w:sz w:val="20"/>
                <w:szCs w:val="20"/>
              </w:rPr>
            </w:pPr>
            <w:proofErr w:type="spellStart"/>
            <w:r w:rsidRPr="00416CC4">
              <w:rPr>
                <w:rFonts w:ascii="Times New Roman" w:eastAsia="Times New Roman" w:hAnsi="Times New Roman" w:cs="Times New Roman"/>
                <w:b/>
                <w:bCs/>
                <w:color w:val="000000"/>
                <w:sz w:val="20"/>
                <w:szCs w:val="20"/>
              </w:rPr>
              <w:t>Рз</w:t>
            </w:r>
            <w:proofErr w:type="spellEnd"/>
          </w:p>
        </w:tc>
        <w:tc>
          <w:tcPr>
            <w:tcW w:w="494" w:type="dxa"/>
            <w:tcBorders>
              <w:top w:val="single" w:sz="4" w:space="0" w:color="auto"/>
              <w:left w:val="nil"/>
              <w:bottom w:val="single" w:sz="4" w:space="0" w:color="auto"/>
              <w:right w:val="single" w:sz="4" w:space="0" w:color="auto"/>
            </w:tcBorders>
            <w:shd w:val="clear" w:color="auto" w:fill="auto"/>
            <w:noWrap/>
            <w:hideMark/>
          </w:tcPr>
          <w:p w:rsidR="00416CC4" w:rsidRPr="00416CC4" w:rsidRDefault="00416CC4" w:rsidP="00416CC4">
            <w:pPr>
              <w:spacing w:after="0" w:line="240" w:lineRule="auto"/>
              <w:jc w:val="center"/>
              <w:rPr>
                <w:rFonts w:ascii="Times New Roman" w:eastAsia="Times New Roman" w:hAnsi="Times New Roman" w:cs="Times New Roman"/>
                <w:b/>
                <w:bCs/>
                <w:color w:val="000000"/>
                <w:sz w:val="20"/>
                <w:szCs w:val="20"/>
              </w:rPr>
            </w:pPr>
            <w:r w:rsidRPr="00416CC4">
              <w:rPr>
                <w:rFonts w:ascii="Times New Roman" w:eastAsia="Times New Roman" w:hAnsi="Times New Roman" w:cs="Times New Roman"/>
                <w:b/>
                <w:bCs/>
                <w:color w:val="000000"/>
                <w:sz w:val="20"/>
                <w:szCs w:val="20"/>
              </w:rPr>
              <w:t>ПР</w:t>
            </w:r>
          </w:p>
        </w:tc>
        <w:tc>
          <w:tcPr>
            <w:tcW w:w="1508" w:type="dxa"/>
            <w:gridSpan w:val="2"/>
            <w:tcBorders>
              <w:top w:val="single" w:sz="4" w:space="0" w:color="auto"/>
              <w:left w:val="nil"/>
              <w:bottom w:val="single" w:sz="4" w:space="0" w:color="auto"/>
              <w:right w:val="single" w:sz="4" w:space="0" w:color="auto"/>
            </w:tcBorders>
            <w:shd w:val="clear" w:color="auto" w:fill="auto"/>
            <w:noWrap/>
            <w:hideMark/>
          </w:tcPr>
          <w:p w:rsidR="00416CC4" w:rsidRPr="00416CC4" w:rsidRDefault="00416CC4" w:rsidP="00416CC4">
            <w:pPr>
              <w:spacing w:after="0" w:line="240" w:lineRule="auto"/>
              <w:jc w:val="center"/>
              <w:rPr>
                <w:rFonts w:ascii="Times New Roman" w:eastAsia="Times New Roman" w:hAnsi="Times New Roman" w:cs="Times New Roman"/>
                <w:b/>
                <w:bCs/>
                <w:color w:val="000000"/>
                <w:sz w:val="20"/>
                <w:szCs w:val="20"/>
              </w:rPr>
            </w:pPr>
            <w:r w:rsidRPr="00416CC4">
              <w:rPr>
                <w:rFonts w:ascii="Times New Roman" w:eastAsia="Times New Roman" w:hAnsi="Times New Roman" w:cs="Times New Roman"/>
                <w:b/>
                <w:bCs/>
                <w:color w:val="000000"/>
                <w:sz w:val="20"/>
                <w:szCs w:val="20"/>
              </w:rPr>
              <w:t>ЦСР</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16CC4" w:rsidRPr="00416CC4" w:rsidRDefault="00416CC4" w:rsidP="00416CC4">
            <w:pPr>
              <w:spacing w:after="0" w:line="240" w:lineRule="auto"/>
              <w:jc w:val="center"/>
              <w:rPr>
                <w:rFonts w:ascii="Times New Roman" w:eastAsia="Times New Roman" w:hAnsi="Times New Roman" w:cs="Times New Roman"/>
                <w:b/>
                <w:bCs/>
                <w:color w:val="000000"/>
                <w:sz w:val="20"/>
                <w:szCs w:val="20"/>
              </w:rPr>
            </w:pPr>
            <w:r w:rsidRPr="00416CC4">
              <w:rPr>
                <w:rFonts w:ascii="Times New Roman" w:eastAsia="Times New Roman" w:hAnsi="Times New Roman" w:cs="Times New Roman"/>
                <w:b/>
                <w:bCs/>
                <w:color w:val="000000"/>
                <w:sz w:val="20"/>
                <w:szCs w:val="20"/>
              </w:rPr>
              <w:t>ВР</w:t>
            </w:r>
          </w:p>
        </w:tc>
        <w:tc>
          <w:tcPr>
            <w:tcW w:w="1139" w:type="dxa"/>
            <w:tcBorders>
              <w:top w:val="single" w:sz="4" w:space="0" w:color="auto"/>
              <w:left w:val="nil"/>
              <w:bottom w:val="single" w:sz="4" w:space="0" w:color="auto"/>
              <w:right w:val="single" w:sz="4" w:space="0" w:color="auto"/>
            </w:tcBorders>
            <w:shd w:val="clear" w:color="auto" w:fill="auto"/>
            <w:vAlign w:val="bottom"/>
            <w:hideMark/>
          </w:tcPr>
          <w:p w:rsidR="00416CC4" w:rsidRPr="00416CC4" w:rsidRDefault="00416CC4" w:rsidP="00416CC4">
            <w:pPr>
              <w:spacing w:after="0" w:line="240" w:lineRule="auto"/>
              <w:jc w:val="center"/>
              <w:rPr>
                <w:rFonts w:ascii="Times New Roman" w:eastAsia="Times New Roman" w:hAnsi="Times New Roman" w:cs="Times New Roman"/>
                <w:b/>
                <w:bCs/>
                <w:color w:val="000000"/>
                <w:sz w:val="20"/>
                <w:szCs w:val="20"/>
              </w:rPr>
            </w:pPr>
            <w:r w:rsidRPr="00416CC4">
              <w:rPr>
                <w:rFonts w:ascii="Times New Roman" w:eastAsia="Times New Roman" w:hAnsi="Times New Roman" w:cs="Times New Roman"/>
                <w:b/>
                <w:bCs/>
                <w:color w:val="000000"/>
                <w:sz w:val="20"/>
                <w:szCs w:val="20"/>
              </w:rPr>
              <w:t>Кассовое исполнение</w:t>
            </w:r>
          </w:p>
        </w:tc>
      </w:tr>
      <w:tr w:rsidR="00750D08" w:rsidRPr="00416CC4" w:rsidTr="00750D08">
        <w:trPr>
          <w:trHeight w:val="273"/>
        </w:trPr>
        <w:tc>
          <w:tcPr>
            <w:tcW w:w="5899" w:type="dxa"/>
            <w:tcBorders>
              <w:top w:val="nil"/>
              <w:left w:val="single" w:sz="4" w:space="0" w:color="auto"/>
              <w:bottom w:val="single" w:sz="4" w:space="0" w:color="auto"/>
              <w:right w:val="single" w:sz="4" w:space="0" w:color="auto"/>
            </w:tcBorders>
            <w:shd w:val="clear" w:color="auto" w:fill="auto"/>
            <w:noWrap/>
            <w:hideMark/>
          </w:tcPr>
          <w:p w:rsidR="00416CC4" w:rsidRPr="00416CC4" w:rsidRDefault="00416CC4" w:rsidP="00416CC4">
            <w:pPr>
              <w:spacing w:after="0" w:line="240" w:lineRule="auto"/>
              <w:jc w:val="center"/>
              <w:rPr>
                <w:rFonts w:ascii="Times New Roman" w:eastAsia="Times New Roman" w:hAnsi="Times New Roman" w:cs="Times New Roman"/>
                <w:b/>
                <w:bCs/>
                <w:color w:val="000000"/>
                <w:sz w:val="20"/>
                <w:szCs w:val="20"/>
              </w:rPr>
            </w:pPr>
            <w:r w:rsidRPr="00416CC4">
              <w:rPr>
                <w:rFonts w:ascii="Times New Roman" w:eastAsia="Times New Roman" w:hAnsi="Times New Roman" w:cs="Times New Roman"/>
                <w:b/>
                <w:bCs/>
                <w:color w:val="000000"/>
                <w:sz w:val="20"/>
                <w:szCs w:val="20"/>
              </w:rPr>
              <w:t>1</w:t>
            </w:r>
          </w:p>
        </w:tc>
        <w:tc>
          <w:tcPr>
            <w:tcW w:w="891" w:type="dxa"/>
            <w:gridSpan w:val="2"/>
            <w:tcBorders>
              <w:top w:val="nil"/>
              <w:left w:val="nil"/>
              <w:bottom w:val="nil"/>
              <w:right w:val="single" w:sz="4" w:space="0" w:color="000000"/>
            </w:tcBorders>
            <w:shd w:val="clear" w:color="auto" w:fill="auto"/>
            <w:noWrap/>
            <w:hideMark/>
          </w:tcPr>
          <w:p w:rsidR="00416CC4" w:rsidRPr="00416CC4" w:rsidRDefault="00416CC4" w:rsidP="00416CC4">
            <w:pPr>
              <w:spacing w:after="0" w:line="240" w:lineRule="auto"/>
              <w:jc w:val="center"/>
              <w:rPr>
                <w:rFonts w:ascii="Times New Roman" w:eastAsia="Times New Roman" w:hAnsi="Times New Roman" w:cs="Times New Roman"/>
                <w:b/>
                <w:bCs/>
                <w:color w:val="000000"/>
                <w:sz w:val="20"/>
                <w:szCs w:val="20"/>
              </w:rPr>
            </w:pPr>
            <w:r w:rsidRPr="00416CC4">
              <w:rPr>
                <w:rFonts w:ascii="Times New Roman" w:eastAsia="Times New Roman" w:hAnsi="Times New Roman" w:cs="Times New Roman"/>
                <w:b/>
                <w:bCs/>
                <w:color w:val="000000"/>
                <w:sz w:val="20"/>
                <w:szCs w:val="20"/>
              </w:rPr>
              <w:t>2</w:t>
            </w:r>
          </w:p>
        </w:tc>
        <w:tc>
          <w:tcPr>
            <w:tcW w:w="564" w:type="dxa"/>
            <w:gridSpan w:val="2"/>
            <w:tcBorders>
              <w:top w:val="nil"/>
              <w:left w:val="nil"/>
              <w:bottom w:val="nil"/>
              <w:right w:val="single" w:sz="4" w:space="0" w:color="000000"/>
            </w:tcBorders>
            <w:shd w:val="clear" w:color="auto" w:fill="auto"/>
            <w:noWrap/>
            <w:vAlign w:val="bottom"/>
            <w:hideMark/>
          </w:tcPr>
          <w:p w:rsidR="00416CC4" w:rsidRPr="00416CC4" w:rsidRDefault="00416CC4" w:rsidP="00416CC4">
            <w:pPr>
              <w:spacing w:after="0" w:line="240" w:lineRule="auto"/>
              <w:jc w:val="center"/>
              <w:rPr>
                <w:rFonts w:ascii="Times New Roman" w:eastAsia="Times New Roman" w:hAnsi="Times New Roman" w:cs="Times New Roman"/>
                <w:b/>
                <w:bCs/>
                <w:color w:val="000000"/>
                <w:sz w:val="20"/>
                <w:szCs w:val="20"/>
              </w:rPr>
            </w:pPr>
            <w:r w:rsidRPr="00416CC4">
              <w:rPr>
                <w:rFonts w:ascii="Times New Roman" w:eastAsia="Times New Roman" w:hAnsi="Times New Roman" w:cs="Times New Roman"/>
                <w:b/>
                <w:bCs/>
                <w:color w:val="000000"/>
                <w:sz w:val="20"/>
                <w:szCs w:val="20"/>
              </w:rPr>
              <w:t>3</w:t>
            </w:r>
          </w:p>
        </w:tc>
        <w:tc>
          <w:tcPr>
            <w:tcW w:w="494" w:type="dxa"/>
            <w:tcBorders>
              <w:top w:val="nil"/>
              <w:left w:val="nil"/>
              <w:bottom w:val="nil"/>
              <w:right w:val="single" w:sz="4" w:space="0" w:color="000000"/>
            </w:tcBorders>
            <w:shd w:val="clear" w:color="auto" w:fill="auto"/>
            <w:noWrap/>
            <w:vAlign w:val="bottom"/>
            <w:hideMark/>
          </w:tcPr>
          <w:p w:rsidR="00416CC4" w:rsidRPr="00416CC4" w:rsidRDefault="00416CC4" w:rsidP="00416CC4">
            <w:pPr>
              <w:spacing w:after="0" w:line="240" w:lineRule="auto"/>
              <w:jc w:val="center"/>
              <w:rPr>
                <w:rFonts w:ascii="Times New Roman" w:eastAsia="Times New Roman" w:hAnsi="Times New Roman" w:cs="Times New Roman"/>
                <w:b/>
                <w:bCs/>
                <w:color w:val="000000"/>
                <w:sz w:val="20"/>
                <w:szCs w:val="20"/>
              </w:rPr>
            </w:pPr>
            <w:r w:rsidRPr="00416CC4">
              <w:rPr>
                <w:rFonts w:ascii="Times New Roman" w:eastAsia="Times New Roman" w:hAnsi="Times New Roman" w:cs="Times New Roman"/>
                <w:b/>
                <w:bCs/>
                <w:color w:val="000000"/>
                <w:sz w:val="20"/>
                <w:szCs w:val="20"/>
              </w:rPr>
              <w:t>4</w:t>
            </w:r>
          </w:p>
        </w:tc>
        <w:tc>
          <w:tcPr>
            <w:tcW w:w="1508" w:type="dxa"/>
            <w:gridSpan w:val="2"/>
            <w:tcBorders>
              <w:top w:val="nil"/>
              <w:left w:val="nil"/>
              <w:bottom w:val="nil"/>
              <w:right w:val="single" w:sz="4" w:space="0" w:color="000000"/>
            </w:tcBorders>
            <w:shd w:val="clear" w:color="auto" w:fill="auto"/>
            <w:noWrap/>
            <w:vAlign w:val="bottom"/>
            <w:hideMark/>
          </w:tcPr>
          <w:p w:rsidR="00416CC4" w:rsidRPr="00416CC4" w:rsidRDefault="00416CC4" w:rsidP="00416CC4">
            <w:pPr>
              <w:spacing w:after="0" w:line="240" w:lineRule="auto"/>
              <w:jc w:val="center"/>
              <w:rPr>
                <w:rFonts w:ascii="Times New Roman" w:eastAsia="Times New Roman" w:hAnsi="Times New Roman" w:cs="Times New Roman"/>
                <w:b/>
                <w:bCs/>
                <w:color w:val="000000"/>
                <w:sz w:val="20"/>
                <w:szCs w:val="20"/>
              </w:rPr>
            </w:pPr>
            <w:r w:rsidRPr="00416CC4">
              <w:rPr>
                <w:rFonts w:ascii="Times New Roman" w:eastAsia="Times New Roman" w:hAnsi="Times New Roman" w:cs="Times New Roman"/>
                <w:b/>
                <w:bCs/>
                <w:color w:val="000000"/>
                <w:sz w:val="20"/>
                <w:szCs w:val="20"/>
              </w:rPr>
              <w:t>5</w:t>
            </w:r>
          </w:p>
        </w:tc>
        <w:tc>
          <w:tcPr>
            <w:tcW w:w="709" w:type="dxa"/>
            <w:gridSpan w:val="2"/>
            <w:tcBorders>
              <w:top w:val="nil"/>
              <w:left w:val="nil"/>
              <w:bottom w:val="nil"/>
              <w:right w:val="single" w:sz="4" w:space="0" w:color="000000"/>
            </w:tcBorders>
            <w:shd w:val="clear" w:color="auto" w:fill="auto"/>
            <w:noWrap/>
            <w:vAlign w:val="bottom"/>
            <w:hideMark/>
          </w:tcPr>
          <w:p w:rsidR="00416CC4" w:rsidRPr="00416CC4" w:rsidRDefault="00416CC4" w:rsidP="00416CC4">
            <w:pPr>
              <w:spacing w:after="0" w:line="240" w:lineRule="auto"/>
              <w:jc w:val="center"/>
              <w:rPr>
                <w:rFonts w:ascii="Times New Roman" w:eastAsia="Times New Roman" w:hAnsi="Times New Roman" w:cs="Times New Roman"/>
                <w:b/>
                <w:bCs/>
                <w:color w:val="000000"/>
                <w:sz w:val="20"/>
                <w:szCs w:val="20"/>
              </w:rPr>
            </w:pPr>
            <w:r w:rsidRPr="00416CC4">
              <w:rPr>
                <w:rFonts w:ascii="Times New Roman" w:eastAsia="Times New Roman" w:hAnsi="Times New Roman" w:cs="Times New Roman"/>
                <w:b/>
                <w:bCs/>
                <w:color w:val="000000"/>
                <w:sz w:val="20"/>
                <w:szCs w:val="20"/>
              </w:rPr>
              <w:t>6</w:t>
            </w:r>
          </w:p>
        </w:tc>
        <w:tc>
          <w:tcPr>
            <w:tcW w:w="1139" w:type="dxa"/>
            <w:tcBorders>
              <w:top w:val="nil"/>
              <w:left w:val="nil"/>
              <w:bottom w:val="nil"/>
              <w:right w:val="single" w:sz="8" w:space="0" w:color="auto"/>
            </w:tcBorders>
            <w:shd w:val="clear" w:color="auto" w:fill="auto"/>
            <w:noWrap/>
            <w:vAlign w:val="bottom"/>
            <w:hideMark/>
          </w:tcPr>
          <w:p w:rsidR="00416CC4" w:rsidRPr="00416CC4" w:rsidRDefault="00416CC4" w:rsidP="00416CC4">
            <w:pPr>
              <w:spacing w:after="0" w:line="240" w:lineRule="auto"/>
              <w:jc w:val="center"/>
              <w:rPr>
                <w:rFonts w:ascii="Times New Roman" w:eastAsia="Times New Roman" w:hAnsi="Times New Roman" w:cs="Times New Roman"/>
                <w:b/>
                <w:bCs/>
                <w:color w:val="000000"/>
                <w:sz w:val="20"/>
                <w:szCs w:val="20"/>
              </w:rPr>
            </w:pPr>
            <w:r w:rsidRPr="00416CC4">
              <w:rPr>
                <w:rFonts w:ascii="Times New Roman" w:eastAsia="Times New Roman" w:hAnsi="Times New Roman" w:cs="Times New Roman"/>
                <w:b/>
                <w:bCs/>
                <w:color w:val="000000"/>
                <w:sz w:val="20"/>
                <w:szCs w:val="20"/>
              </w:rPr>
              <w:t>7</w:t>
            </w:r>
          </w:p>
        </w:tc>
      </w:tr>
      <w:tr w:rsidR="00750D08" w:rsidRPr="00416CC4" w:rsidTr="00750D08">
        <w:trPr>
          <w:trHeight w:val="375"/>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both"/>
              <w:rPr>
                <w:rFonts w:ascii="Times New Roman" w:eastAsia="Times New Roman" w:hAnsi="Times New Roman" w:cs="Times New Roman"/>
                <w:b/>
                <w:bCs/>
                <w:color w:val="000000"/>
                <w:sz w:val="24"/>
                <w:szCs w:val="24"/>
              </w:rPr>
            </w:pPr>
            <w:r w:rsidRPr="00416CC4">
              <w:rPr>
                <w:rFonts w:ascii="Times New Roman" w:eastAsia="Times New Roman" w:hAnsi="Times New Roman" w:cs="Times New Roman"/>
                <w:b/>
                <w:bCs/>
                <w:color w:val="000000"/>
                <w:sz w:val="24"/>
                <w:szCs w:val="24"/>
              </w:rPr>
              <w:t>Всего</w:t>
            </w:r>
          </w:p>
        </w:tc>
        <w:tc>
          <w:tcPr>
            <w:tcW w:w="891" w:type="dxa"/>
            <w:gridSpan w:val="2"/>
            <w:tcBorders>
              <w:top w:val="single" w:sz="4" w:space="0" w:color="auto"/>
              <w:left w:val="nil"/>
              <w:bottom w:val="single" w:sz="4" w:space="0" w:color="auto"/>
              <w:right w:val="single" w:sz="4" w:space="0" w:color="auto"/>
            </w:tcBorders>
            <w:shd w:val="clear" w:color="auto" w:fill="auto"/>
            <w:noWrap/>
            <w:hideMark/>
          </w:tcPr>
          <w:p w:rsidR="00416CC4" w:rsidRPr="00416CC4" w:rsidRDefault="00416CC4" w:rsidP="00416CC4">
            <w:pPr>
              <w:spacing w:after="0" w:line="240" w:lineRule="auto"/>
              <w:jc w:val="center"/>
              <w:rPr>
                <w:rFonts w:ascii="Times New Roman" w:eastAsia="Times New Roman" w:hAnsi="Times New Roman" w:cs="Times New Roman"/>
                <w:b/>
                <w:bCs/>
                <w:color w:val="000000"/>
                <w:sz w:val="20"/>
                <w:szCs w:val="20"/>
              </w:rPr>
            </w:pPr>
            <w:r w:rsidRPr="00416CC4">
              <w:rPr>
                <w:rFonts w:ascii="Times New Roman" w:eastAsia="Times New Roman" w:hAnsi="Times New Roman" w:cs="Times New Roman"/>
                <w:b/>
                <w:bCs/>
                <w:color w:val="000000"/>
                <w:sz w:val="20"/>
                <w:szCs w:val="20"/>
              </w:rPr>
              <w:t> </w:t>
            </w:r>
          </w:p>
        </w:tc>
        <w:tc>
          <w:tcPr>
            <w:tcW w:w="564" w:type="dxa"/>
            <w:gridSpan w:val="2"/>
            <w:tcBorders>
              <w:top w:val="single" w:sz="4" w:space="0" w:color="auto"/>
              <w:left w:val="nil"/>
              <w:bottom w:val="single" w:sz="4" w:space="0" w:color="auto"/>
              <w:right w:val="single" w:sz="4" w:space="0" w:color="auto"/>
            </w:tcBorders>
            <w:shd w:val="clear" w:color="auto" w:fill="auto"/>
            <w:noWrap/>
            <w:vAlign w:val="bottom"/>
            <w:hideMark/>
          </w:tcPr>
          <w:p w:rsidR="00416CC4" w:rsidRPr="00416CC4" w:rsidRDefault="00416CC4" w:rsidP="00416CC4">
            <w:pPr>
              <w:spacing w:after="0" w:line="240" w:lineRule="auto"/>
              <w:jc w:val="center"/>
              <w:rPr>
                <w:rFonts w:ascii="Times New Roman" w:eastAsia="Times New Roman" w:hAnsi="Times New Roman" w:cs="Times New Roman"/>
                <w:b/>
                <w:bCs/>
                <w:color w:val="000000"/>
                <w:sz w:val="20"/>
                <w:szCs w:val="20"/>
              </w:rPr>
            </w:pPr>
            <w:r w:rsidRPr="00416CC4">
              <w:rPr>
                <w:rFonts w:ascii="Times New Roman" w:eastAsia="Times New Roman" w:hAnsi="Times New Roman" w:cs="Times New Roman"/>
                <w:b/>
                <w:bCs/>
                <w:color w:val="000000"/>
                <w:sz w:val="20"/>
                <w:szCs w:val="20"/>
              </w:rPr>
              <w:t> </w:t>
            </w:r>
          </w:p>
        </w:tc>
        <w:tc>
          <w:tcPr>
            <w:tcW w:w="494" w:type="dxa"/>
            <w:tcBorders>
              <w:top w:val="single" w:sz="4" w:space="0" w:color="auto"/>
              <w:left w:val="nil"/>
              <w:bottom w:val="single" w:sz="4" w:space="0" w:color="auto"/>
              <w:right w:val="single" w:sz="4" w:space="0" w:color="auto"/>
            </w:tcBorders>
            <w:shd w:val="clear" w:color="auto" w:fill="auto"/>
            <w:noWrap/>
            <w:vAlign w:val="bottom"/>
            <w:hideMark/>
          </w:tcPr>
          <w:p w:rsidR="00416CC4" w:rsidRPr="00416CC4" w:rsidRDefault="00416CC4" w:rsidP="00416CC4">
            <w:pPr>
              <w:spacing w:after="0" w:line="240" w:lineRule="auto"/>
              <w:jc w:val="center"/>
              <w:rPr>
                <w:rFonts w:ascii="Times New Roman" w:eastAsia="Times New Roman" w:hAnsi="Times New Roman" w:cs="Times New Roman"/>
                <w:b/>
                <w:bCs/>
                <w:color w:val="000000"/>
                <w:sz w:val="20"/>
                <w:szCs w:val="20"/>
              </w:rPr>
            </w:pPr>
            <w:r w:rsidRPr="00416CC4">
              <w:rPr>
                <w:rFonts w:ascii="Times New Roman" w:eastAsia="Times New Roman" w:hAnsi="Times New Roman" w:cs="Times New Roman"/>
                <w:b/>
                <w:bCs/>
                <w:color w:val="000000"/>
                <w:sz w:val="20"/>
                <w:szCs w:val="20"/>
              </w:rPr>
              <w:t> </w:t>
            </w:r>
          </w:p>
        </w:tc>
        <w:tc>
          <w:tcPr>
            <w:tcW w:w="1508" w:type="dxa"/>
            <w:gridSpan w:val="2"/>
            <w:tcBorders>
              <w:top w:val="single" w:sz="4" w:space="0" w:color="auto"/>
              <w:left w:val="nil"/>
              <w:bottom w:val="single" w:sz="4" w:space="0" w:color="auto"/>
              <w:right w:val="single" w:sz="4" w:space="0" w:color="auto"/>
            </w:tcBorders>
            <w:shd w:val="clear" w:color="auto" w:fill="auto"/>
            <w:noWrap/>
            <w:vAlign w:val="bottom"/>
            <w:hideMark/>
          </w:tcPr>
          <w:p w:rsidR="00416CC4" w:rsidRPr="00416CC4" w:rsidRDefault="00416CC4" w:rsidP="00416CC4">
            <w:pPr>
              <w:spacing w:after="0" w:line="240" w:lineRule="auto"/>
              <w:jc w:val="center"/>
              <w:rPr>
                <w:rFonts w:ascii="Times New Roman" w:eastAsia="Times New Roman" w:hAnsi="Times New Roman" w:cs="Times New Roman"/>
                <w:b/>
                <w:bCs/>
                <w:color w:val="000000"/>
                <w:sz w:val="20"/>
                <w:szCs w:val="20"/>
              </w:rPr>
            </w:pPr>
            <w:r w:rsidRPr="00416CC4">
              <w:rPr>
                <w:rFonts w:ascii="Times New Roman" w:eastAsia="Times New Roman" w:hAnsi="Times New Roman" w:cs="Times New Roman"/>
                <w:b/>
                <w:bCs/>
                <w:color w:val="000000"/>
                <w:sz w:val="20"/>
                <w:szCs w:val="20"/>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16CC4" w:rsidRPr="00416CC4" w:rsidRDefault="00416CC4" w:rsidP="00416CC4">
            <w:pPr>
              <w:spacing w:after="0" w:line="240" w:lineRule="auto"/>
              <w:jc w:val="center"/>
              <w:rPr>
                <w:rFonts w:ascii="Times New Roman" w:eastAsia="Times New Roman" w:hAnsi="Times New Roman" w:cs="Times New Roman"/>
                <w:b/>
                <w:bCs/>
                <w:color w:val="000000"/>
                <w:sz w:val="20"/>
                <w:szCs w:val="20"/>
              </w:rPr>
            </w:pPr>
            <w:r w:rsidRPr="00416CC4">
              <w:rPr>
                <w:rFonts w:ascii="Times New Roman" w:eastAsia="Times New Roman" w:hAnsi="Times New Roman" w:cs="Times New Roman"/>
                <w:b/>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rsidR="00416CC4" w:rsidRPr="00416CC4" w:rsidRDefault="00416CC4" w:rsidP="00416CC4">
            <w:pPr>
              <w:spacing w:after="0" w:line="240" w:lineRule="auto"/>
              <w:jc w:val="center"/>
              <w:rPr>
                <w:rFonts w:ascii="Times New Roman" w:eastAsia="Times New Roman" w:hAnsi="Times New Roman" w:cs="Times New Roman"/>
                <w:b/>
                <w:bCs/>
                <w:color w:val="000000"/>
                <w:sz w:val="20"/>
                <w:szCs w:val="20"/>
              </w:rPr>
            </w:pPr>
            <w:r w:rsidRPr="00416CC4">
              <w:rPr>
                <w:rFonts w:ascii="Times New Roman" w:eastAsia="Times New Roman" w:hAnsi="Times New Roman" w:cs="Times New Roman"/>
                <w:b/>
                <w:bCs/>
                <w:color w:val="000000"/>
                <w:sz w:val="20"/>
                <w:szCs w:val="20"/>
              </w:rPr>
              <w:t>19858,6</w:t>
            </w:r>
          </w:p>
        </w:tc>
      </w:tr>
      <w:tr w:rsidR="00750D08" w:rsidRPr="00416CC4" w:rsidTr="00750D08">
        <w:trPr>
          <w:trHeight w:val="624"/>
        </w:trPr>
        <w:tc>
          <w:tcPr>
            <w:tcW w:w="5899" w:type="dxa"/>
            <w:tcBorders>
              <w:top w:val="nil"/>
              <w:left w:val="single" w:sz="4" w:space="0" w:color="auto"/>
              <w:bottom w:val="single" w:sz="4" w:space="0" w:color="auto"/>
              <w:right w:val="single" w:sz="4" w:space="0" w:color="auto"/>
            </w:tcBorders>
            <w:shd w:val="clear" w:color="auto" w:fill="auto"/>
            <w:hideMark/>
          </w:tcPr>
          <w:p w:rsidR="00416CC4" w:rsidRPr="00416CC4" w:rsidRDefault="00416CC4" w:rsidP="00416CC4">
            <w:pPr>
              <w:spacing w:after="0" w:line="240" w:lineRule="auto"/>
              <w:jc w:val="center"/>
              <w:rPr>
                <w:rFonts w:ascii="Times New Roman" w:eastAsia="Times New Roman" w:hAnsi="Times New Roman" w:cs="Times New Roman"/>
                <w:b/>
                <w:bCs/>
                <w:color w:val="000000"/>
                <w:sz w:val="20"/>
                <w:szCs w:val="20"/>
              </w:rPr>
            </w:pPr>
            <w:r w:rsidRPr="00416CC4">
              <w:rPr>
                <w:rFonts w:ascii="Times New Roman" w:eastAsia="Times New Roman" w:hAnsi="Times New Roman" w:cs="Times New Roman"/>
                <w:b/>
                <w:bCs/>
                <w:color w:val="000000"/>
                <w:sz w:val="20"/>
                <w:szCs w:val="20"/>
              </w:rPr>
              <w:t>АДМИНИСТРАЦИЯ УГЛЕГОРСКОГО СЕЛЬСКОГО ПОСЕЛЕНИЯ</w:t>
            </w:r>
          </w:p>
        </w:tc>
        <w:tc>
          <w:tcPr>
            <w:tcW w:w="891" w:type="dxa"/>
            <w:gridSpan w:val="2"/>
            <w:tcBorders>
              <w:top w:val="nil"/>
              <w:left w:val="nil"/>
              <w:bottom w:val="single" w:sz="4" w:space="0" w:color="auto"/>
              <w:right w:val="single" w:sz="4" w:space="0" w:color="auto"/>
            </w:tcBorders>
            <w:shd w:val="clear" w:color="auto" w:fill="auto"/>
            <w:noWrap/>
            <w:hideMark/>
          </w:tcPr>
          <w:p w:rsidR="00416CC4" w:rsidRPr="00416CC4" w:rsidRDefault="00416CC4" w:rsidP="00416CC4">
            <w:pPr>
              <w:spacing w:after="0" w:line="240" w:lineRule="auto"/>
              <w:jc w:val="center"/>
              <w:rPr>
                <w:rFonts w:ascii="Times New Roman" w:eastAsia="Times New Roman" w:hAnsi="Times New Roman" w:cs="Times New Roman"/>
                <w:b/>
                <w:bCs/>
                <w:color w:val="000000"/>
                <w:sz w:val="20"/>
                <w:szCs w:val="20"/>
              </w:rPr>
            </w:pPr>
            <w:r w:rsidRPr="00416CC4">
              <w:rPr>
                <w:rFonts w:ascii="Times New Roman" w:eastAsia="Times New Roman" w:hAnsi="Times New Roman" w:cs="Times New Roman"/>
                <w:b/>
                <w:bCs/>
                <w:color w:val="000000"/>
                <w:sz w:val="20"/>
                <w:szCs w:val="20"/>
              </w:rPr>
              <w:t>951</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416CC4" w:rsidRPr="00416CC4" w:rsidRDefault="00416CC4" w:rsidP="00416CC4">
            <w:pPr>
              <w:spacing w:after="0" w:line="240" w:lineRule="auto"/>
              <w:jc w:val="center"/>
              <w:rPr>
                <w:rFonts w:ascii="Times New Roman" w:eastAsia="Times New Roman" w:hAnsi="Times New Roman" w:cs="Times New Roman"/>
                <w:b/>
                <w:bCs/>
                <w:color w:val="000000"/>
                <w:sz w:val="20"/>
                <w:szCs w:val="20"/>
              </w:rPr>
            </w:pPr>
            <w:r w:rsidRPr="00416CC4">
              <w:rPr>
                <w:rFonts w:ascii="Times New Roman" w:eastAsia="Times New Roman" w:hAnsi="Times New Roman" w:cs="Times New Roman"/>
                <w:b/>
                <w:bCs/>
                <w:color w:val="000000"/>
                <w:sz w:val="20"/>
                <w:szCs w:val="20"/>
              </w:rPr>
              <w:t> </w:t>
            </w:r>
          </w:p>
        </w:tc>
        <w:tc>
          <w:tcPr>
            <w:tcW w:w="494" w:type="dxa"/>
            <w:tcBorders>
              <w:top w:val="nil"/>
              <w:left w:val="nil"/>
              <w:bottom w:val="single" w:sz="4" w:space="0" w:color="auto"/>
              <w:right w:val="single" w:sz="4" w:space="0" w:color="auto"/>
            </w:tcBorders>
            <w:shd w:val="clear" w:color="auto" w:fill="auto"/>
            <w:noWrap/>
            <w:vAlign w:val="bottom"/>
            <w:hideMark/>
          </w:tcPr>
          <w:p w:rsidR="00416CC4" w:rsidRPr="00416CC4" w:rsidRDefault="00416CC4" w:rsidP="00416CC4">
            <w:pPr>
              <w:spacing w:after="0" w:line="240" w:lineRule="auto"/>
              <w:jc w:val="center"/>
              <w:rPr>
                <w:rFonts w:ascii="Times New Roman" w:eastAsia="Times New Roman" w:hAnsi="Times New Roman" w:cs="Times New Roman"/>
                <w:b/>
                <w:bCs/>
                <w:color w:val="000000"/>
                <w:sz w:val="20"/>
                <w:szCs w:val="20"/>
              </w:rPr>
            </w:pPr>
            <w:r w:rsidRPr="00416CC4">
              <w:rPr>
                <w:rFonts w:ascii="Times New Roman" w:eastAsia="Times New Roman" w:hAnsi="Times New Roman" w:cs="Times New Roman"/>
                <w:b/>
                <w:bCs/>
                <w:color w:val="000000"/>
                <w:sz w:val="20"/>
                <w:szCs w:val="20"/>
              </w:rPr>
              <w:t> </w:t>
            </w:r>
          </w:p>
        </w:tc>
        <w:tc>
          <w:tcPr>
            <w:tcW w:w="1508" w:type="dxa"/>
            <w:gridSpan w:val="2"/>
            <w:tcBorders>
              <w:top w:val="nil"/>
              <w:left w:val="nil"/>
              <w:bottom w:val="single" w:sz="4" w:space="0" w:color="auto"/>
              <w:right w:val="single" w:sz="4" w:space="0" w:color="auto"/>
            </w:tcBorders>
            <w:shd w:val="clear" w:color="auto" w:fill="auto"/>
            <w:noWrap/>
            <w:vAlign w:val="bottom"/>
            <w:hideMark/>
          </w:tcPr>
          <w:p w:rsidR="00416CC4" w:rsidRPr="00416CC4" w:rsidRDefault="00416CC4" w:rsidP="00416CC4">
            <w:pPr>
              <w:spacing w:after="0" w:line="240" w:lineRule="auto"/>
              <w:jc w:val="center"/>
              <w:rPr>
                <w:rFonts w:ascii="Times New Roman" w:eastAsia="Times New Roman" w:hAnsi="Times New Roman" w:cs="Times New Roman"/>
                <w:b/>
                <w:bCs/>
                <w:color w:val="000000"/>
                <w:sz w:val="20"/>
                <w:szCs w:val="20"/>
              </w:rPr>
            </w:pPr>
            <w:r w:rsidRPr="00416CC4">
              <w:rPr>
                <w:rFonts w:ascii="Times New Roman" w:eastAsia="Times New Roman" w:hAnsi="Times New Roman" w:cs="Times New Roman"/>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16CC4" w:rsidRPr="00416CC4" w:rsidRDefault="00416CC4" w:rsidP="00416CC4">
            <w:pPr>
              <w:spacing w:after="0" w:line="240" w:lineRule="auto"/>
              <w:jc w:val="center"/>
              <w:rPr>
                <w:rFonts w:ascii="Times New Roman" w:eastAsia="Times New Roman" w:hAnsi="Times New Roman" w:cs="Times New Roman"/>
                <w:b/>
                <w:bCs/>
                <w:color w:val="000000"/>
                <w:sz w:val="20"/>
                <w:szCs w:val="20"/>
              </w:rPr>
            </w:pPr>
            <w:r w:rsidRPr="00416CC4">
              <w:rPr>
                <w:rFonts w:ascii="Times New Roman" w:eastAsia="Times New Roman" w:hAnsi="Times New Roman" w:cs="Times New Roman"/>
                <w:b/>
                <w:bCs/>
                <w:color w:val="000000"/>
                <w:sz w:val="20"/>
                <w:szCs w:val="20"/>
              </w:rPr>
              <w:t> </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b/>
                <w:bCs/>
                <w:color w:val="000000"/>
                <w:sz w:val="20"/>
                <w:szCs w:val="20"/>
              </w:rPr>
            </w:pPr>
            <w:r w:rsidRPr="00416CC4">
              <w:rPr>
                <w:rFonts w:ascii="Times New Roman" w:eastAsia="Times New Roman" w:hAnsi="Times New Roman" w:cs="Times New Roman"/>
                <w:b/>
                <w:bCs/>
                <w:color w:val="000000"/>
                <w:sz w:val="20"/>
                <w:szCs w:val="20"/>
              </w:rPr>
              <w:t>19858,6</w:t>
            </w:r>
          </w:p>
        </w:tc>
      </w:tr>
      <w:tr w:rsidR="00750D08" w:rsidRPr="00416CC4" w:rsidTr="004541B3">
        <w:trPr>
          <w:trHeight w:val="1584"/>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(Расходы на выплаты персоналу государственных (муниципальных) органов)</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04</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89 2 00 00110</w:t>
            </w:r>
          </w:p>
        </w:tc>
        <w:tc>
          <w:tcPr>
            <w:tcW w:w="709"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120</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3 813,1</w:t>
            </w:r>
          </w:p>
        </w:tc>
      </w:tr>
      <w:tr w:rsidR="00750D08" w:rsidRPr="00416CC4" w:rsidTr="004541B3">
        <w:trPr>
          <w:trHeight w:val="492"/>
        </w:trPr>
        <w:tc>
          <w:tcPr>
            <w:tcW w:w="5899" w:type="dxa"/>
            <w:tcBorders>
              <w:top w:val="nil"/>
              <w:left w:val="single" w:sz="4" w:space="0" w:color="auto"/>
              <w:bottom w:val="single" w:sz="4" w:space="0" w:color="auto"/>
              <w:right w:val="single" w:sz="4" w:space="0" w:color="auto"/>
            </w:tcBorders>
            <w:shd w:val="clear" w:color="auto" w:fill="auto"/>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Пособие, компенсации и иные социальные выплаты гражданам, кроме публичных нормативных обязательств</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04</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89 2 00 00110</w:t>
            </w:r>
          </w:p>
        </w:tc>
        <w:tc>
          <w:tcPr>
            <w:tcW w:w="709"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320</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1,3</w:t>
            </w:r>
          </w:p>
        </w:tc>
      </w:tr>
      <w:tr w:rsidR="00750D08" w:rsidRPr="00416CC4" w:rsidTr="004541B3">
        <w:trPr>
          <w:trHeight w:val="1411"/>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04</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89 2 00 00190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240</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644,6</w:t>
            </w:r>
          </w:p>
        </w:tc>
      </w:tr>
      <w:tr w:rsidR="00750D08" w:rsidRPr="00416CC4" w:rsidTr="004541B3">
        <w:trPr>
          <w:trHeight w:val="1257"/>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(Уплата налогов, сборов и иных платежей)</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04</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89 2 00 00190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850</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0,6</w:t>
            </w:r>
          </w:p>
        </w:tc>
      </w:tr>
      <w:tr w:rsidR="00750D08" w:rsidRPr="00416CC4" w:rsidTr="00750D08">
        <w:trPr>
          <w:trHeight w:val="1265"/>
        </w:trPr>
        <w:tc>
          <w:tcPr>
            <w:tcW w:w="5899" w:type="dxa"/>
            <w:tcBorders>
              <w:top w:val="nil"/>
              <w:left w:val="single" w:sz="4" w:space="0" w:color="auto"/>
              <w:bottom w:val="single" w:sz="4" w:space="0" w:color="auto"/>
              <w:right w:val="single" w:sz="4" w:space="0" w:color="auto"/>
            </w:tcBorders>
            <w:shd w:val="clear" w:color="auto" w:fill="auto"/>
            <w:noWrap/>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04</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89.2.00.25660</w:t>
            </w:r>
          </w:p>
        </w:tc>
        <w:tc>
          <w:tcPr>
            <w:tcW w:w="709"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240</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15,1</w:t>
            </w:r>
          </w:p>
        </w:tc>
      </w:tr>
      <w:tr w:rsidR="00750D08" w:rsidRPr="00416CC4" w:rsidTr="00750D08">
        <w:trPr>
          <w:trHeight w:val="2261"/>
        </w:trPr>
        <w:tc>
          <w:tcPr>
            <w:tcW w:w="5899" w:type="dxa"/>
            <w:tcBorders>
              <w:top w:val="nil"/>
              <w:left w:val="single" w:sz="4" w:space="0" w:color="auto"/>
              <w:bottom w:val="single" w:sz="4" w:space="0" w:color="auto"/>
              <w:right w:val="single" w:sz="4" w:space="0" w:color="auto"/>
            </w:tcBorders>
            <w:shd w:val="clear" w:color="auto" w:fill="auto"/>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04</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89 2 00 72390</w:t>
            </w:r>
          </w:p>
        </w:tc>
        <w:tc>
          <w:tcPr>
            <w:tcW w:w="709"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240</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0,2</w:t>
            </w:r>
          </w:p>
        </w:tc>
      </w:tr>
      <w:tr w:rsidR="00750D08" w:rsidRPr="00416CC4" w:rsidTr="004541B3">
        <w:trPr>
          <w:trHeight w:val="1402"/>
        </w:trPr>
        <w:tc>
          <w:tcPr>
            <w:tcW w:w="5899" w:type="dxa"/>
            <w:tcBorders>
              <w:top w:val="nil"/>
              <w:left w:val="single" w:sz="4" w:space="0" w:color="auto"/>
              <w:bottom w:val="single" w:sz="4" w:space="0" w:color="auto"/>
              <w:right w:val="single" w:sz="4" w:space="0" w:color="auto"/>
            </w:tcBorders>
            <w:shd w:val="clear" w:color="auto" w:fill="auto"/>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Расходы за счет резервного фонда Администрации Тацинского района на приобретение компьютерной техники и оборудования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04</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892 2 00 85010</w:t>
            </w:r>
          </w:p>
        </w:tc>
        <w:tc>
          <w:tcPr>
            <w:tcW w:w="709"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240</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114,0</w:t>
            </w:r>
          </w:p>
        </w:tc>
      </w:tr>
      <w:tr w:rsidR="00750D08" w:rsidRPr="00416CC4" w:rsidTr="004541B3">
        <w:trPr>
          <w:trHeight w:val="1422"/>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lastRenderedPageBreak/>
              <w:t>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(Расходы на выплаты персоналу государственных (муниципальных)органов)</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04</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89 2 00 85410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120</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2,5</w:t>
            </w:r>
          </w:p>
        </w:tc>
      </w:tr>
      <w:tr w:rsidR="00750D08" w:rsidRPr="00416CC4" w:rsidTr="004541B3">
        <w:trPr>
          <w:trHeight w:val="1688"/>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w:t>
            </w:r>
            <w:r w:rsidR="004541B3">
              <w:rPr>
                <w:rFonts w:ascii="Times New Roman" w:eastAsia="Times New Roman" w:hAnsi="Times New Roman" w:cs="Times New Roman"/>
                <w:sz w:val="20"/>
                <w:szCs w:val="20"/>
              </w:rPr>
              <w:t xml:space="preserve"> </w:t>
            </w:r>
            <w:r w:rsidRPr="00416CC4">
              <w:rPr>
                <w:rFonts w:ascii="Times New Roman" w:eastAsia="Times New Roman" w:hAnsi="Times New Roman" w:cs="Times New Roman"/>
                <w:sz w:val="20"/>
                <w:szCs w:val="20"/>
              </w:rPr>
              <w:t>программных расходов органов местного самоуправления поселений (Иные межбюджетные трансферты)</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06</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99 9 00 89040</w:t>
            </w:r>
          </w:p>
        </w:tc>
        <w:tc>
          <w:tcPr>
            <w:tcW w:w="709"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540</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32,7</w:t>
            </w:r>
          </w:p>
        </w:tc>
      </w:tr>
      <w:tr w:rsidR="00750D08" w:rsidRPr="00416CC4" w:rsidTr="004541B3">
        <w:trPr>
          <w:trHeight w:val="1464"/>
        </w:trPr>
        <w:tc>
          <w:tcPr>
            <w:tcW w:w="5899" w:type="dxa"/>
            <w:tcBorders>
              <w:top w:val="nil"/>
              <w:left w:val="single" w:sz="4" w:space="0" w:color="auto"/>
              <w:bottom w:val="single" w:sz="4" w:space="0" w:color="auto"/>
              <w:right w:val="single" w:sz="4" w:space="0" w:color="auto"/>
            </w:tcBorders>
            <w:shd w:val="clear" w:color="auto" w:fill="auto"/>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Иные межбюджетные трансферты бюджетам муниципальных районов на осуществление внутреннего муниципального финансового контроля за исполнением бюджетов поселений в части содержания специалиста в рамках не</w:t>
            </w:r>
            <w:r w:rsidR="004541B3">
              <w:rPr>
                <w:rFonts w:ascii="Times New Roman" w:eastAsia="Times New Roman" w:hAnsi="Times New Roman" w:cs="Times New Roman"/>
                <w:sz w:val="20"/>
                <w:szCs w:val="20"/>
              </w:rPr>
              <w:t xml:space="preserve"> </w:t>
            </w:r>
            <w:r w:rsidRPr="00416CC4">
              <w:rPr>
                <w:rFonts w:ascii="Times New Roman" w:eastAsia="Times New Roman" w:hAnsi="Times New Roman" w:cs="Times New Roman"/>
                <w:sz w:val="20"/>
                <w:szCs w:val="20"/>
              </w:rPr>
              <w:t>программных расходов органов местного самоуправления поселений (Иные межбюджетные трансферты)</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06</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99 9 00 89050</w:t>
            </w:r>
          </w:p>
        </w:tc>
        <w:tc>
          <w:tcPr>
            <w:tcW w:w="709"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540</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32,3</w:t>
            </w:r>
          </w:p>
        </w:tc>
      </w:tr>
      <w:tr w:rsidR="00750D08" w:rsidRPr="00416CC4" w:rsidTr="004541B3">
        <w:trPr>
          <w:trHeight w:val="1263"/>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Проведение выборов в представительные органы муниципального образования в рамках не</w:t>
            </w:r>
            <w:r w:rsidR="004541B3">
              <w:rPr>
                <w:rFonts w:ascii="Times New Roman" w:eastAsia="Times New Roman" w:hAnsi="Times New Roman" w:cs="Times New Roman"/>
                <w:sz w:val="20"/>
                <w:szCs w:val="20"/>
              </w:rPr>
              <w:t xml:space="preserve"> </w:t>
            </w:r>
            <w:r w:rsidRPr="00416CC4">
              <w:rPr>
                <w:rFonts w:ascii="Times New Roman" w:eastAsia="Times New Roman" w:hAnsi="Times New Roman" w:cs="Times New Roman"/>
                <w:sz w:val="20"/>
                <w:szCs w:val="20"/>
              </w:rPr>
              <w:t>программных расходов органов местного самоуправления Углегорского сельского поселения (специальные расходы) (Специальные расходы)</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07</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99 3 00 92400</w:t>
            </w:r>
          </w:p>
        </w:tc>
        <w:tc>
          <w:tcPr>
            <w:tcW w:w="709"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880</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189,0</w:t>
            </w:r>
          </w:p>
        </w:tc>
      </w:tr>
      <w:tr w:rsidR="00750D08" w:rsidRPr="00416CC4" w:rsidTr="004541B3">
        <w:trPr>
          <w:trHeight w:val="1413"/>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13</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89 2 00 25650</w:t>
            </w:r>
          </w:p>
        </w:tc>
        <w:tc>
          <w:tcPr>
            <w:tcW w:w="709"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240</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20,6</w:t>
            </w:r>
          </w:p>
        </w:tc>
      </w:tr>
      <w:tr w:rsidR="00750D08" w:rsidRPr="00416CC4" w:rsidTr="004541B3">
        <w:trPr>
          <w:trHeight w:val="1013"/>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Реализация направления расходов в рамках обеспечения деятельности Администрации Углегорского сельского поселения (Уплата налогов, сборов и иных платежей)</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13</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89 2 00 99990</w:t>
            </w:r>
          </w:p>
        </w:tc>
        <w:tc>
          <w:tcPr>
            <w:tcW w:w="709"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850</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3,9</w:t>
            </w:r>
          </w:p>
        </w:tc>
      </w:tr>
      <w:tr w:rsidR="00750D08" w:rsidRPr="00416CC4" w:rsidTr="004541B3">
        <w:trPr>
          <w:trHeight w:val="1258"/>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Реализация направления расходов по иным не</w:t>
            </w:r>
            <w:r w:rsidR="004541B3">
              <w:rPr>
                <w:rFonts w:ascii="Times New Roman" w:eastAsia="Times New Roman" w:hAnsi="Times New Roman" w:cs="Times New Roman"/>
                <w:sz w:val="20"/>
                <w:szCs w:val="20"/>
              </w:rPr>
              <w:t xml:space="preserve"> </w:t>
            </w:r>
            <w:r w:rsidRPr="00416CC4">
              <w:rPr>
                <w:rFonts w:ascii="Times New Roman" w:eastAsia="Times New Roman" w:hAnsi="Times New Roman" w:cs="Times New Roman"/>
                <w:sz w:val="20"/>
                <w:szCs w:val="20"/>
              </w:rPr>
              <w:t>программным мероприятиям в рамках не</w:t>
            </w:r>
            <w:r w:rsidR="004541B3">
              <w:rPr>
                <w:rFonts w:ascii="Times New Roman" w:eastAsia="Times New Roman" w:hAnsi="Times New Roman" w:cs="Times New Roman"/>
                <w:sz w:val="20"/>
                <w:szCs w:val="20"/>
              </w:rPr>
              <w:t xml:space="preserve"> </w:t>
            </w:r>
            <w:r w:rsidRPr="00416CC4">
              <w:rPr>
                <w:rFonts w:ascii="Times New Roman" w:eastAsia="Times New Roman" w:hAnsi="Times New Roman" w:cs="Times New Roman"/>
                <w:sz w:val="20"/>
                <w:szCs w:val="20"/>
              </w:rPr>
              <w:t>программных расходов органа местного самоуправления Углегорского сельского поселения (Уплата налогов, сборов и иных платежей)</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13</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99 9 00 99990</w:t>
            </w:r>
          </w:p>
        </w:tc>
        <w:tc>
          <w:tcPr>
            <w:tcW w:w="709"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850</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81,6</w:t>
            </w:r>
          </w:p>
        </w:tc>
      </w:tr>
      <w:tr w:rsidR="00750D08" w:rsidRPr="00416CC4" w:rsidTr="004541B3">
        <w:trPr>
          <w:trHeight w:val="1544"/>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(Расходы на выплаты персоналу государственных (муниципальных) органов)</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02</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03</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89 2 00 51180</w:t>
            </w:r>
          </w:p>
        </w:tc>
        <w:tc>
          <w:tcPr>
            <w:tcW w:w="709"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120</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77,6</w:t>
            </w:r>
          </w:p>
        </w:tc>
      </w:tr>
      <w:tr w:rsidR="00750D08" w:rsidRPr="00416CC4" w:rsidTr="004541B3">
        <w:trPr>
          <w:trHeight w:val="1513"/>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02</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03</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89 2 00 51180</w:t>
            </w:r>
          </w:p>
        </w:tc>
        <w:tc>
          <w:tcPr>
            <w:tcW w:w="709"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240</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18,5</w:t>
            </w:r>
          </w:p>
        </w:tc>
      </w:tr>
      <w:tr w:rsidR="00750D08" w:rsidRPr="00416CC4" w:rsidTr="004541B3">
        <w:trPr>
          <w:trHeight w:val="2392"/>
        </w:trPr>
        <w:tc>
          <w:tcPr>
            <w:tcW w:w="5899" w:type="dxa"/>
            <w:tcBorders>
              <w:top w:val="nil"/>
              <w:left w:val="single" w:sz="4" w:space="0" w:color="auto"/>
              <w:bottom w:val="single" w:sz="4" w:space="0" w:color="auto"/>
              <w:right w:val="single" w:sz="4" w:space="0" w:color="auto"/>
            </w:tcBorders>
            <w:shd w:val="clear" w:color="auto" w:fill="auto"/>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lastRenderedPageBreak/>
              <w:t>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 охране их жизни и здоровья, участие в предупреждении и ликвидации последствий чрезвычайных ситуаций в границах поселений, в части содержания специалиста,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межбюджетные трансферты)</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03</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10</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10 0 00 89060</w:t>
            </w:r>
          </w:p>
        </w:tc>
        <w:tc>
          <w:tcPr>
            <w:tcW w:w="709"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540</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10,0</w:t>
            </w:r>
          </w:p>
        </w:tc>
      </w:tr>
      <w:tr w:rsidR="00750D08" w:rsidRPr="00416CC4" w:rsidTr="00750D08">
        <w:trPr>
          <w:trHeight w:val="1966"/>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Расходы на обеспечение пожарной безопасности на территориях поселений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03</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10</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10 0 00 89080</w:t>
            </w:r>
          </w:p>
        </w:tc>
        <w:tc>
          <w:tcPr>
            <w:tcW w:w="709"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240</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1,2</w:t>
            </w:r>
          </w:p>
        </w:tc>
      </w:tr>
      <w:tr w:rsidR="00750D08" w:rsidRPr="00416CC4" w:rsidTr="004541B3">
        <w:trPr>
          <w:trHeight w:val="1736"/>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Расходы на оказание поддержки гражданам и их объединениям, участвующим в охране общественного порядка, создание условий для деятельности народных дружин на территории сельского поселения (Иные закупки товаров, работ и услуг для обеспечения государственных (муниципальных) нужд)</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03</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14</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11 1 00 25460</w:t>
            </w:r>
          </w:p>
        </w:tc>
        <w:tc>
          <w:tcPr>
            <w:tcW w:w="709"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123</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10,0</w:t>
            </w:r>
          </w:p>
        </w:tc>
      </w:tr>
      <w:tr w:rsidR="00750D08" w:rsidRPr="00416CC4" w:rsidTr="004541B3">
        <w:trPr>
          <w:trHeight w:val="1030"/>
        </w:trPr>
        <w:tc>
          <w:tcPr>
            <w:tcW w:w="5899" w:type="dxa"/>
            <w:tcBorders>
              <w:top w:val="nil"/>
              <w:left w:val="single" w:sz="4" w:space="0" w:color="auto"/>
              <w:bottom w:val="single" w:sz="4" w:space="0" w:color="auto"/>
              <w:right w:val="single" w:sz="4" w:space="0" w:color="auto"/>
            </w:tcBorders>
            <w:shd w:val="clear" w:color="auto" w:fill="auto"/>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Реализация направления расходов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12</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89 2 00 99990</w:t>
            </w:r>
          </w:p>
        </w:tc>
        <w:tc>
          <w:tcPr>
            <w:tcW w:w="709"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240</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10,0</w:t>
            </w:r>
          </w:p>
        </w:tc>
      </w:tr>
      <w:tr w:rsidR="00750D08" w:rsidRPr="00416CC4" w:rsidTr="00750D08">
        <w:trPr>
          <w:trHeight w:val="1296"/>
        </w:trPr>
        <w:tc>
          <w:tcPr>
            <w:tcW w:w="5899" w:type="dxa"/>
            <w:tcBorders>
              <w:top w:val="nil"/>
              <w:left w:val="single" w:sz="4" w:space="0" w:color="auto"/>
              <w:bottom w:val="single" w:sz="4" w:space="0" w:color="auto"/>
              <w:right w:val="single" w:sz="4" w:space="0" w:color="auto"/>
            </w:tcBorders>
            <w:shd w:val="clear" w:color="auto" w:fill="auto"/>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Расходы на оказание услуг по определению рыночной стоимости аренды: Газопровод низкого давления (Иные закупки товаров, работ и услуг для обеспечения государственных (муниципальных) нужд)</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12</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99 9 00 85330</w:t>
            </w:r>
          </w:p>
        </w:tc>
        <w:tc>
          <w:tcPr>
            <w:tcW w:w="709"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240</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6,0</w:t>
            </w:r>
          </w:p>
        </w:tc>
      </w:tr>
      <w:tr w:rsidR="00750D08" w:rsidRPr="00416CC4" w:rsidTr="00750D08">
        <w:trPr>
          <w:trHeight w:val="1969"/>
        </w:trPr>
        <w:tc>
          <w:tcPr>
            <w:tcW w:w="5899" w:type="dxa"/>
            <w:tcBorders>
              <w:top w:val="nil"/>
              <w:left w:val="single" w:sz="4" w:space="0" w:color="auto"/>
              <w:bottom w:val="single" w:sz="4" w:space="0" w:color="auto"/>
              <w:right w:val="single" w:sz="4" w:space="0" w:color="auto"/>
            </w:tcBorders>
            <w:shd w:val="clear" w:color="auto" w:fill="auto"/>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Расходы за счет средств резервного фонда Правительство Ростовской области и местного бюджета в рамках мун</w:t>
            </w:r>
            <w:r w:rsidR="004541B3">
              <w:rPr>
                <w:rFonts w:ascii="Times New Roman" w:eastAsia="Times New Roman" w:hAnsi="Times New Roman" w:cs="Times New Roman"/>
                <w:sz w:val="20"/>
                <w:szCs w:val="20"/>
              </w:rPr>
              <w:t>и</w:t>
            </w:r>
            <w:r w:rsidRPr="00416CC4">
              <w:rPr>
                <w:rFonts w:ascii="Times New Roman" w:eastAsia="Times New Roman" w:hAnsi="Times New Roman" w:cs="Times New Roman"/>
                <w:sz w:val="20"/>
                <w:szCs w:val="20"/>
              </w:rPr>
              <w:t>ципальная программа Углегорского сельского поселения " Снос аварийного жилищного фонда, расселенного по областной программе "Переселение граждан из многоквартирных домов, признанных аварийными после 1 января 2012 г., в 2017-2030 годах" (Иные закупки товаров, работ и услуг для обеспечения государственных (муниципальных) нужд)</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01</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03000S4220</w:t>
            </w:r>
          </w:p>
        </w:tc>
        <w:tc>
          <w:tcPr>
            <w:tcW w:w="709"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240</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1 883,0</w:t>
            </w:r>
          </w:p>
        </w:tc>
      </w:tr>
      <w:tr w:rsidR="00750D08" w:rsidRPr="00416CC4" w:rsidTr="004541B3">
        <w:trPr>
          <w:trHeight w:val="2123"/>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01</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05 0 00 25610</w:t>
            </w:r>
          </w:p>
        </w:tc>
        <w:tc>
          <w:tcPr>
            <w:tcW w:w="709"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240</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53,2</w:t>
            </w:r>
          </w:p>
        </w:tc>
      </w:tr>
      <w:tr w:rsidR="00750D08" w:rsidRPr="00416CC4" w:rsidTr="004541B3">
        <w:trPr>
          <w:trHeight w:val="2693"/>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lastRenderedPageBreak/>
              <w:t>Расходы на оплату жилищно-коммунальных услуг за жилые помещения находящиеся в собственности Углегорского сельского поселения в рамках подпрограммы "Переселение граждан из многоквартирного жилищного фонда, признанного непригодным для проживания, аварийным, подлежащим сносу или реконструкции" муниципальной программы "Обеспечение устойчивого сокращения непригодного для проживания жилищного фонда Углегорского сельского поселения" (Иные закупки товаров, работ и услуг для обеспечения государственных (муниципальных) нужд)</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01</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08 0 00 25820</w:t>
            </w:r>
          </w:p>
        </w:tc>
        <w:tc>
          <w:tcPr>
            <w:tcW w:w="709"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240</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3,0</w:t>
            </w:r>
          </w:p>
        </w:tc>
      </w:tr>
      <w:tr w:rsidR="00750D08" w:rsidRPr="00416CC4" w:rsidTr="004541B3">
        <w:trPr>
          <w:trHeight w:val="1952"/>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Расходы на обеспечение мероприятий по переселению граждан многоквартирного жилищного фонда, признанного непригодным для проживания, аварийным, подлежащим сносу или реконструкции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01</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0810067484</w:t>
            </w:r>
          </w:p>
        </w:tc>
        <w:tc>
          <w:tcPr>
            <w:tcW w:w="709"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240</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20,2</w:t>
            </w:r>
          </w:p>
        </w:tc>
      </w:tr>
      <w:tr w:rsidR="00750D08" w:rsidRPr="00416CC4" w:rsidTr="004541B3">
        <w:trPr>
          <w:trHeight w:val="1351"/>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Расходы на обеспечение мероприятий по переселению граждан многоквартирного жилищного фонда, признанного непригодным для проживания, аварийным, подлежащим сносу или реконструкции (Бюджетные инвестиции)</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01</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08100S3160</w:t>
            </w:r>
          </w:p>
        </w:tc>
        <w:tc>
          <w:tcPr>
            <w:tcW w:w="709"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410</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558,1</w:t>
            </w:r>
          </w:p>
        </w:tc>
      </w:tr>
      <w:tr w:rsidR="00750D08" w:rsidRPr="00416CC4" w:rsidTr="004541B3">
        <w:trPr>
          <w:trHeight w:val="1473"/>
        </w:trPr>
        <w:tc>
          <w:tcPr>
            <w:tcW w:w="5899" w:type="dxa"/>
            <w:tcBorders>
              <w:top w:val="nil"/>
              <w:left w:val="single" w:sz="4" w:space="0" w:color="auto"/>
              <w:bottom w:val="single" w:sz="4" w:space="0" w:color="auto"/>
              <w:right w:val="single" w:sz="4" w:space="0" w:color="auto"/>
            </w:tcBorders>
            <w:shd w:val="clear" w:color="auto" w:fill="auto"/>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Расходы на организацию в границах поселений теплоснабжения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02</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05 0 00 85360</w:t>
            </w:r>
          </w:p>
        </w:tc>
        <w:tc>
          <w:tcPr>
            <w:tcW w:w="709"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240</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1 304,2</w:t>
            </w:r>
          </w:p>
        </w:tc>
      </w:tr>
      <w:tr w:rsidR="00750D08" w:rsidRPr="00416CC4" w:rsidTr="004541B3">
        <w:trPr>
          <w:trHeight w:val="2536"/>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 xml:space="preserve">Расходы на </w:t>
            </w:r>
            <w:proofErr w:type="spellStart"/>
            <w:r w:rsidRPr="00416CC4">
              <w:rPr>
                <w:rFonts w:ascii="Times New Roman" w:eastAsia="Times New Roman" w:hAnsi="Times New Roman" w:cs="Times New Roman"/>
                <w:sz w:val="20"/>
                <w:szCs w:val="20"/>
              </w:rPr>
              <w:t>софинансирование</w:t>
            </w:r>
            <w:proofErr w:type="spellEnd"/>
            <w:r w:rsidRPr="00416CC4">
              <w:rPr>
                <w:rFonts w:ascii="Times New Roman" w:eastAsia="Times New Roman" w:hAnsi="Times New Roman" w:cs="Times New Roman"/>
                <w:sz w:val="20"/>
                <w:szCs w:val="20"/>
              </w:rPr>
              <w:t xml:space="preserve"> по погашению кредиторской задолженности за потребленный газ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02</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0500085370</w:t>
            </w:r>
          </w:p>
        </w:tc>
        <w:tc>
          <w:tcPr>
            <w:tcW w:w="709"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810</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291,6</w:t>
            </w:r>
          </w:p>
        </w:tc>
      </w:tr>
      <w:tr w:rsidR="00750D08" w:rsidRPr="00416CC4" w:rsidTr="004541B3">
        <w:trPr>
          <w:trHeight w:val="2353"/>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Расходы за счет резервного фонда Правительства Ростовской области на предоставление субсидии в рамках муниципальной программы Углегорского сельского поселения "Обеспече</w:t>
            </w:r>
            <w:r w:rsidR="004541B3">
              <w:rPr>
                <w:rFonts w:ascii="Times New Roman" w:eastAsia="Times New Roman" w:hAnsi="Times New Roman" w:cs="Times New Roman"/>
                <w:sz w:val="20"/>
                <w:szCs w:val="20"/>
              </w:rPr>
              <w:t>ние качественными жилищно-коммун</w:t>
            </w:r>
            <w:r w:rsidRPr="00416CC4">
              <w:rPr>
                <w:rFonts w:ascii="Times New Roman" w:eastAsia="Times New Roman" w:hAnsi="Times New Roman" w:cs="Times New Roman"/>
                <w:sz w:val="20"/>
                <w:szCs w:val="20"/>
              </w:rPr>
              <w:t>альными услугами населения"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02</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05000S4220</w:t>
            </w:r>
          </w:p>
        </w:tc>
        <w:tc>
          <w:tcPr>
            <w:tcW w:w="709"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810</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5 540,3</w:t>
            </w:r>
          </w:p>
        </w:tc>
      </w:tr>
      <w:tr w:rsidR="00750D08" w:rsidRPr="00416CC4" w:rsidTr="004541B3">
        <w:trPr>
          <w:trHeight w:val="1205"/>
        </w:trPr>
        <w:tc>
          <w:tcPr>
            <w:tcW w:w="5899" w:type="dxa"/>
            <w:tcBorders>
              <w:top w:val="nil"/>
              <w:left w:val="single" w:sz="4" w:space="0" w:color="auto"/>
              <w:bottom w:val="single" w:sz="4" w:space="0" w:color="auto"/>
              <w:right w:val="single" w:sz="4" w:space="0" w:color="auto"/>
            </w:tcBorders>
            <w:shd w:val="clear" w:color="auto" w:fill="auto"/>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Расходы за счет резервного фонда Администрации Тацинского района на финансовое обеспечение в рамках не</w:t>
            </w:r>
            <w:r w:rsidR="004541B3">
              <w:rPr>
                <w:rFonts w:ascii="Times New Roman" w:eastAsia="Times New Roman" w:hAnsi="Times New Roman" w:cs="Times New Roman"/>
                <w:sz w:val="20"/>
                <w:szCs w:val="20"/>
              </w:rPr>
              <w:t xml:space="preserve"> </w:t>
            </w:r>
            <w:r w:rsidRPr="00416CC4">
              <w:rPr>
                <w:rFonts w:ascii="Times New Roman" w:eastAsia="Times New Roman" w:hAnsi="Times New Roman" w:cs="Times New Roman"/>
                <w:sz w:val="20"/>
                <w:szCs w:val="20"/>
              </w:rPr>
              <w:t>программных расходов органов местного самоуправления (Иные закупки товаров, работ и услуг для обеспечения государственных (муниципальных) нужд)</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02</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9990085010</w:t>
            </w:r>
          </w:p>
        </w:tc>
        <w:tc>
          <w:tcPr>
            <w:tcW w:w="709"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240</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685,8</w:t>
            </w:r>
          </w:p>
        </w:tc>
      </w:tr>
      <w:tr w:rsidR="00750D08" w:rsidRPr="00416CC4" w:rsidTr="004541B3">
        <w:trPr>
          <w:trHeight w:val="1784"/>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lastRenderedPageBreak/>
              <w:t>Расходы на реализацию мероприятий в сфере энергосб</w:t>
            </w:r>
            <w:r w:rsidR="004541B3">
              <w:rPr>
                <w:rFonts w:ascii="Times New Roman" w:eastAsia="Times New Roman" w:hAnsi="Times New Roman" w:cs="Times New Roman"/>
                <w:sz w:val="20"/>
                <w:szCs w:val="20"/>
              </w:rPr>
              <w:t>е</w:t>
            </w:r>
            <w:r w:rsidRPr="00416CC4">
              <w:rPr>
                <w:rFonts w:ascii="Times New Roman" w:eastAsia="Times New Roman" w:hAnsi="Times New Roman" w:cs="Times New Roman"/>
                <w:sz w:val="20"/>
                <w:szCs w:val="20"/>
              </w:rPr>
              <w:t>режения в рамках муниципальной программы Углегорского сельского поселения "Энергосбережение и повышение энергетической эффективности на территории Углегорского сельского поселения" (Иные закупки товаров, работ и услуг для обеспечения государственных (муниципальных) нужд)</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03</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0100021010</w:t>
            </w:r>
          </w:p>
        </w:tc>
        <w:tc>
          <w:tcPr>
            <w:tcW w:w="709"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240</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12,3</w:t>
            </w:r>
          </w:p>
        </w:tc>
      </w:tr>
      <w:tr w:rsidR="00750D08" w:rsidRPr="00416CC4" w:rsidTr="004541B3">
        <w:trPr>
          <w:trHeight w:val="1592"/>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Расходы на озеленение территории Углегорского сельского поселения в рамках муниципальной программы Углегорского сельского поселения "Благоустройст</w:t>
            </w:r>
            <w:r w:rsidR="004541B3">
              <w:rPr>
                <w:rFonts w:ascii="Times New Roman" w:eastAsia="Times New Roman" w:hAnsi="Times New Roman" w:cs="Times New Roman"/>
                <w:sz w:val="20"/>
                <w:szCs w:val="20"/>
              </w:rPr>
              <w:t>в</w:t>
            </w:r>
            <w:r w:rsidRPr="00416CC4">
              <w:rPr>
                <w:rFonts w:ascii="Times New Roman" w:eastAsia="Times New Roman" w:hAnsi="Times New Roman" w:cs="Times New Roman"/>
                <w:sz w:val="20"/>
                <w:szCs w:val="20"/>
              </w:rPr>
              <w:t>о территории Углегорского сельского поселения" (Иные закупки товаров, работ и услуг для обеспечения государственных (муниципальных) нужд)</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03</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0400025580</w:t>
            </w:r>
          </w:p>
        </w:tc>
        <w:tc>
          <w:tcPr>
            <w:tcW w:w="709"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240</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52,5</w:t>
            </w:r>
          </w:p>
        </w:tc>
      </w:tr>
      <w:tr w:rsidR="00750D08" w:rsidRPr="00416CC4" w:rsidTr="004541B3">
        <w:trPr>
          <w:trHeight w:val="1397"/>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Прочие мероприятия по содержанию территории поселения в рамках муниципальной программы Углегорского сельского поселения "Благоустройст</w:t>
            </w:r>
            <w:r w:rsidR="004541B3">
              <w:rPr>
                <w:rFonts w:ascii="Times New Roman" w:eastAsia="Times New Roman" w:hAnsi="Times New Roman" w:cs="Times New Roman"/>
                <w:sz w:val="20"/>
                <w:szCs w:val="20"/>
              </w:rPr>
              <w:t>в</w:t>
            </w:r>
            <w:r w:rsidRPr="00416CC4">
              <w:rPr>
                <w:rFonts w:ascii="Times New Roman" w:eastAsia="Times New Roman" w:hAnsi="Times New Roman" w:cs="Times New Roman"/>
                <w:sz w:val="20"/>
                <w:szCs w:val="20"/>
              </w:rPr>
              <w:t>о территории Углегорского сельского поселения" (Иные закупки товаров, работ и услуг для обеспечения государственных (муниципальных) нужд)</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03</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04 0 00 25590</w:t>
            </w:r>
          </w:p>
        </w:tc>
        <w:tc>
          <w:tcPr>
            <w:tcW w:w="709"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240</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150,5</w:t>
            </w:r>
          </w:p>
        </w:tc>
      </w:tr>
      <w:tr w:rsidR="00750D08" w:rsidRPr="00416CC4" w:rsidTr="004541B3">
        <w:trPr>
          <w:trHeight w:val="1969"/>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Расходы на финансовое обеспечение мероприятий связанных с профилактикой и устранением по</w:t>
            </w:r>
            <w:r w:rsidR="004541B3">
              <w:rPr>
                <w:rFonts w:ascii="Times New Roman" w:eastAsia="Times New Roman" w:hAnsi="Times New Roman" w:cs="Times New Roman"/>
                <w:sz w:val="20"/>
                <w:szCs w:val="20"/>
              </w:rPr>
              <w:t>следствий распространения короно</w:t>
            </w:r>
            <w:r w:rsidRPr="00416CC4">
              <w:rPr>
                <w:rFonts w:ascii="Times New Roman" w:eastAsia="Times New Roman" w:hAnsi="Times New Roman" w:cs="Times New Roman"/>
                <w:sz w:val="20"/>
                <w:szCs w:val="20"/>
              </w:rPr>
              <w:t>вирусной инфекции в рамках муниципальной программы Углегорского сельского поселения "Благоустройст</w:t>
            </w:r>
            <w:r w:rsidR="004541B3">
              <w:rPr>
                <w:rFonts w:ascii="Times New Roman" w:eastAsia="Times New Roman" w:hAnsi="Times New Roman" w:cs="Times New Roman"/>
                <w:sz w:val="20"/>
                <w:szCs w:val="20"/>
              </w:rPr>
              <w:t>в</w:t>
            </w:r>
            <w:r w:rsidRPr="00416CC4">
              <w:rPr>
                <w:rFonts w:ascii="Times New Roman" w:eastAsia="Times New Roman" w:hAnsi="Times New Roman" w:cs="Times New Roman"/>
                <w:sz w:val="20"/>
                <w:szCs w:val="20"/>
              </w:rPr>
              <w:t>о территории Углегорского сельского поселения" (Иные закупки товаров, работ и услуг для обеспечения государственных (муниципальных) нужд)</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03</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04 0 00 25610</w:t>
            </w:r>
          </w:p>
        </w:tc>
        <w:tc>
          <w:tcPr>
            <w:tcW w:w="709"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240</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30,0</w:t>
            </w:r>
          </w:p>
        </w:tc>
      </w:tr>
      <w:tr w:rsidR="00750D08" w:rsidRPr="00416CC4" w:rsidTr="004541B3">
        <w:trPr>
          <w:trHeight w:val="1792"/>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Расходы на содержание уличного освещения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03</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04 0 00 25610</w:t>
            </w:r>
          </w:p>
        </w:tc>
        <w:tc>
          <w:tcPr>
            <w:tcW w:w="709"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240</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355,7</w:t>
            </w:r>
          </w:p>
        </w:tc>
      </w:tr>
      <w:tr w:rsidR="00750D08" w:rsidRPr="00416CC4" w:rsidTr="004541B3">
        <w:trPr>
          <w:trHeight w:val="1570"/>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05</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89 2 00 00190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240</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18,5</w:t>
            </w:r>
          </w:p>
        </w:tc>
      </w:tr>
      <w:tr w:rsidR="00750D08" w:rsidRPr="00416CC4" w:rsidTr="004541B3">
        <w:trPr>
          <w:trHeight w:val="1487"/>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Расходы на обеспечение деятельности (оказание услуг) культурно-досуговых муниципальных учреждений Углегорского сельского поселения в рамках муниципальной программы Углегорского сельского поселения «Развитие культуры» (Субсидии бюджетным учреждениям)</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01</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02 0 00 01590</w:t>
            </w:r>
          </w:p>
        </w:tc>
        <w:tc>
          <w:tcPr>
            <w:tcW w:w="709"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610</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3 604,1</w:t>
            </w:r>
          </w:p>
        </w:tc>
      </w:tr>
      <w:tr w:rsidR="00750D08" w:rsidRPr="00416CC4" w:rsidTr="004541B3">
        <w:trPr>
          <w:trHeight w:val="1260"/>
        </w:trPr>
        <w:tc>
          <w:tcPr>
            <w:tcW w:w="5899" w:type="dxa"/>
            <w:tcBorders>
              <w:top w:val="nil"/>
              <w:left w:val="single" w:sz="4" w:space="0" w:color="auto"/>
              <w:bottom w:val="single" w:sz="4" w:space="0" w:color="auto"/>
              <w:right w:val="single" w:sz="4" w:space="0" w:color="auto"/>
            </w:tcBorders>
            <w:shd w:val="clear" w:color="auto" w:fill="auto"/>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Расходы за счет резервного фонда Администрации Тацинского района на финансовое обеспечение непредвиденных расходов в рамках муниципальной программы Углегорского сельского поселения «Развитие культуры» (Субсидии бюджетным учреждениям)</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01</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02 0 00 01600</w:t>
            </w:r>
          </w:p>
        </w:tc>
        <w:tc>
          <w:tcPr>
            <w:tcW w:w="709"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610</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205,7</w:t>
            </w:r>
          </w:p>
        </w:tc>
      </w:tr>
      <w:tr w:rsidR="00750D08" w:rsidRPr="00416CC4" w:rsidTr="004541B3">
        <w:trPr>
          <w:trHeight w:val="1866"/>
        </w:trPr>
        <w:tc>
          <w:tcPr>
            <w:tcW w:w="5899" w:type="dxa"/>
            <w:tcBorders>
              <w:top w:val="nil"/>
              <w:left w:val="single" w:sz="4" w:space="0" w:color="auto"/>
              <w:bottom w:val="single" w:sz="4" w:space="0" w:color="auto"/>
              <w:right w:val="single" w:sz="4" w:space="0" w:color="auto"/>
            </w:tcBorders>
            <w:shd w:val="clear" w:color="auto" w:fill="auto"/>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Расходы на физическое воспитание населения Углегорского сельского поселения и обеспечение организации и проведения физкультурных и массовых мероприятий в рамках муниципальной программы Углегорского сельского поселения "Развитие физической культуры и массового спорта в Углегорском сельском поселении" (Иные закупки товаров, работ и услуг для обеспечения государственных (муниципальных) нужд)</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11</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02</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12 0 00 25680</w:t>
            </w:r>
          </w:p>
        </w:tc>
        <w:tc>
          <w:tcPr>
            <w:tcW w:w="709"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240</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5,1</w:t>
            </w:r>
          </w:p>
        </w:tc>
      </w:tr>
    </w:tbl>
    <w:p w:rsidR="00C042A7" w:rsidRDefault="00C042A7" w:rsidP="00285EC7">
      <w:pPr>
        <w:pStyle w:val="a3"/>
        <w:rPr>
          <w:rFonts w:ascii="Times New Roman" w:hAnsi="Times New Roman" w:cs="Times New Roman"/>
          <w:sz w:val="20"/>
          <w:szCs w:val="20"/>
        </w:rPr>
      </w:pPr>
    </w:p>
    <w:tbl>
      <w:tblPr>
        <w:tblW w:w="10360" w:type="dxa"/>
        <w:tblInd w:w="96" w:type="dxa"/>
        <w:tblLook w:val="04A0"/>
      </w:tblPr>
      <w:tblGrid>
        <w:gridCol w:w="5789"/>
        <w:gridCol w:w="744"/>
        <w:gridCol w:w="1276"/>
        <w:gridCol w:w="2551"/>
      </w:tblGrid>
      <w:tr w:rsidR="00810DD0" w:rsidRPr="00810DD0" w:rsidTr="00810DD0">
        <w:trPr>
          <w:trHeight w:val="333"/>
        </w:trPr>
        <w:tc>
          <w:tcPr>
            <w:tcW w:w="10360" w:type="dxa"/>
            <w:gridSpan w:val="4"/>
            <w:tcBorders>
              <w:top w:val="nil"/>
              <w:left w:val="nil"/>
              <w:bottom w:val="nil"/>
              <w:right w:val="nil"/>
            </w:tcBorders>
            <w:shd w:val="clear" w:color="auto" w:fill="auto"/>
            <w:noWrap/>
            <w:hideMark/>
          </w:tcPr>
          <w:p w:rsidR="00750D08" w:rsidRDefault="00750D08" w:rsidP="00810DD0">
            <w:pPr>
              <w:spacing w:after="0" w:line="240" w:lineRule="auto"/>
              <w:jc w:val="right"/>
              <w:rPr>
                <w:rFonts w:ascii="Times New Roman" w:eastAsia="Times New Roman" w:hAnsi="Times New Roman" w:cs="Times New Roman"/>
                <w:sz w:val="20"/>
                <w:szCs w:val="20"/>
              </w:rPr>
            </w:pPr>
          </w:p>
          <w:p w:rsidR="00750D08" w:rsidRDefault="00750D08" w:rsidP="00810DD0">
            <w:pPr>
              <w:spacing w:after="0" w:line="240" w:lineRule="auto"/>
              <w:jc w:val="right"/>
              <w:rPr>
                <w:rFonts w:ascii="Times New Roman" w:eastAsia="Times New Roman" w:hAnsi="Times New Roman" w:cs="Times New Roman"/>
                <w:sz w:val="20"/>
                <w:szCs w:val="20"/>
              </w:rPr>
            </w:pPr>
          </w:p>
          <w:p w:rsidR="00750D08" w:rsidRDefault="00750D08" w:rsidP="00810DD0">
            <w:pPr>
              <w:spacing w:after="0" w:line="240" w:lineRule="auto"/>
              <w:jc w:val="right"/>
              <w:rPr>
                <w:rFonts w:ascii="Times New Roman" w:eastAsia="Times New Roman" w:hAnsi="Times New Roman" w:cs="Times New Roman"/>
                <w:sz w:val="20"/>
                <w:szCs w:val="20"/>
              </w:rPr>
            </w:pPr>
          </w:p>
          <w:p w:rsidR="00750D08" w:rsidRDefault="00750D08" w:rsidP="00810DD0">
            <w:pPr>
              <w:spacing w:after="0" w:line="240" w:lineRule="auto"/>
              <w:jc w:val="right"/>
              <w:rPr>
                <w:rFonts w:ascii="Times New Roman" w:eastAsia="Times New Roman" w:hAnsi="Times New Roman" w:cs="Times New Roman"/>
                <w:sz w:val="20"/>
                <w:szCs w:val="20"/>
              </w:rPr>
            </w:pPr>
          </w:p>
          <w:p w:rsidR="00750D08" w:rsidRDefault="00750D08" w:rsidP="00810DD0">
            <w:pPr>
              <w:spacing w:after="0" w:line="240" w:lineRule="auto"/>
              <w:jc w:val="right"/>
              <w:rPr>
                <w:rFonts w:ascii="Times New Roman" w:eastAsia="Times New Roman" w:hAnsi="Times New Roman" w:cs="Times New Roman"/>
                <w:sz w:val="20"/>
                <w:szCs w:val="20"/>
              </w:rPr>
            </w:pPr>
          </w:p>
          <w:p w:rsidR="00810DD0" w:rsidRPr="00810DD0" w:rsidRDefault="00810DD0" w:rsidP="00810DD0">
            <w:pPr>
              <w:spacing w:after="0" w:line="240" w:lineRule="auto"/>
              <w:jc w:val="right"/>
              <w:rPr>
                <w:rFonts w:ascii="Times New Roman" w:eastAsia="Times New Roman" w:hAnsi="Times New Roman" w:cs="Times New Roman"/>
                <w:sz w:val="20"/>
                <w:szCs w:val="20"/>
              </w:rPr>
            </w:pPr>
            <w:r w:rsidRPr="00810DD0">
              <w:rPr>
                <w:rFonts w:ascii="Times New Roman" w:eastAsia="Times New Roman" w:hAnsi="Times New Roman" w:cs="Times New Roman"/>
                <w:sz w:val="20"/>
                <w:szCs w:val="20"/>
              </w:rPr>
              <w:t>Приложение № 3</w:t>
            </w:r>
          </w:p>
        </w:tc>
      </w:tr>
      <w:tr w:rsidR="00810DD0" w:rsidRPr="00810DD0" w:rsidTr="00810DD0">
        <w:trPr>
          <w:trHeight w:val="333"/>
        </w:trPr>
        <w:tc>
          <w:tcPr>
            <w:tcW w:w="10360" w:type="dxa"/>
            <w:gridSpan w:val="4"/>
            <w:tcBorders>
              <w:top w:val="nil"/>
              <w:left w:val="nil"/>
              <w:bottom w:val="nil"/>
              <w:right w:val="nil"/>
            </w:tcBorders>
            <w:shd w:val="clear" w:color="auto" w:fill="auto"/>
            <w:noWrap/>
            <w:vAlign w:val="center"/>
            <w:hideMark/>
          </w:tcPr>
          <w:p w:rsidR="00810DD0" w:rsidRPr="00810DD0" w:rsidRDefault="00810DD0" w:rsidP="00810DD0">
            <w:pPr>
              <w:spacing w:after="0" w:line="240" w:lineRule="auto"/>
              <w:jc w:val="right"/>
              <w:rPr>
                <w:rFonts w:ascii="Times New Roman" w:eastAsia="Times New Roman" w:hAnsi="Times New Roman" w:cs="Times New Roman"/>
                <w:sz w:val="20"/>
                <w:szCs w:val="20"/>
              </w:rPr>
            </w:pPr>
            <w:r w:rsidRPr="00810DD0">
              <w:rPr>
                <w:rFonts w:ascii="Times New Roman" w:eastAsia="Times New Roman" w:hAnsi="Times New Roman" w:cs="Times New Roman"/>
                <w:sz w:val="20"/>
                <w:szCs w:val="20"/>
              </w:rPr>
              <w:t>к решению Собрания депутатов Углегорского</w:t>
            </w:r>
          </w:p>
        </w:tc>
      </w:tr>
      <w:tr w:rsidR="00810DD0" w:rsidRPr="00810DD0" w:rsidTr="00810DD0">
        <w:trPr>
          <w:trHeight w:val="333"/>
        </w:trPr>
        <w:tc>
          <w:tcPr>
            <w:tcW w:w="10360" w:type="dxa"/>
            <w:gridSpan w:val="4"/>
            <w:tcBorders>
              <w:top w:val="nil"/>
              <w:left w:val="nil"/>
              <w:bottom w:val="nil"/>
              <w:right w:val="nil"/>
            </w:tcBorders>
            <w:shd w:val="clear" w:color="auto" w:fill="auto"/>
            <w:noWrap/>
            <w:hideMark/>
          </w:tcPr>
          <w:p w:rsidR="00810DD0" w:rsidRPr="00810DD0" w:rsidRDefault="00810DD0" w:rsidP="00810DD0">
            <w:pPr>
              <w:spacing w:after="0" w:line="240" w:lineRule="auto"/>
              <w:jc w:val="right"/>
              <w:rPr>
                <w:rFonts w:ascii="Times New Roman" w:eastAsia="Times New Roman" w:hAnsi="Times New Roman" w:cs="Times New Roman"/>
                <w:sz w:val="20"/>
                <w:szCs w:val="20"/>
              </w:rPr>
            </w:pPr>
            <w:r w:rsidRPr="00810DD0">
              <w:rPr>
                <w:rFonts w:ascii="Times New Roman" w:eastAsia="Times New Roman" w:hAnsi="Times New Roman" w:cs="Times New Roman"/>
                <w:sz w:val="20"/>
                <w:szCs w:val="20"/>
              </w:rPr>
              <w:t xml:space="preserve">сельского поселения Тацинского района №45 от 25.05.2022 года </w:t>
            </w:r>
          </w:p>
        </w:tc>
      </w:tr>
      <w:tr w:rsidR="00810DD0" w:rsidRPr="00810DD0" w:rsidTr="00810DD0">
        <w:trPr>
          <w:trHeight w:val="333"/>
        </w:trPr>
        <w:tc>
          <w:tcPr>
            <w:tcW w:w="10360" w:type="dxa"/>
            <w:gridSpan w:val="4"/>
            <w:tcBorders>
              <w:top w:val="nil"/>
              <w:left w:val="nil"/>
              <w:bottom w:val="nil"/>
              <w:right w:val="nil"/>
            </w:tcBorders>
            <w:shd w:val="clear" w:color="auto" w:fill="auto"/>
            <w:noWrap/>
            <w:hideMark/>
          </w:tcPr>
          <w:p w:rsidR="00810DD0" w:rsidRPr="00810DD0" w:rsidRDefault="00810DD0" w:rsidP="00810DD0">
            <w:pPr>
              <w:spacing w:after="0" w:line="240" w:lineRule="auto"/>
              <w:jc w:val="right"/>
              <w:rPr>
                <w:rFonts w:ascii="Times New Roman" w:eastAsia="Times New Roman" w:hAnsi="Times New Roman" w:cs="Times New Roman"/>
                <w:sz w:val="20"/>
                <w:szCs w:val="20"/>
              </w:rPr>
            </w:pPr>
            <w:r w:rsidRPr="00810DD0">
              <w:rPr>
                <w:rFonts w:ascii="Times New Roman" w:eastAsia="Times New Roman" w:hAnsi="Times New Roman" w:cs="Times New Roman"/>
                <w:sz w:val="20"/>
                <w:szCs w:val="20"/>
              </w:rPr>
              <w:t>"Об утверждении отчета об исполнении бюджета</w:t>
            </w:r>
          </w:p>
        </w:tc>
      </w:tr>
      <w:tr w:rsidR="00810DD0" w:rsidRPr="00810DD0" w:rsidTr="00810DD0">
        <w:trPr>
          <w:trHeight w:val="333"/>
        </w:trPr>
        <w:tc>
          <w:tcPr>
            <w:tcW w:w="10360" w:type="dxa"/>
            <w:gridSpan w:val="4"/>
            <w:tcBorders>
              <w:top w:val="nil"/>
              <w:left w:val="nil"/>
              <w:bottom w:val="nil"/>
              <w:right w:val="nil"/>
            </w:tcBorders>
            <w:shd w:val="clear" w:color="auto" w:fill="auto"/>
            <w:noWrap/>
            <w:hideMark/>
          </w:tcPr>
          <w:p w:rsidR="00810DD0" w:rsidRPr="00810DD0" w:rsidRDefault="00810DD0" w:rsidP="00810DD0">
            <w:pPr>
              <w:spacing w:after="0" w:line="240" w:lineRule="auto"/>
              <w:jc w:val="right"/>
              <w:rPr>
                <w:rFonts w:ascii="Times New Roman" w:eastAsia="Times New Roman" w:hAnsi="Times New Roman" w:cs="Times New Roman"/>
                <w:sz w:val="20"/>
                <w:szCs w:val="20"/>
              </w:rPr>
            </w:pPr>
            <w:r w:rsidRPr="00810DD0">
              <w:rPr>
                <w:rFonts w:ascii="Times New Roman" w:eastAsia="Times New Roman" w:hAnsi="Times New Roman" w:cs="Times New Roman"/>
                <w:sz w:val="20"/>
                <w:szCs w:val="20"/>
              </w:rPr>
              <w:t>Углегорского сельского поселения Тацинского поселения за 2021 год"</w:t>
            </w:r>
          </w:p>
        </w:tc>
      </w:tr>
      <w:tr w:rsidR="00810DD0" w:rsidRPr="00810DD0" w:rsidTr="00810DD0">
        <w:trPr>
          <w:trHeight w:val="1047"/>
        </w:trPr>
        <w:tc>
          <w:tcPr>
            <w:tcW w:w="10360" w:type="dxa"/>
            <w:gridSpan w:val="4"/>
            <w:tcBorders>
              <w:top w:val="nil"/>
              <w:left w:val="nil"/>
              <w:bottom w:val="nil"/>
              <w:right w:val="nil"/>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b/>
                <w:bCs/>
                <w:color w:val="000000"/>
                <w:sz w:val="28"/>
                <w:szCs w:val="28"/>
              </w:rPr>
            </w:pPr>
            <w:r w:rsidRPr="00810DD0">
              <w:rPr>
                <w:rFonts w:ascii="Times New Roman" w:eastAsia="Times New Roman" w:hAnsi="Times New Roman" w:cs="Times New Roman"/>
                <w:b/>
                <w:bCs/>
                <w:color w:val="000000"/>
                <w:sz w:val="28"/>
                <w:szCs w:val="28"/>
              </w:rPr>
              <w:t xml:space="preserve">Распределение бюджетных ассигнований по разделам и подразделам классификации расходов бюджета Углегорского сельского поселения  на 2021 год  </w:t>
            </w:r>
          </w:p>
        </w:tc>
      </w:tr>
      <w:tr w:rsidR="00810DD0" w:rsidRPr="00810DD0" w:rsidTr="00810DD0">
        <w:trPr>
          <w:trHeight w:val="390"/>
        </w:trPr>
        <w:tc>
          <w:tcPr>
            <w:tcW w:w="5789" w:type="dxa"/>
            <w:tcBorders>
              <w:top w:val="nil"/>
              <w:left w:val="nil"/>
              <w:bottom w:val="nil"/>
              <w:right w:val="nil"/>
            </w:tcBorders>
            <w:shd w:val="clear" w:color="auto" w:fill="auto"/>
            <w:vAlign w:val="center"/>
            <w:hideMark/>
          </w:tcPr>
          <w:p w:rsidR="00810DD0" w:rsidRPr="00810DD0" w:rsidRDefault="00810DD0" w:rsidP="00810DD0">
            <w:pPr>
              <w:spacing w:after="0" w:line="240" w:lineRule="auto"/>
              <w:jc w:val="right"/>
              <w:rPr>
                <w:rFonts w:ascii="Times New Roman" w:eastAsia="Times New Roman" w:hAnsi="Times New Roman" w:cs="Times New Roman"/>
                <w:sz w:val="28"/>
                <w:szCs w:val="28"/>
              </w:rPr>
            </w:pPr>
          </w:p>
        </w:tc>
        <w:tc>
          <w:tcPr>
            <w:tcW w:w="744" w:type="dxa"/>
            <w:tcBorders>
              <w:top w:val="nil"/>
              <w:left w:val="nil"/>
              <w:bottom w:val="nil"/>
              <w:right w:val="nil"/>
            </w:tcBorders>
            <w:shd w:val="clear" w:color="auto" w:fill="auto"/>
            <w:vAlign w:val="center"/>
            <w:hideMark/>
          </w:tcPr>
          <w:p w:rsidR="00810DD0" w:rsidRPr="00810DD0" w:rsidRDefault="00810DD0" w:rsidP="00810DD0">
            <w:pPr>
              <w:spacing w:after="0" w:line="240" w:lineRule="auto"/>
              <w:jc w:val="right"/>
              <w:rPr>
                <w:rFonts w:ascii="Times New Roman" w:eastAsia="Times New Roman" w:hAnsi="Times New Roman" w:cs="Times New Roman"/>
                <w:sz w:val="28"/>
                <w:szCs w:val="28"/>
              </w:rPr>
            </w:pPr>
          </w:p>
        </w:tc>
        <w:tc>
          <w:tcPr>
            <w:tcW w:w="1276" w:type="dxa"/>
            <w:tcBorders>
              <w:top w:val="nil"/>
              <w:left w:val="nil"/>
              <w:bottom w:val="nil"/>
              <w:right w:val="nil"/>
            </w:tcBorders>
            <w:shd w:val="clear" w:color="auto" w:fill="auto"/>
            <w:vAlign w:val="center"/>
            <w:hideMark/>
          </w:tcPr>
          <w:p w:rsidR="00810DD0" w:rsidRPr="00810DD0" w:rsidRDefault="00810DD0" w:rsidP="00810DD0">
            <w:pPr>
              <w:spacing w:after="0" w:line="240" w:lineRule="auto"/>
              <w:jc w:val="right"/>
              <w:rPr>
                <w:rFonts w:ascii="Times New Roman" w:eastAsia="Times New Roman" w:hAnsi="Times New Roman" w:cs="Times New Roman"/>
                <w:sz w:val="28"/>
                <w:szCs w:val="28"/>
              </w:rPr>
            </w:pPr>
          </w:p>
        </w:tc>
        <w:tc>
          <w:tcPr>
            <w:tcW w:w="2551" w:type="dxa"/>
            <w:tcBorders>
              <w:top w:val="nil"/>
              <w:left w:val="nil"/>
              <w:bottom w:val="nil"/>
              <w:right w:val="nil"/>
            </w:tcBorders>
            <w:shd w:val="clear" w:color="auto" w:fill="auto"/>
            <w:vAlign w:val="center"/>
            <w:hideMark/>
          </w:tcPr>
          <w:p w:rsidR="00810DD0" w:rsidRPr="00810DD0" w:rsidRDefault="00810DD0" w:rsidP="00810DD0">
            <w:pPr>
              <w:spacing w:after="0" w:line="240" w:lineRule="auto"/>
              <w:jc w:val="right"/>
              <w:rPr>
                <w:rFonts w:ascii="Times New Roman" w:eastAsia="Times New Roman" w:hAnsi="Times New Roman" w:cs="Times New Roman"/>
                <w:sz w:val="28"/>
                <w:szCs w:val="28"/>
              </w:rPr>
            </w:pPr>
            <w:r w:rsidRPr="00810DD0">
              <w:rPr>
                <w:rFonts w:ascii="Times New Roman" w:eastAsia="Times New Roman" w:hAnsi="Times New Roman" w:cs="Times New Roman"/>
                <w:sz w:val="28"/>
                <w:szCs w:val="28"/>
              </w:rPr>
              <w:t xml:space="preserve"> (тыс. руб.)</w:t>
            </w:r>
          </w:p>
        </w:tc>
      </w:tr>
      <w:tr w:rsidR="00810DD0" w:rsidRPr="00810DD0" w:rsidTr="00810DD0">
        <w:trPr>
          <w:trHeight w:val="276"/>
        </w:trPr>
        <w:tc>
          <w:tcPr>
            <w:tcW w:w="57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Наименование</w:t>
            </w:r>
          </w:p>
        </w:tc>
        <w:tc>
          <w:tcPr>
            <w:tcW w:w="7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b/>
                <w:bCs/>
                <w:color w:val="000000"/>
                <w:sz w:val="24"/>
                <w:szCs w:val="24"/>
              </w:rPr>
            </w:pPr>
            <w:proofErr w:type="spellStart"/>
            <w:r w:rsidRPr="00810DD0">
              <w:rPr>
                <w:rFonts w:ascii="Times New Roman" w:eastAsia="Times New Roman" w:hAnsi="Times New Roman" w:cs="Times New Roman"/>
                <w:b/>
                <w:bCs/>
                <w:color w:val="000000"/>
                <w:sz w:val="24"/>
                <w:szCs w:val="24"/>
              </w:rPr>
              <w:t>Рз</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ПР</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Сумма</w:t>
            </w:r>
          </w:p>
        </w:tc>
      </w:tr>
      <w:tr w:rsidR="00810DD0" w:rsidRPr="00810DD0" w:rsidTr="00810DD0">
        <w:trPr>
          <w:trHeight w:val="276"/>
        </w:trPr>
        <w:tc>
          <w:tcPr>
            <w:tcW w:w="5789" w:type="dxa"/>
            <w:vMerge/>
            <w:tcBorders>
              <w:top w:val="single" w:sz="4" w:space="0" w:color="auto"/>
              <w:left w:val="single" w:sz="4" w:space="0" w:color="auto"/>
              <w:bottom w:val="single" w:sz="4" w:space="0" w:color="auto"/>
              <w:right w:val="single" w:sz="4" w:space="0" w:color="auto"/>
            </w:tcBorders>
            <w:vAlign w:val="center"/>
            <w:hideMark/>
          </w:tcPr>
          <w:p w:rsidR="00810DD0" w:rsidRPr="00810DD0" w:rsidRDefault="00810DD0" w:rsidP="00810DD0">
            <w:pPr>
              <w:spacing w:after="0" w:line="240" w:lineRule="auto"/>
              <w:rPr>
                <w:rFonts w:ascii="Times New Roman" w:eastAsia="Times New Roman" w:hAnsi="Times New Roman" w:cs="Times New Roman"/>
                <w:b/>
                <w:bCs/>
                <w:color w:val="000000"/>
                <w:sz w:val="24"/>
                <w:szCs w:val="24"/>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810DD0" w:rsidRPr="00810DD0" w:rsidRDefault="00810DD0" w:rsidP="00810DD0">
            <w:pPr>
              <w:spacing w:after="0" w:line="240" w:lineRule="auto"/>
              <w:rPr>
                <w:rFonts w:ascii="Times New Roman" w:eastAsia="Times New Roman" w:hAnsi="Times New Roman" w:cs="Times New Roman"/>
                <w:b/>
                <w:bCs/>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10DD0" w:rsidRPr="00810DD0" w:rsidRDefault="00810DD0" w:rsidP="00810DD0">
            <w:pPr>
              <w:spacing w:after="0" w:line="240" w:lineRule="auto"/>
              <w:rPr>
                <w:rFonts w:ascii="Times New Roman" w:eastAsia="Times New Roman" w:hAnsi="Times New Roman" w:cs="Times New Roman"/>
                <w:b/>
                <w:bCs/>
                <w:color w:val="000000"/>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10DD0" w:rsidRPr="00810DD0" w:rsidRDefault="00810DD0" w:rsidP="00810DD0">
            <w:pPr>
              <w:spacing w:after="0" w:line="240" w:lineRule="auto"/>
              <w:rPr>
                <w:rFonts w:ascii="Times New Roman" w:eastAsia="Times New Roman" w:hAnsi="Times New Roman" w:cs="Times New Roman"/>
                <w:b/>
                <w:bCs/>
                <w:color w:val="000000"/>
                <w:sz w:val="24"/>
                <w:szCs w:val="24"/>
              </w:rPr>
            </w:pPr>
          </w:p>
        </w:tc>
      </w:tr>
      <w:tr w:rsidR="00810DD0" w:rsidRPr="00810DD0" w:rsidTr="00810DD0">
        <w:trPr>
          <w:trHeight w:val="375"/>
        </w:trPr>
        <w:tc>
          <w:tcPr>
            <w:tcW w:w="5789" w:type="dxa"/>
            <w:tcBorders>
              <w:top w:val="nil"/>
              <w:left w:val="single" w:sz="4" w:space="0" w:color="auto"/>
              <w:bottom w:val="single" w:sz="4" w:space="0" w:color="auto"/>
              <w:right w:val="single" w:sz="4" w:space="0" w:color="auto"/>
            </w:tcBorders>
            <w:shd w:val="clear" w:color="auto" w:fill="auto"/>
            <w:noWrap/>
            <w:vAlign w:val="center"/>
            <w:hideMark/>
          </w:tcPr>
          <w:p w:rsidR="00810DD0" w:rsidRPr="00810DD0" w:rsidRDefault="00810DD0" w:rsidP="00810DD0">
            <w:pPr>
              <w:spacing w:after="0" w:line="240" w:lineRule="auto"/>
              <w:jc w:val="center"/>
              <w:rPr>
                <w:rFonts w:ascii="Arial CYR" w:eastAsia="Times New Roman" w:hAnsi="Arial CYR" w:cs="Arial"/>
                <w:b/>
                <w:bCs/>
                <w:color w:val="000000"/>
                <w:sz w:val="20"/>
                <w:szCs w:val="20"/>
              </w:rPr>
            </w:pPr>
            <w:r w:rsidRPr="00810DD0">
              <w:rPr>
                <w:rFonts w:ascii="Arial CYR" w:eastAsia="Times New Roman" w:hAnsi="Arial CYR" w:cs="Arial"/>
                <w:b/>
                <w:bCs/>
                <w:color w:val="000000"/>
                <w:sz w:val="20"/>
                <w:szCs w:val="20"/>
              </w:rPr>
              <w:t>1</w:t>
            </w:r>
          </w:p>
        </w:tc>
        <w:tc>
          <w:tcPr>
            <w:tcW w:w="744" w:type="dxa"/>
            <w:tcBorders>
              <w:top w:val="nil"/>
              <w:left w:val="nil"/>
              <w:bottom w:val="single" w:sz="4" w:space="0" w:color="auto"/>
              <w:right w:val="single" w:sz="4" w:space="0" w:color="auto"/>
            </w:tcBorders>
            <w:shd w:val="clear" w:color="auto" w:fill="auto"/>
            <w:noWrap/>
            <w:vAlign w:val="center"/>
            <w:hideMark/>
          </w:tcPr>
          <w:p w:rsidR="00810DD0" w:rsidRPr="00810DD0" w:rsidRDefault="00810DD0" w:rsidP="00810DD0">
            <w:pPr>
              <w:spacing w:after="0" w:line="240" w:lineRule="auto"/>
              <w:jc w:val="center"/>
              <w:rPr>
                <w:rFonts w:ascii="Arial CYR" w:eastAsia="Times New Roman" w:hAnsi="Arial CYR" w:cs="Arial"/>
                <w:b/>
                <w:bCs/>
                <w:color w:val="000000"/>
                <w:sz w:val="20"/>
                <w:szCs w:val="20"/>
              </w:rPr>
            </w:pPr>
            <w:r w:rsidRPr="00810DD0">
              <w:rPr>
                <w:rFonts w:ascii="Arial CYR" w:eastAsia="Times New Roman" w:hAnsi="Arial CYR" w:cs="Arial"/>
                <w:b/>
                <w:bCs/>
                <w:color w:val="000000"/>
                <w:sz w:val="20"/>
                <w:szCs w:val="20"/>
              </w:rPr>
              <w:t>2</w:t>
            </w:r>
          </w:p>
        </w:tc>
        <w:tc>
          <w:tcPr>
            <w:tcW w:w="1276" w:type="dxa"/>
            <w:tcBorders>
              <w:top w:val="nil"/>
              <w:left w:val="nil"/>
              <w:bottom w:val="single" w:sz="4" w:space="0" w:color="auto"/>
              <w:right w:val="single" w:sz="4" w:space="0" w:color="auto"/>
            </w:tcBorders>
            <w:shd w:val="clear" w:color="auto" w:fill="auto"/>
            <w:noWrap/>
            <w:vAlign w:val="center"/>
            <w:hideMark/>
          </w:tcPr>
          <w:p w:rsidR="00810DD0" w:rsidRPr="00810DD0" w:rsidRDefault="00810DD0" w:rsidP="00810DD0">
            <w:pPr>
              <w:spacing w:after="0" w:line="240" w:lineRule="auto"/>
              <w:jc w:val="center"/>
              <w:rPr>
                <w:rFonts w:ascii="Arial CYR" w:eastAsia="Times New Roman" w:hAnsi="Arial CYR" w:cs="Arial"/>
                <w:b/>
                <w:bCs/>
                <w:color w:val="000000"/>
                <w:sz w:val="20"/>
                <w:szCs w:val="20"/>
              </w:rPr>
            </w:pPr>
            <w:r w:rsidRPr="00810DD0">
              <w:rPr>
                <w:rFonts w:ascii="Arial CYR" w:eastAsia="Times New Roman" w:hAnsi="Arial CYR" w:cs="Arial"/>
                <w:b/>
                <w:bCs/>
                <w:color w:val="000000"/>
                <w:sz w:val="20"/>
                <w:szCs w:val="20"/>
              </w:rPr>
              <w:t>3</w:t>
            </w:r>
          </w:p>
        </w:tc>
        <w:tc>
          <w:tcPr>
            <w:tcW w:w="2551" w:type="dxa"/>
            <w:tcBorders>
              <w:top w:val="nil"/>
              <w:left w:val="nil"/>
              <w:bottom w:val="single" w:sz="4" w:space="0" w:color="auto"/>
              <w:right w:val="single" w:sz="4" w:space="0" w:color="auto"/>
            </w:tcBorders>
            <w:shd w:val="clear" w:color="auto" w:fill="auto"/>
            <w:noWrap/>
            <w:vAlign w:val="center"/>
            <w:hideMark/>
          </w:tcPr>
          <w:p w:rsidR="00810DD0" w:rsidRPr="00810DD0" w:rsidRDefault="00810DD0" w:rsidP="00810DD0">
            <w:pPr>
              <w:spacing w:after="0" w:line="240" w:lineRule="auto"/>
              <w:jc w:val="center"/>
              <w:rPr>
                <w:rFonts w:ascii="Arial CYR" w:eastAsia="Times New Roman" w:hAnsi="Arial CYR" w:cs="Arial"/>
                <w:b/>
                <w:bCs/>
                <w:color w:val="000000"/>
                <w:sz w:val="20"/>
                <w:szCs w:val="20"/>
              </w:rPr>
            </w:pPr>
            <w:r w:rsidRPr="00810DD0">
              <w:rPr>
                <w:rFonts w:ascii="Arial CYR" w:eastAsia="Times New Roman" w:hAnsi="Arial CYR" w:cs="Arial"/>
                <w:b/>
                <w:bCs/>
                <w:color w:val="000000"/>
                <w:sz w:val="20"/>
                <w:szCs w:val="20"/>
              </w:rPr>
              <w:t>6</w:t>
            </w:r>
          </w:p>
        </w:tc>
      </w:tr>
      <w:tr w:rsidR="00810DD0" w:rsidRPr="00810DD0" w:rsidTr="00810DD0">
        <w:trPr>
          <w:trHeight w:val="333"/>
        </w:trPr>
        <w:tc>
          <w:tcPr>
            <w:tcW w:w="5789" w:type="dxa"/>
            <w:tcBorders>
              <w:top w:val="nil"/>
              <w:left w:val="single" w:sz="4" w:space="0" w:color="auto"/>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both"/>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Всего</w:t>
            </w:r>
          </w:p>
        </w:tc>
        <w:tc>
          <w:tcPr>
            <w:tcW w:w="744"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 </w:t>
            </w:r>
          </w:p>
        </w:tc>
        <w:tc>
          <w:tcPr>
            <w:tcW w:w="2551" w:type="dxa"/>
            <w:tcBorders>
              <w:top w:val="nil"/>
              <w:left w:val="nil"/>
              <w:bottom w:val="single" w:sz="4" w:space="0" w:color="auto"/>
              <w:right w:val="single" w:sz="4" w:space="0" w:color="auto"/>
            </w:tcBorders>
            <w:shd w:val="clear" w:color="auto" w:fill="auto"/>
            <w:noWrap/>
            <w:vAlign w:val="bottom"/>
            <w:hideMark/>
          </w:tcPr>
          <w:p w:rsidR="00810DD0" w:rsidRPr="00810DD0" w:rsidRDefault="00810DD0" w:rsidP="00810DD0">
            <w:pPr>
              <w:spacing w:after="0" w:line="240" w:lineRule="auto"/>
              <w:jc w:val="right"/>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19858,6</w:t>
            </w:r>
          </w:p>
        </w:tc>
      </w:tr>
      <w:tr w:rsidR="00810DD0" w:rsidRPr="00810DD0" w:rsidTr="00810DD0">
        <w:trPr>
          <w:trHeight w:val="312"/>
        </w:trPr>
        <w:tc>
          <w:tcPr>
            <w:tcW w:w="5789" w:type="dxa"/>
            <w:tcBorders>
              <w:top w:val="nil"/>
              <w:left w:val="single" w:sz="4" w:space="0" w:color="auto"/>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both"/>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ОБЩЕГОСУДАРСТВЕННЫЕ ВОПРОСЫ</w:t>
            </w:r>
          </w:p>
        </w:tc>
        <w:tc>
          <w:tcPr>
            <w:tcW w:w="744"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01</w:t>
            </w:r>
          </w:p>
        </w:tc>
        <w:tc>
          <w:tcPr>
            <w:tcW w:w="1276"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00</w:t>
            </w:r>
          </w:p>
        </w:tc>
        <w:tc>
          <w:tcPr>
            <w:tcW w:w="2551" w:type="dxa"/>
            <w:tcBorders>
              <w:top w:val="nil"/>
              <w:left w:val="nil"/>
              <w:bottom w:val="single" w:sz="4" w:space="0" w:color="auto"/>
              <w:right w:val="single" w:sz="4" w:space="0" w:color="auto"/>
            </w:tcBorders>
            <w:shd w:val="clear" w:color="auto" w:fill="auto"/>
            <w:noWrap/>
            <w:vAlign w:val="bottom"/>
            <w:hideMark/>
          </w:tcPr>
          <w:p w:rsidR="00810DD0" w:rsidRPr="00810DD0" w:rsidRDefault="00810DD0" w:rsidP="00810DD0">
            <w:pPr>
              <w:spacing w:after="0" w:line="240" w:lineRule="auto"/>
              <w:jc w:val="right"/>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4762,5</w:t>
            </w:r>
          </w:p>
        </w:tc>
      </w:tr>
      <w:tr w:rsidR="00810DD0" w:rsidRPr="00810DD0" w:rsidTr="00810DD0">
        <w:trPr>
          <w:trHeight w:val="972"/>
        </w:trPr>
        <w:tc>
          <w:tcPr>
            <w:tcW w:w="5789" w:type="dxa"/>
            <w:tcBorders>
              <w:top w:val="nil"/>
              <w:left w:val="single" w:sz="4" w:space="0" w:color="auto"/>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both"/>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Функционирование высшего должностного лица субъекта Российской Федерации и муниципального образования</w:t>
            </w:r>
          </w:p>
        </w:tc>
        <w:tc>
          <w:tcPr>
            <w:tcW w:w="744"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01</w:t>
            </w:r>
          </w:p>
        </w:tc>
        <w:tc>
          <w:tcPr>
            <w:tcW w:w="1276"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02</w:t>
            </w:r>
          </w:p>
        </w:tc>
        <w:tc>
          <w:tcPr>
            <w:tcW w:w="2551" w:type="dxa"/>
            <w:tcBorders>
              <w:top w:val="nil"/>
              <w:left w:val="nil"/>
              <w:bottom w:val="single" w:sz="4" w:space="0" w:color="auto"/>
              <w:right w:val="single" w:sz="4" w:space="0" w:color="auto"/>
            </w:tcBorders>
            <w:shd w:val="clear" w:color="auto" w:fill="auto"/>
            <w:noWrap/>
            <w:vAlign w:val="bottom"/>
            <w:hideMark/>
          </w:tcPr>
          <w:p w:rsidR="00810DD0" w:rsidRPr="00810DD0" w:rsidRDefault="00810DD0" w:rsidP="00810DD0">
            <w:pPr>
              <w:spacing w:after="0" w:line="240" w:lineRule="auto"/>
              <w:jc w:val="right"/>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0,0</w:t>
            </w:r>
          </w:p>
        </w:tc>
      </w:tr>
      <w:tr w:rsidR="00810DD0" w:rsidRPr="00810DD0" w:rsidTr="00810DD0">
        <w:trPr>
          <w:trHeight w:val="1536"/>
        </w:trPr>
        <w:tc>
          <w:tcPr>
            <w:tcW w:w="5789" w:type="dxa"/>
            <w:tcBorders>
              <w:top w:val="nil"/>
              <w:left w:val="single" w:sz="4" w:space="0" w:color="auto"/>
              <w:bottom w:val="single" w:sz="4" w:space="0" w:color="auto"/>
              <w:right w:val="single" w:sz="4" w:space="0" w:color="auto"/>
            </w:tcBorders>
            <w:shd w:val="clear" w:color="auto" w:fill="auto"/>
            <w:hideMark/>
          </w:tcPr>
          <w:p w:rsidR="00810DD0" w:rsidRPr="00810DD0" w:rsidRDefault="00810DD0" w:rsidP="00810DD0">
            <w:pPr>
              <w:spacing w:after="0" w:line="240" w:lineRule="auto"/>
              <w:jc w:val="both"/>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4"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01</w:t>
            </w:r>
          </w:p>
        </w:tc>
        <w:tc>
          <w:tcPr>
            <w:tcW w:w="1276"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04</w:t>
            </w:r>
          </w:p>
        </w:tc>
        <w:tc>
          <w:tcPr>
            <w:tcW w:w="2551" w:type="dxa"/>
            <w:tcBorders>
              <w:top w:val="nil"/>
              <w:left w:val="nil"/>
              <w:bottom w:val="single" w:sz="4" w:space="0" w:color="auto"/>
              <w:right w:val="single" w:sz="4" w:space="0" w:color="auto"/>
            </w:tcBorders>
            <w:shd w:val="clear" w:color="auto" w:fill="auto"/>
            <w:noWrap/>
            <w:vAlign w:val="bottom"/>
            <w:hideMark/>
          </w:tcPr>
          <w:p w:rsidR="00810DD0" w:rsidRPr="00810DD0" w:rsidRDefault="00810DD0" w:rsidP="00810DD0">
            <w:pPr>
              <w:spacing w:after="0" w:line="240" w:lineRule="auto"/>
              <w:jc w:val="right"/>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4591,4</w:t>
            </w:r>
          </w:p>
        </w:tc>
      </w:tr>
      <w:tr w:rsidR="00810DD0" w:rsidRPr="00810DD0" w:rsidTr="00810DD0">
        <w:trPr>
          <w:trHeight w:val="1224"/>
        </w:trPr>
        <w:tc>
          <w:tcPr>
            <w:tcW w:w="5789" w:type="dxa"/>
            <w:tcBorders>
              <w:top w:val="nil"/>
              <w:left w:val="single" w:sz="4" w:space="0" w:color="auto"/>
              <w:bottom w:val="single" w:sz="4" w:space="0" w:color="auto"/>
              <w:right w:val="single" w:sz="4" w:space="0" w:color="auto"/>
            </w:tcBorders>
            <w:shd w:val="clear" w:color="auto" w:fill="auto"/>
            <w:hideMark/>
          </w:tcPr>
          <w:p w:rsidR="00810DD0" w:rsidRPr="00810DD0" w:rsidRDefault="00810DD0" w:rsidP="00810DD0">
            <w:pPr>
              <w:spacing w:after="0" w:line="240" w:lineRule="auto"/>
              <w:jc w:val="both"/>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44"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01</w:t>
            </w:r>
          </w:p>
        </w:tc>
        <w:tc>
          <w:tcPr>
            <w:tcW w:w="1276"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06</w:t>
            </w:r>
          </w:p>
        </w:tc>
        <w:tc>
          <w:tcPr>
            <w:tcW w:w="2551" w:type="dxa"/>
            <w:tcBorders>
              <w:top w:val="nil"/>
              <w:left w:val="nil"/>
              <w:bottom w:val="single" w:sz="4" w:space="0" w:color="auto"/>
              <w:right w:val="single" w:sz="4" w:space="0" w:color="auto"/>
            </w:tcBorders>
            <w:shd w:val="clear" w:color="auto" w:fill="auto"/>
            <w:noWrap/>
            <w:vAlign w:val="bottom"/>
            <w:hideMark/>
          </w:tcPr>
          <w:p w:rsidR="00810DD0" w:rsidRPr="00810DD0" w:rsidRDefault="00810DD0" w:rsidP="00810DD0">
            <w:pPr>
              <w:spacing w:after="0" w:line="240" w:lineRule="auto"/>
              <w:jc w:val="right"/>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65,0</w:t>
            </w:r>
          </w:p>
        </w:tc>
      </w:tr>
      <w:tr w:rsidR="00810DD0" w:rsidRPr="00810DD0" w:rsidTr="00810DD0">
        <w:trPr>
          <w:trHeight w:val="312"/>
        </w:trPr>
        <w:tc>
          <w:tcPr>
            <w:tcW w:w="5789" w:type="dxa"/>
            <w:tcBorders>
              <w:top w:val="nil"/>
              <w:left w:val="single" w:sz="4" w:space="0" w:color="auto"/>
              <w:bottom w:val="single" w:sz="4" w:space="0" w:color="auto"/>
              <w:right w:val="single" w:sz="4" w:space="0" w:color="auto"/>
            </w:tcBorders>
            <w:shd w:val="clear" w:color="auto" w:fill="auto"/>
            <w:hideMark/>
          </w:tcPr>
          <w:p w:rsidR="00810DD0" w:rsidRPr="00810DD0" w:rsidRDefault="00810DD0" w:rsidP="00810DD0">
            <w:pPr>
              <w:spacing w:after="0" w:line="240" w:lineRule="auto"/>
              <w:jc w:val="both"/>
              <w:rPr>
                <w:rFonts w:ascii="Times New Roman" w:eastAsia="Times New Roman" w:hAnsi="Times New Roman" w:cs="Times New Roman"/>
                <w:b/>
                <w:bCs/>
                <w:sz w:val="24"/>
                <w:szCs w:val="24"/>
              </w:rPr>
            </w:pPr>
            <w:r w:rsidRPr="00810DD0">
              <w:rPr>
                <w:rFonts w:ascii="Times New Roman" w:eastAsia="Times New Roman" w:hAnsi="Times New Roman" w:cs="Times New Roman"/>
                <w:b/>
                <w:bCs/>
                <w:sz w:val="24"/>
                <w:szCs w:val="24"/>
              </w:rPr>
              <w:t>ВЫБОРЫ</w:t>
            </w:r>
          </w:p>
        </w:tc>
        <w:tc>
          <w:tcPr>
            <w:tcW w:w="744"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b/>
                <w:bCs/>
                <w:sz w:val="24"/>
                <w:szCs w:val="24"/>
              </w:rPr>
            </w:pPr>
            <w:r w:rsidRPr="00810DD0">
              <w:rPr>
                <w:rFonts w:ascii="Times New Roman" w:eastAsia="Times New Roman" w:hAnsi="Times New Roman" w:cs="Times New Roman"/>
                <w:b/>
                <w:bCs/>
                <w:sz w:val="24"/>
                <w:szCs w:val="24"/>
              </w:rPr>
              <w:t>01</w:t>
            </w:r>
          </w:p>
        </w:tc>
        <w:tc>
          <w:tcPr>
            <w:tcW w:w="1276"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b/>
                <w:bCs/>
                <w:sz w:val="24"/>
                <w:szCs w:val="24"/>
              </w:rPr>
            </w:pPr>
            <w:r w:rsidRPr="00810DD0">
              <w:rPr>
                <w:rFonts w:ascii="Times New Roman" w:eastAsia="Times New Roman" w:hAnsi="Times New Roman" w:cs="Times New Roman"/>
                <w:b/>
                <w:bCs/>
                <w:sz w:val="24"/>
                <w:szCs w:val="24"/>
              </w:rPr>
              <w:t>07</w:t>
            </w:r>
          </w:p>
        </w:tc>
        <w:tc>
          <w:tcPr>
            <w:tcW w:w="2551" w:type="dxa"/>
            <w:tcBorders>
              <w:top w:val="nil"/>
              <w:left w:val="nil"/>
              <w:bottom w:val="single" w:sz="4" w:space="0" w:color="auto"/>
              <w:right w:val="single" w:sz="4" w:space="0" w:color="auto"/>
            </w:tcBorders>
            <w:shd w:val="clear" w:color="auto" w:fill="auto"/>
            <w:noWrap/>
            <w:vAlign w:val="bottom"/>
            <w:hideMark/>
          </w:tcPr>
          <w:p w:rsidR="00810DD0" w:rsidRPr="00810DD0" w:rsidRDefault="00810DD0" w:rsidP="00810DD0">
            <w:pPr>
              <w:spacing w:after="0" w:line="240" w:lineRule="auto"/>
              <w:jc w:val="right"/>
              <w:rPr>
                <w:rFonts w:ascii="Times New Roman" w:eastAsia="Times New Roman" w:hAnsi="Times New Roman" w:cs="Times New Roman"/>
                <w:b/>
                <w:bCs/>
                <w:sz w:val="24"/>
                <w:szCs w:val="24"/>
              </w:rPr>
            </w:pPr>
            <w:r w:rsidRPr="00810DD0">
              <w:rPr>
                <w:rFonts w:ascii="Times New Roman" w:eastAsia="Times New Roman" w:hAnsi="Times New Roman" w:cs="Times New Roman"/>
                <w:b/>
                <w:bCs/>
                <w:sz w:val="24"/>
                <w:szCs w:val="24"/>
              </w:rPr>
              <w:t>189,0</w:t>
            </w:r>
          </w:p>
        </w:tc>
      </w:tr>
      <w:tr w:rsidR="00810DD0" w:rsidRPr="00810DD0" w:rsidTr="00810DD0">
        <w:trPr>
          <w:trHeight w:val="276"/>
        </w:trPr>
        <w:tc>
          <w:tcPr>
            <w:tcW w:w="5789" w:type="dxa"/>
            <w:tcBorders>
              <w:top w:val="nil"/>
              <w:left w:val="single" w:sz="4" w:space="0" w:color="auto"/>
              <w:bottom w:val="single" w:sz="4" w:space="0" w:color="auto"/>
              <w:right w:val="single" w:sz="4" w:space="0" w:color="auto"/>
            </w:tcBorders>
            <w:shd w:val="clear" w:color="auto" w:fill="auto"/>
            <w:hideMark/>
          </w:tcPr>
          <w:p w:rsidR="00810DD0" w:rsidRPr="00810DD0" w:rsidRDefault="00810DD0" w:rsidP="00810DD0">
            <w:pPr>
              <w:spacing w:after="0" w:line="240" w:lineRule="auto"/>
              <w:jc w:val="both"/>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Проведение выборов</w:t>
            </w:r>
          </w:p>
        </w:tc>
        <w:tc>
          <w:tcPr>
            <w:tcW w:w="744"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01</w:t>
            </w:r>
          </w:p>
        </w:tc>
        <w:tc>
          <w:tcPr>
            <w:tcW w:w="1276"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07</w:t>
            </w:r>
          </w:p>
        </w:tc>
        <w:tc>
          <w:tcPr>
            <w:tcW w:w="2551" w:type="dxa"/>
            <w:tcBorders>
              <w:top w:val="nil"/>
              <w:left w:val="nil"/>
              <w:bottom w:val="single" w:sz="4" w:space="0" w:color="auto"/>
              <w:right w:val="single" w:sz="4" w:space="0" w:color="auto"/>
            </w:tcBorders>
            <w:shd w:val="clear" w:color="auto" w:fill="auto"/>
            <w:noWrap/>
            <w:vAlign w:val="bottom"/>
            <w:hideMark/>
          </w:tcPr>
          <w:p w:rsidR="00810DD0" w:rsidRPr="00810DD0" w:rsidRDefault="00810DD0" w:rsidP="00810DD0">
            <w:pPr>
              <w:spacing w:after="0" w:line="240" w:lineRule="auto"/>
              <w:jc w:val="right"/>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189,0</w:t>
            </w:r>
          </w:p>
        </w:tc>
      </w:tr>
      <w:tr w:rsidR="00810DD0" w:rsidRPr="00810DD0" w:rsidTr="00810DD0">
        <w:trPr>
          <w:trHeight w:val="360"/>
        </w:trPr>
        <w:tc>
          <w:tcPr>
            <w:tcW w:w="5789" w:type="dxa"/>
            <w:tcBorders>
              <w:top w:val="nil"/>
              <w:left w:val="single" w:sz="4" w:space="0" w:color="auto"/>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both"/>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Другие общегосударственные вопросы</w:t>
            </w:r>
          </w:p>
        </w:tc>
        <w:tc>
          <w:tcPr>
            <w:tcW w:w="744"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01</w:t>
            </w:r>
          </w:p>
        </w:tc>
        <w:tc>
          <w:tcPr>
            <w:tcW w:w="1276"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13</w:t>
            </w:r>
          </w:p>
        </w:tc>
        <w:tc>
          <w:tcPr>
            <w:tcW w:w="2551" w:type="dxa"/>
            <w:tcBorders>
              <w:top w:val="nil"/>
              <w:left w:val="nil"/>
              <w:bottom w:val="single" w:sz="4" w:space="0" w:color="auto"/>
              <w:right w:val="single" w:sz="4" w:space="0" w:color="auto"/>
            </w:tcBorders>
            <w:shd w:val="clear" w:color="auto" w:fill="auto"/>
            <w:noWrap/>
            <w:vAlign w:val="bottom"/>
            <w:hideMark/>
          </w:tcPr>
          <w:p w:rsidR="00810DD0" w:rsidRPr="00810DD0" w:rsidRDefault="00810DD0" w:rsidP="00810DD0">
            <w:pPr>
              <w:spacing w:after="0" w:line="240" w:lineRule="auto"/>
              <w:jc w:val="right"/>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106,1</w:t>
            </w:r>
          </w:p>
        </w:tc>
      </w:tr>
      <w:tr w:rsidR="00810DD0" w:rsidRPr="00810DD0" w:rsidTr="00810DD0">
        <w:trPr>
          <w:trHeight w:val="312"/>
        </w:trPr>
        <w:tc>
          <w:tcPr>
            <w:tcW w:w="5789" w:type="dxa"/>
            <w:tcBorders>
              <w:top w:val="nil"/>
              <w:left w:val="single" w:sz="4" w:space="0" w:color="auto"/>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both"/>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НАЦИОНАЛЬНАЯ ОБОРОНА</w:t>
            </w:r>
          </w:p>
        </w:tc>
        <w:tc>
          <w:tcPr>
            <w:tcW w:w="744"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02</w:t>
            </w:r>
          </w:p>
        </w:tc>
        <w:tc>
          <w:tcPr>
            <w:tcW w:w="1276"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00</w:t>
            </w:r>
          </w:p>
        </w:tc>
        <w:tc>
          <w:tcPr>
            <w:tcW w:w="2551" w:type="dxa"/>
            <w:tcBorders>
              <w:top w:val="nil"/>
              <w:left w:val="nil"/>
              <w:bottom w:val="single" w:sz="4" w:space="0" w:color="auto"/>
              <w:right w:val="single" w:sz="4" w:space="0" w:color="auto"/>
            </w:tcBorders>
            <w:shd w:val="clear" w:color="auto" w:fill="auto"/>
            <w:noWrap/>
            <w:vAlign w:val="bottom"/>
            <w:hideMark/>
          </w:tcPr>
          <w:p w:rsidR="00810DD0" w:rsidRPr="00810DD0" w:rsidRDefault="00810DD0" w:rsidP="00810DD0">
            <w:pPr>
              <w:spacing w:after="0" w:line="240" w:lineRule="auto"/>
              <w:jc w:val="right"/>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96,1</w:t>
            </w:r>
          </w:p>
        </w:tc>
      </w:tr>
      <w:tr w:rsidR="00810DD0" w:rsidRPr="00810DD0" w:rsidTr="00810DD0">
        <w:trPr>
          <w:trHeight w:val="348"/>
        </w:trPr>
        <w:tc>
          <w:tcPr>
            <w:tcW w:w="5789" w:type="dxa"/>
            <w:tcBorders>
              <w:top w:val="nil"/>
              <w:left w:val="single" w:sz="4" w:space="0" w:color="auto"/>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both"/>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Мобилизационная и вневойсковая подготовка</w:t>
            </w:r>
          </w:p>
        </w:tc>
        <w:tc>
          <w:tcPr>
            <w:tcW w:w="744"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02</w:t>
            </w:r>
          </w:p>
        </w:tc>
        <w:tc>
          <w:tcPr>
            <w:tcW w:w="1276"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03</w:t>
            </w:r>
          </w:p>
        </w:tc>
        <w:tc>
          <w:tcPr>
            <w:tcW w:w="2551" w:type="dxa"/>
            <w:tcBorders>
              <w:top w:val="nil"/>
              <w:left w:val="nil"/>
              <w:bottom w:val="single" w:sz="4" w:space="0" w:color="auto"/>
              <w:right w:val="single" w:sz="4" w:space="0" w:color="auto"/>
            </w:tcBorders>
            <w:shd w:val="clear" w:color="auto" w:fill="auto"/>
            <w:noWrap/>
            <w:vAlign w:val="bottom"/>
            <w:hideMark/>
          </w:tcPr>
          <w:p w:rsidR="00810DD0" w:rsidRPr="00810DD0" w:rsidRDefault="00810DD0" w:rsidP="00810DD0">
            <w:pPr>
              <w:spacing w:after="0" w:line="240" w:lineRule="auto"/>
              <w:jc w:val="right"/>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96,1</w:t>
            </w:r>
          </w:p>
        </w:tc>
      </w:tr>
      <w:tr w:rsidR="00810DD0" w:rsidRPr="00810DD0" w:rsidTr="00810DD0">
        <w:trPr>
          <w:trHeight w:val="624"/>
        </w:trPr>
        <w:tc>
          <w:tcPr>
            <w:tcW w:w="5789" w:type="dxa"/>
            <w:tcBorders>
              <w:top w:val="nil"/>
              <w:left w:val="single" w:sz="4" w:space="0" w:color="auto"/>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НАЦИОНАЛЬНАЯ БЕЗОПАСНОСТЬ И ПРАВООХРАНИТЕЛЬНАЯ ДЕЯТЕЛЬНОСТЬ</w:t>
            </w:r>
          </w:p>
        </w:tc>
        <w:tc>
          <w:tcPr>
            <w:tcW w:w="744"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03</w:t>
            </w:r>
          </w:p>
        </w:tc>
        <w:tc>
          <w:tcPr>
            <w:tcW w:w="1276"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00</w:t>
            </w:r>
          </w:p>
        </w:tc>
        <w:tc>
          <w:tcPr>
            <w:tcW w:w="2551" w:type="dxa"/>
            <w:tcBorders>
              <w:top w:val="nil"/>
              <w:left w:val="nil"/>
              <w:bottom w:val="single" w:sz="4" w:space="0" w:color="auto"/>
              <w:right w:val="single" w:sz="4" w:space="0" w:color="auto"/>
            </w:tcBorders>
            <w:shd w:val="clear" w:color="auto" w:fill="auto"/>
            <w:noWrap/>
            <w:vAlign w:val="bottom"/>
            <w:hideMark/>
          </w:tcPr>
          <w:p w:rsidR="00810DD0" w:rsidRPr="00810DD0" w:rsidRDefault="00810DD0" w:rsidP="00810DD0">
            <w:pPr>
              <w:spacing w:after="0" w:line="240" w:lineRule="auto"/>
              <w:jc w:val="right"/>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21,2</w:t>
            </w:r>
          </w:p>
        </w:tc>
      </w:tr>
      <w:tr w:rsidR="00810DD0" w:rsidRPr="00810DD0" w:rsidTr="004541B3">
        <w:trPr>
          <w:trHeight w:val="974"/>
        </w:trPr>
        <w:tc>
          <w:tcPr>
            <w:tcW w:w="5789" w:type="dxa"/>
            <w:tcBorders>
              <w:top w:val="nil"/>
              <w:left w:val="single" w:sz="4" w:space="0" w:color="auto"/>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both"/>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744"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03</w:t>
            </w:r>
          </w:p>
        </w:tc>
        <w:tc>
          <w:tcPr>
            <w:tcW w:w="1276"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09</w:t>
            </w:r>
          </w:p>
        </w:tc>
        <w:tc>
          <w:tcPr>
            <w:tcW w:w="2551" w:type="dxa"/>
            <w:tcBorders>
              <w:top w:val="nil"/>
              <w:left w:val="nil"/>
              <w:bottom w:val="single" w:sz="4" w:space="0" w:color="auto"/>
              <w:right w:val="single" w:sz="4" w:space="0" w:color="auto"/>
            </w:tcBorders>
            <w:shd w:val="clear" w:color="auto" w:fill="auto"/>
            <w:noWrap/>
            <w:vAlign w:val="bottom"/>
            <w:hideMark/>
          </w:tcPr>
          <w:p w:rsidR="00810DD0" w:rsidRPr="00810DD0" w:rsidRDefault="00810DD0" w:rsidP="00810DD0">
            <w:pPr>
              <w:spacing w:after="0" w:line="240" w:lineRule="auto"/>
              <w:jc w:val="right"/>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0,0</w:t>
            </w:r>
          </w:p>
        </w:tc>
      </w:tr>
      <w:tr w:rsidR="00810DD0" w:rsidRPr="00810DD0" w:rsidTr="00810DD0">
        <w:trPr>
          <w:trHeight w:val="312"/>
        </w:trPr>
        <w:tc>
          <w:tcPr>
            <w:tcW w:w="5789" w:type="dxa"/>
            <w:tcBorders>
              <w:top w:val="nil"/>
              <w:left w:val="single" w:sz="4" w:space="0" w:color="auto"/>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both"/>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Обеспечение пожарной безопасности</w:t>
            </w:r>
          </w:p>
        </w:tc>
        <w:tc>
          <w:tcPr>
            <w:tcW w:w="744"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03</w:t>
            </w:r>
          </w:p>
        </w:tc>
        <w:tc>
          <w:tcPr>
            <w:tcW w:w="1276"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10</w:t>
            </w:r>
          </w:p>
        </w:tc>
        <w:tc>
          <w:tcPr>
            <w:tcW w:w="2551" w:type="dxa"/>
            <w:tcBorders>
              <w:top w:val="nil"/>
              <w:left w:val="nil"/>
              <w:bottom w:val="single" w:sz="4" w:space="0" w:color="auto"/>
              <w:right w:val="single" w:sz="4" w:space="0" w:color="auto"/>
            </w:tcBorders>
            <w:shd w:val="clear" w:color="auto" w:fill="auto"/>
            <w:noWrap/>
            <w:vAlign w:val="bottom"/>
            <w:hideMark/>
          </w:tcPr>
          <w:p w:rsidR="00810DD0" w:rsidRPr="00810DD0" w:rsidRDefault="00810DD0" w:rsidP="00810DD0">
            <w:pPr>
              <w:spacing w:after="0" w:line="240" w:lineRule="auto"/>
              <w:jc w:val="right"/>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11,2</w:t>
            </w:r>
          </w:p>
        </w:tc>
      </w:tr>
      <w:tr w:rsidR="00810DD0" w:rsidRPr="00810DD0" w:rsidTr="00810DD0">
        <w:trPr>
          <w:trHeight w:val="588"/>
        </w:trPr>
        <w:tc>
          <w:tcPr>
            <w:tcW w:w="5789" w:type="dxa"/>
            <w:tcBorders>
              <w:top w:val="nil"/>
              <w:left w:val="single" w:sz="4" w:space="0" w:color="auto"/>
              <w:bottom w:val="single" w:sz="4" w:space="0" w:color="auto"/>
              <w:right w:val="single" w:sz="4" w:space="0" w:color="auto"/>
            </w:tcBorders>
            <w:shd w:val="clear" w:color="auto" w:fill="auto"/>
            <w:hideMark/>
          </w:tcPr>
          <w:p w:rsidR="00810DD0" w:rsidRPr="00810DD0" w:rsidRDefault="00810DD0" w:rsidP="00810DD0">
            <w:pPr>
              <w:spacing w:after="0" w:line="240" w:lineRule="auto"/>
              <w:jc w:val="both"/>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Другие вопросы в области национальной безопасности и правоохранительной деятельности</w:t>
            </w:r>
          </w:p>
        </w:tc>
        <w:tc>
          <w:tcPr>
            <w:tcW w:w="744"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03</w:t>
            </w:r>
          </w:p>
        </w:tc>
        <w:tc>
          <w:tcPr>
            <w:tcW w:w="1276"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14</w:t>
            </w:r>
          </w:p>
        </w:tc>
        <w:tc>
          <w:tcPr>
            <w:tcW w:w="2551" w:type="dxa"/>
            <w:tcBorders>
              <w:top w:val="nil"/>
              <w:left w:val="nil"/>
              <w:bottom w:val="single" w:sz="4" w:space="0" w:color="auto"/>
              <w:right w:val="single" w:sz="4" w:space="0" w:color="auto"/>
            </w:tcBorders>
            <w:shd w:val="clear" w:color="auto" w:fill="auto"/>
            <w:noWrap/>
            <w:vAlign w:val="bottom"/>
            <w:hideMark/>
          </w:tcPr>
          <w:p w:rsidR="00810DD0" w:rsidRPr="00810DD0" w:rsidRDefault="00810DD0" w:rsidP="00810DD0">
            <w:pPr>
              <w:spacing w:after="0" w:line="240" w:lineRule="auto"/>
              <w:jc w:val="right"/>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10,0</w:t>
            </w:r>
          </w:p>
        </w:tc>
      </w:tr>
      <w:tr w:rsidR="00810DD0" w:rsidRPr="00810DD0" w:rsidTr="00810DD0">
        <w:trPr>
          <w:trHeight w:val="462"/>
        </w:trPr>
        <w:tc>
          <w:tcPr>
            <w:tcW w:w="5789" w:type="dxa"/>
            <w:tcBorders>
              <w:top w:val="nil"/>
              <w:left w:val="single" w:sz="4" w:space="0" w:color="auto"/>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both"/>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НАЦИОНАЛЬНАЯ ЭКОНОМИКА</w:t>
            </w:r>
          </w:p>
        </w:tc>
        <w:tc>
          <w:tcPr>
            <w:tcW w:w="744"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04</w:t>
            </w:r>
          </w:p>
        </w:tc>
        <w:tc>
          <w:tcPr>
            <w:tcW w:w="1276"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00</w:t>
            </w:r>
          </w:p>
        </w:tc>
        <w:tc>
          <w:tcPr>
            <w:tcW w:w="2551" w:type="dxa"/>
            <w:tcBorders>
              <w:top w:val="nil"/>
              <w:left w:val="nil"/>
              <w:bottom w:val="single" w:sz="4" w:space="0" w:color="auto"/>
              <w:right w:val="single" w:sz="4" w:space="0" w:color="auto"/>
            </w:tcBorders>
            <w:shd w:val="clear" w:color="auto" w:fill="auto"/>
            <w:noWrap/>
            <w:vAlign w:val="bottom"/>
            <w:hideMark/>
          </w:tcPr>
          <w:p w:rsidR="00810DD0" w:rsidRPr="00810DD0" w:rsidRDefault="00810DD0" w:rsidP="00810DD0">
            <w:pPr>
              <w:spacing w:after="0" w:line="240" w:lineRule="auto"/>
              <w:jc w:val="right"/>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16,0</w:t>
            </w:r>
          </w:p>
        </w:tc>
      </w:tr>
      <w:tr w:rsidR="00810DD0" w:rsidRPr="00810DD0" w:rsidTr="00810DD0">
        <w:trPr>
          <w:trHeight w:val="636"/>
        </w:trPr>
        <w:tc>
          <w:tcPr>
            <w:tcW w:w="5789" w:type="dxa"/>
            <w:tcBorders>
              <w:top w:val="nil"/>
              <w:left w:val="single" w:sz="4" w:space="0" w:color="auto"/>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both"/>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lastRenderedPageBreak/>
              <w:t>Другие вопросы в области национальной экономики</w:t>
            </w:r>
          </w:p>
        </w:tc>
        <w:tc>
          <w:tcPr>
            <w:tcW w:w="744"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04</w:t>
            </w:r>
          </w:p>
        </w:tc>
        <w:tc>
          <w:tcPr>
            <w:tcW w:w="1276"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12</w:t>
            </w:r>
          </w:p>
        </w:tc>
        <w:tc>
          <w:tcPr>
            <w:tcW w:w="2551" w:type="dxa"/>
            <w:tcBorders>
              <w:top w:val="nil"/>
              <w:left w:val="nil"/>
              <w:bottom w:val="single" w:sz="4" w:space="0" w:color="auto"/>
              <w:right w:val="single" w:sz="4" w:space="0" w:color="auto"/>
            </w:tcBorders>
            <w:shd w:val="clear" w:color="auto" w:fill="auto"/>
            <w:noWrap/>
            <w:vAlign w:val="bottom"/>
            <w:hideMark/>
          </w:tcPr>
          <w:p w:rsidR="00810DD0" w:rsidRPr="00810DD0" w:rsidRDefault="00810DD0" w:rsidP="00810DD0">
            <w:pPr>
              <w:spacing w:after="0" w:line="240" w:lineRule="auto"/>
              <w:jc w:val="right"/>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16,0</w:t>
            </w:r>
          </w:p>
        </w:tc>
      </w:tr>
      <w:tr w:rsidR="00810DD0" w:rsidRPr="00810DD0" w:rsidTr="00810DD0">
        <w:trPr>
          <w:trHeight w:val="393"/>
        </w:trPr>
        <w:tc>
          <w:tcPr>
            <w:tcW w:w="5789" w:type="dxa"/>
            <w:tcBorders>
              <w:top w:val="nil"/>
              <w:left w:val="single" w:sz="4" w:space="0" w:color="auto"/>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both"/>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ЖИЛИЩНО-КОММУНАЛЬНОЕ ХОЗЯЙСТВО</w:t>
            </w:r>
          </w:p>
        </w:tc>
        <w:tc>
          <w:tcPr>
            <w:tcW w:w="744"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05</w:t>
            </w:r>
          </w:p>
        </w:tc>
        <w:tc>
          <w:tcPr>
            <w:tcW w:w="1276"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00</w:t>
            </w:r>
          </w:p>
        </w:tc>
        <w:tc>
          <w:tcPr>
            <w:tcW w:w="2551" w:type="dxa"/>
            <w:tcBorders>
              <w:top w:val="nil"/>
              <w:left w:val="nil"/>
              <w:bottom w:val="single" w:sz="4" w:space="0" w:color="auto"/>
              <w:right w:val="single" w:sz="4" w:space="0" w:color="auto"/>
            </w:tcBorders>
            <w:shd w:val="clear" w:color="auto" w:fill="auto"/>
            <w:noWrap/>
            <w:vAlign w:val="bottom"/>
            <w:hideMark/>
          </w:tcPr>
          <w:p w:rsidR="00810DD0" w:rsidRPr="00810DD0" w:rsidRDefault="00810DD0" w:rsidP="00810DD0">
            <w:pPr>
              <w:spacing w:after="0" w:line="240" w:lineRule="auto"/>
              <w:jc w:val="right"/>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10940,4</w:t>
            </w:r>
          </w:p>
        </w:tc>
      </w:tr>
      <w:tr w:rsidR="00810DD0" w:rsidRPr="00810DD0" w:rsidTr="00810DD0">
        <w:trPr>
          <w:trHeight w:val="348"/>
        </w:trPr>
        <w:tc>
          <w:tcPr>
            <w:tcW w:w="5789" w:type="dxa"/>
            <w:tcBorders>
              <w:top w:val="nil"/>
              <w:left w:val="single" w:sz="4" w:space="0" w:color="auto"/>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both"/>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Жилищное хозяйство</w:t>
            </w:r>
          </w:p>
        </w:tc>
        <w:tc>
          <w:tcPr>
            <w:tcW w:w="744"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05</w:t>
            </w:r>
          </w:p>
        </w:tc>
        <w:tc>
          <w:tcPr>
            <w:tcW w:w="1276"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01</w:t>
            </w:r>
          </w:p>
        </w:tc>
        <w:tc>
          <w:tcPr>
            <w:tcW w:w="2551" w:type="dxa"/>
            <w:tcBorders>
              <w:top w:val="nil"/>
              <w:left w:val="nil"/>
              <w:bottom w:val="single" w:sz="4" w:space="0" w:color="auto"/>
              <w:right w:val="single" w:sz="4" w:space="0" w:color="auto"/>
            </w:tcBorders>
            <w:shd w:val="clear" w:color="auto" w:fill="auto"/>
            <w:noWrap/>
            <w:vAlign w:val="bottom"/>
            <w:hideMark/>
          </w:tcPr>
          <w:p w:rsidR="00810DD0" w:rsidRPr="00810DD0" w:rsidRDefault="00810DD0" w:rsidP="00810DD0">
            <w:pPr>
              <w:spacing w:after="0" w:line="240" w:lineRule="auto"/>
              <w:jc w:val="right"/>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2517,5</w:t>
            </w:r>
          </w:p>
        </w:tc>
      </w:tr>
      <w:tr w:rsidR="00810DD0" w:rsidRPr="00810DD0" w:rsidTr="00810DD0">
        <w:trPr>
          <w:trHeight w:val="312"/>
        </w:trPr>
        <w:tc>
          <w:tcPr>
            <w:tcW w:w="5789" w:type="dxa"/>
            <w:tcBorders>
              <w:top w:val="nil"/>
              <w:left w:val="single" w:sz="4" w:space="0" w:color="auto"/>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both"/>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Коммунальное хозяйство</w:t>
            </w:r>
          </w:p>
        </w:tc>
        <w:tc>
          <w:tcPr>
            <w:tcW w:w="744"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05</w:t>
            </w:r>
          </w:p>
        </w:tc>
        <w:tc>
          <w:tcPr>
            <w:tcW w:w="1276"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02</w:t>
            </w:r>
          </w:p>
        </w:tc>
        <w:tc>
          <w:tcPr>
            <w:tcW w:w="2551" w:type="dxa"/>
            <w:tcBorders>
              <w:top w:val="nil"/>
              <w:left w:val="nil"/>
              <w:bottom w:val="single" w:sz="4" w:space="0" w:color="auto"/>
              <w:right w:val="single" w:sz="4" w:space="0" w:color="auto"/>
            </w:tcBorders>
            <w:shd w:val="clear" w:color="auto" w:fill="auto"/>
            <w:noWrap/>
            <w:vAlign w:val="bottom"/>
            <w:hideMark/>
          </w:tcPr>
          <w:p w:rsidR="00810DD0" w:rsidRPr="00810DD0" w:rsidRDefault="00810DD0" w:rsidP="00810DD0">
            <w:pPr>
              <w:spacing w:after="0" w:line="240" w:lineRule="auto"/>
              <w:jc w:val="right"/>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7821,9</w:t>
            </w:r>
          </w:p>
        </w:tc>
      </w:tr>
      <w:tr w:rsidR="00810DD0" w:rsidRPr="00810DD0" w:rsidTr="00810DD0">
        <w:trPr>
          <w:trHeight w:val="312"/>
        </w:trPr>
        <w:tc>
          <w:tcPr>
            <w:tcW w:w="5789" w:type="dxa"/>
            <w:tcBorders>
              <w:top w:val="nil"/>
              <w:left w:val="single" w:sz="4" w:space="0" w:color="auto"/>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both"/>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Благоустройство</w:t>
            </w:r>
          </w:p>
        </w:tc>
        <w:tc>
          <w:tcPr>
            <w:tcW w:w="744"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05</w:t>
            </w:r>
          </w:p>
        </w:tc>
        <w:tc>
          <w:tcPr>
            <w:tcW w:w="1276"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03</w:t>
            </w:r>
          </w:p>
        </w:tc>
        <w:tc>
          <w:tcPr>
            <w:tcW w:w="2551" w:type="dxa"/>
            <w:tcBorders>
              <w:top w:val="nil"/>
              <w:left w:val="nil"/>
              <w:bottom w:val="single" w:sz="4" w:space="0" w:color="auto"/>
              <w:right w:val="single" w:sz="4" w:space="0" w:color="auto"/>
            </w:tcBorders>
            <w:shd w:val="clear" w:color="auto" w:fill="auto"/>
            <w:noWrap/>
            <w:vAlign w:val="bottom"/>
            <w:hideMark/>
          </w:tcPr>
          <w:p w:rsidR="00810DD0" w:rsidRPr="00810DD0" w:rsidRDefault="00810DD0" w:rsidP="00810DD0">
            <w:pPr>
              <w:spacing w:after="0" w:line="240" w:lineRule="auto"/>
              <w:jc w:val="right"/>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601,0</w:t>
            </w:r>
          </w:p>
        </w:tc>
      </w:tr>
      <w:tr w:rsidR="00810DD0" w:rsidRPr="00810DD0" w:rsidTr="00810DD0">
        <w:trPr>
          <w:trHeight w:val="369"/>
        </w:trPr>
        <w:tc>
          <w:tcPr>
            <w:tcW w:w="5789" w:type="dxa"/>
            <w:tcBorders>
              <w:top w:val="nil"/>
              <w:left w:val="single" w:sz="4" w:space="0" w:color="auto"/>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both"/>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ОБРАЗОВАНИЕ</w:t>
            </w:r>
          </w:p>
        </w:tc>
        <w:tc>
          <w:tcPr>
            <w:tcW w:w="744"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07</w:t>
            </w:r>
          </w:p>
        </w:tc>
        <w:tc>
          <w:tcPr>
            <w:tcW w:w="1276"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00</w:t>
            </w:r>
          </w:p>
        </w:tc>
        <w:tc>
          <w:tcPr>
            <w:tcW w:w="2551" w:type="dxa"/>
            <w:tcBorders>
              <w:top w:val="nil"/>
              <w:left w:val="nil"/>
              <w:bottom w:val="single" w:sz="4" w:space="0" w:color="auto"/>
              <w:right w:val="single" w:sz="4" w:space="0" w:color="auto"/>
            </w:tcBorders>
            <w:shd w:val="clear" w:color="auto" w:fill="auto"/>
            <w:noWrap/>
            <w:vAlign w:val="bottom"/>
            <w:hideMark/>
          </w:tcPr>
          <w:p w:rsidR="00810DD0" w:rsidRPr="00810DD0" w:rsidRDefault="00810DD0" w:rsidP="00810DD0">
            <w:pPr>
              <w:spacing w:after="0" w:line="240" w:lineRule="auto"/>
              <w:jc w:val="right"/>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18,5</w:t>
            </w:r>
          </w:p>
        </w:tc>
      </w:tr>
      <w:tr w:rsidR="00810DD0" w:rsidRPr="00810DD0" w:rsidTr="00810DD0">
        <w:trPr>
          <w:trHeight w:val="624"/>
        </w:trPr>
        <w:tc>
          <w:tcPr>
            <w:tcW w:w="5789" w:type="dxa"/>
            <w:tcBorders>
              <w:top w:val="nil"/>
              <w:left w:val="single" w:sz="4" w:space="0" w:color="auto"/>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both"/>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Профессиональная подготовка, переподготовка и повышение квалификации</w:t>
            </w:r>
          </w:p>
        </w:tc>
        <w:tc>
          <w:tcPr>
            <w:tcW w:w="744"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07</w:t>
            </w:r>
          </w:p>
        </w:tc>
        <w:tc>
          <w:tcPr>
            <w:tcW w:w="1276"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05</w:t>
            </w:r>
          </w:p>
        </w:tc>
        <w:tc>
          <w:tcPr>
            <w:tcW w:w="2551" w:type="dxa"/>
            <w:tcBorders>
              <w:top w:val="nil"/>
              <w:left w:val="nil"/>
              <w:bottom w:val="single" w:sz="4" w:space="0" w:color="auto"/>
              <w:right w:val="single" w:sz="4" w:space="0" w:color="auto"/>
            </w:tcBorders>
            <w:shd w:val="clear" w:color="auto" w:fill="auto"/>
            <w:noWrap/>
            <w:vAlign w:val="bottom"/>
            <w:hideMark/>
          </w:tcPr>
          <w:p w:rsidR="00810DD0" w:rsidRPr="00810DD0" w:rsidRDefault="00810DD0" w:rsidP="00810DD0">
            <w:pPr>
              <w:spacing w:after="0" w:line="240" w:lineRule="auto"/>
              <w:jc w:val="right"/>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18,5</w:t>
            </w:r>
          </w:p>
        </w:tc>
      </w:tr>
      <w:tr w:rsidR="00810DD0" w:rsidRPr="00810DD0" w:rsidTr="00810DD0">
        <w:trPr>
          <w:trHeight w:val="312"/>
        </w:trPr>
        <w:tc>
          <w:tcPr>
            <w:tcW w:w="5789" w:type="dxa"/>
            <w:tcBorders>
              <w:top w:val="nil"/>
              <w:left w:val="single" w:sz="4" w:space="0" w:color="auto"/>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both"/>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КУЛЬТУРА, КИНЕМАТОГРАФИЯ</w:t>
            </w:r>
          </w:p>
        </w:tc>
        <w:tc>
          <w:tcPr>
            <w:tcW w:w="744"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08</w:t>
            </w:r>
          </w:p>
        </w:tc>
        <w:tc>
          <w:tcPr>
            <w:tcW w:w="1276"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00</w:t>
            </w:r>
          </w:p>
        </w:tc>
        <w:tc>
          <w:tcPr>
            <w:tcW w:w="2551" w:type="dxa"/>
            <w:tcBorders>
              <w:top w:val="nil"/>
              <w:left w:val="nil"/>
              <w:bottom w:val="single" w:sz="4" w:space="0" w:color="auto"/>
              <w:right w:val="single" w:sz="4" w:space="0" w:color="auto"/>
            </w:tcBorders>
            <w:shd w:val="clear" w:color="auto" w:fill="auto"/>
            <w:noWrap/>
            <w:vAlign w:val="bottom"/>
            <w:hideMark/>
          </w:tcPr>
          <w:p w:rsidR="00810DD0" w:rsidRPr="00810DD0" w:rsidRDefault="00810DD0" w:rsidP="00810DD0">
            <w:pPr>
              <w:spacing w:after="0" w:line="240" w:lineRule="auto"/>
              <w:jc w:val="right"/>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3809,8</w:t>
            </w:r>
          </w:p>
        </w:tc>
      </w:tr>
      <w:tr w:rsidR="00810DD0" w:rsidRPr="00810DD0" w:rsidTr="00810DD0">
        <w:trPr>
          <w:trHeight w:val="312"/>
        </w:trPr>
        <w:tc>
          <w:tcPr>
            <w:tcW w:w="5789" w:type="dxa"/>
            <w:tcBorders>
              <w:top w:val="nil"/>
              <w:left w:val="single" w:sz="4" w:space="0" w:color="auto"/>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both"/>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Культура</w:t>
            </w:r>
          </w:p>
        </w:tc>
        <w:tc>
          <w:tcPr>
            <w:tcW w:w="744"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08</w:t>
            </w:r>
          </w:p>
        </w:tc>
        <w:tc>
          <w:tcPr>
            <w:tcW w:w="1276"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01</w:t>
            </w:r>
          </w:p>
        </w:tc>
        <w:tc>
          <w:tcPr>
            <w:tcW w:w="2551" w:type="dxa"/>
            <w:tcBorders>
              <w:top w:val="nil"/>
              <w:left w:val="nil"/>
              <w:bottom w:val="single" w:sz="4" w:space="0" w:color="auto"/>
              <w:right w:val="single" w:sz="4" w:space="0" w:color="auto"/>
            </w:tcBorders>
            <w:shd w:val="clear" w:color="auto" w:fill="auto"/>
            <w:noWrap/>
            <w:vAlign w:val="bottom"/>
            <w:hideMark/>
          </w:tcPr>
          <w:p w:rsidR="00810DD0" w:rsidRPr="00810DD0" w:rsidRDefault="00810DD0" w:rsidP="00810DD0">
            <w:pPr>
              <w:spacing w:after="0" w:line="240" w:lineRule="auto"/>
              <w:jc w:val="right"/>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3809,8</w:t>
            </w:r>
          </w:p>
        </w:tc>
      </w:tr>
      <w:tr w:rsidR="00810DD0" w:rsidRPr="00810DD0" w:rsidTr="00810DD0">
        <w:trPr>
          <w:trHeight w:val="312"/>
        </w:trPr>
        <w:tc>
          <w:tcPr>
            <w:tcW w:w="5789" w:type="dxa"/>
            <w:tcBorders>
              <w:top w:val="nil"/>
              <w:left w:val="single" w:sz="4" w:space="0" w:color="auto"/>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both"/>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ФИЗИЧЕСКАЯ КУЛЬТУРА И СПОРТ</w:t>
            </w:r>
          </w:p>
        </w:tc>
        <w:tc>
          <w:tcPr>
            <w:tcW w:w="744"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b/>
                <w:bCs/>
                <w:sz w:val="24"/>
                <w:szCs w:val="24"/>
              </w:rPr>
            </w:pPr>
            <w:r w:rsidRPr="00810DD0">
              <w:rPr>
                <w:rFonts w:ascii="Times New Roman" w:eastAsia="Times New Roman" w:hAnsi="Times New Roman" w:cs="Times New Roman"/>
                <w:b/>
                <w:bCs/>
                <w:sz w:val="24"/>
                <w:szCs w:val="24"/>
              </w:rPr>
              <w:t>11</w:t>
            </w:r>
          </w:p>
        </w:tc>
        <w:tc>
          <w:tcPr>
            <w:tcW w:w="1276"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00</w:t>
            </w:r>
          </w:p>
        </w:tc>
        <w:tc>
          <w:tcPr>
            <w:tcW w:w="2551" w:type="dxa"/>
            <w:tcBorders>
              <w:top w:val="nil"/>
              <w:left w:val="nil"/>
              <w:bottom w:val="single" w:sz="4" w:space="0" w:color="auto"/>
              <w:right w:val="single" w:sz="4" w:space="0" w:color="auto"/>
            </w:tcBorders>
            <w:shd w:val="clear" w:color="auto" w:fill="auto"/>
            <w:noWrap/>
            <w:vAlign w:val="bottom"/>
            <w:hideMark/>
          </w:tcPr>
          <w:p w:rsidR="00810DD0" w:rsidRPr="00810DD0" w:rsidRDefault="00810DD0" w:rsidP="00810DD0">
            <w:pPr>
              <w:spacing w:after="0" w:line="240" w:lineRule="auto"/>
              <w:jc w:val="right"/>
              <w:rPr>
                <w:rFonts w:ascii="Times New Roman" w:eastAsia="Times New Roman" w:hAnsi="Times New Roman" w:cs="Times New Roman"/>
                <w:b/>
                <w:bCs/>
                <w:sz w:val="24"/>
                <w:szCs w:val="24"/>
              </w:rPr>
            </w:pPr>
            <w:r w:rsidRPr="00810DD0">
              <w:rPr>
                <w:rFonts w:ascii="Times New Roman" w:eastAsia="Times New Roman" w:hAnsi="Times New Roman" w:cs="Times New Roman"/>
                <w:b/>
                <w:bCs/>
                <w:sz w:val="24"/>
                <w:szCs w:val="24"/>
              </w:rPr>
              <w:t>5,1</w:t>
            </w:r>
          </w:p>
        </w:tc>
      </w:tr>
      <w:tr w:rsidR="00810DD0" w:rsidRPr="00810DD0" w:rsidTr="00810DD0">
        <w:trPr>
          <w:trHeight w:val="312"/>
        </w:trPr>
        <w:tc>
          <w:tcPr>
            <w:tcW w:w="5789" w:type="dxa"/>
            <w:tcBorders>
              <w:top w:val="nil"/>
              <w:left w:val="single" w:sz="4" w:space="0" w:color="auto"/>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both"/>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Массовый спорт</w:t>
            </w:r>
          </w:p>
        </w:tc>
        <w:tc>
          <w:tcPr>
            <w:tcW w:w="744"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11</w:t>
            </w:r>
          </w:p>
        </w:tc>
        <w:tc>
          <w:tcPr>
            <w:tcW w:w="1276"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02</w:t>
            </w:r>
          </w:p>
        </w:tc>
        <w:tc>
          <w:tcPr>
            <w:tcW w:w="2551" w:type="dxa"/>
            <w:tcBorders>
              <w:top w:val="nil"/>
              <w:left w:val="nil"/>
              <w:bottom w:val="single" w:sz="4" w:space="0" w:color="auto"/>
              <w:right w:val="single" w:sz="4" w:space="0" w:color="auto"/>
            </w:tcBorders>
            <w:shd w:val="clear" w:color="auto" w:fill="auto"/>
            <w:noWrap/>
            <w:vAlign w:val="bottom"/>
            <w:hideMark/>
          </w:tcPr>
          <w:p w:rsidR="00810DD0" w:rsidRPr="00810DD0" w:rsidRDefault="00810DD0" w:rsidP="00810DD0">
            <w:pPr>
              <w:spacing w:after="0" w:line="240" w:lineRule="auto"/>
              <w:jc w:val="right"/>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5,1</w:t>
            </w:r>
          </w:p>
        </w:tc>
      </w:tr>
      <w:tr w:rsidR="00810DD0" w:rsidRPr="00810DD0" w:rsidTr="00810DD0">
        <w:trPr>
          <w:trHeight w:val="936"/>
        </w:trPr>
        <w:tc>
          <w:tcPr>
            <w:tcW w:w="5789" w:type="dxa"/>
            <w:tcBorders>
              <w:top w:val="nil"/>
              <w:left w:val="single" w:sz="4" w:space="0" w:color="auto"/>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both"/>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ОБСЛУЖИВАНИЕ ГОСУДАРСТВЕННОГО И МУНИЦИПАЛЬНОГО ДОЛГА</w:t>
            </w:r>
          </w:p>
        </w:tc>
        <w:tc>
          <w:tcPr>
            <w:tcW w:w="744"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13</w:t>
            </w:r>
          </w:p>
        </w:tc>
        <w:tc>
          <w:tcPr>
            <w:tcW w:w="1276"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00</w:t>
            </w:r>
          </w:p>
        </w:tc>
        <w:tc>
          <w:tcPr>
            <w:tcW w:w="2551"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right"/>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0</w:t>
            </w:r>
          </w:p>
        </w:tc>
      </w:tr>
      <w:tr w:rsidR="00810DD0" w:rsidRPr="00810DD0" w:rsidTr="00810DD0">
        <w:trPr>
          <w:trHeight w:val="588"/>
        </w:trPr>
        <w:tc>
          <w:tcPr>
            <w:tcW w:w="5789" w:type="dxa"/>
            <w:tcBorders>
              <w:top w:val="nil"/>
              <w:left w:val="single" w:sz="4" w:space="0" w:color="auto"/>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both"/>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Обслуживание государственного внутреннего и муниципального долга</w:t>
            </w:r>
          </w:p>
        </w:tc>
        <w:tc>
          <w:tcPr>
            <w:tcW w:w="744"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13</w:t>
            </w:r>
          </w:p>
        </w:tc>
        <w:tc>
          <w:tcPr>
            <w:tcW w:w="1276"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01</w:t>
            </w:r>
          </w:p>
        </w:tc>
        <w:tc>
          <w:tcPr>
            <w:tcW w:w="2551" w:type="dxa"/>
            <w:tcBorders>
              <w:top w:val="nil"/>
              <w:left w:val="nil"/>
              <w:bottom w:val="single" w:sz="4" w:space="0" w:color="auto"/>
              <w:right w:val="single" w:sz="4" w:space="0" w:color="auto"/>
            </w:tcBorders>
            <w:shd w:val="clear" w:color="auto" w:fill="auto"/>
            <w:noWrap/>
            <w:vAlign w:val="bottom"/>
            <w:hideMark/>
          </w:tcPr>
          <w:p w:rsidR="00810DD0" w:rsidRPr="00810DD0" w:rsidRDefault="00810DD0" w:rsidP="00810DD0">
            <w:pPr>
              <w:spacing w:after="0" w:line="240" w:lineRule="auto"/>
              <w:jc w:val="right"/>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0,0</w:t>
            </w:r>
          </w:p>
        </w:tc>
      </w:tr>
    </w:tbl>
    <w:p w:rsidR="00810DD0" w:rsidRDefault="00810DD0" w:rsidP="00285EC7">
      <w:pPr>
        <w:pStyle w:val="a3"/>
        <w:rPr>
          <w:rFonts w:ascii="Times New Roman" w:hAnsi="Times New Roman" w:cs="Times New Roman"/>
          <w:sz w:val="20"/>
          <w:szCs w:val="20"/>
        </w:rPr>
      </w:pPr>
    </w:p>
    <w:tbl>
      <w:tblPr>
        <w:tblW w:w="9713" w:type="dxa"/>
        <w:tblInd w:w="96" w:type="dxa"/>
        <w:tblLook w:val="04A0"/>
      </w:tblPr>
      <w:tblGrid>
        <w:gridCol w:w="3231"/>
        <w:gridCol w:w="5091"/>
        <w:gridCol w:w="1482"/>
      </w:tblGrid>
      <w:tr w:rsidR="00091660" w:rsidRPr="00091660" w:rsidTr="00091660">
        <w:trPr>
          <w:trHeight w:val="330"/>
        </w:trPr>
        <w:tc>
          <w:tcPr>
            <w:tcW w:w="9713" w:type="dxa"/>
            <w:gridSpan w:val="3"/>
            <w:tcBorders>
              <w:top w:val="nil"/>
              <w:left w:val="nil"/>
              <w:bottom w:val="nil"/>
              <w:right w:val="nil"/>
            </w:tcBorders>
            <w:shd w:val="clear" w:color="auto" w:fill="auto"/>
            <w:noWrap/>
            <w:hideMark/>
          </w:tcPr>
          <w:p w:rsidR="00091660" w:rsidRDefault="00091660" w:rsidP="00091660">
            <w:pPr>
              <w:spacing w:after="0" w:line="240" w:lineRule="auto"/>
              <w:jc w:val="right"/>
              <w:rPr>
                <w:rFonts w:eastAsia="Times New Roman" w:cs="Times New Roman"/>
                <w:sz w:val="24"/>
                <w:szCs w:val="24"/>
              </w:rPr>
            </w:pPr>
            <w:bookmarkStart w:id="0" w:name="RANGE!A1:C21"/>
          </w:p>
          <w:p w:rsidR="00091660" w:rsidRDefault="00091660" w:rsidP="00091660">
            <w:pPr>
              <w:spacing w:after="0" w:line="240" w:lineRule="auto"/>
              <w:jc w:val="right"/>
              <w:rPr>
                <w:rFonts w:eastAsia="Times New Roman" w:cs="Times New Roman"/>
                <w:sz w:val="24"/>
                <w:szCs w:val="24"/>
              </w:rPr>
            </w:pPr>
          </w:p>
          <w:p w:rsidR="00091660" w:rsidRDefault="00091660" w:rsidP="00091660">
            <w:pPr>
              <w:spacing w:after="0" w:line="240" w:lineRule="auto"/>
              <w:jc w:val="right"/>
              <w:rPr>
                <w:rFonts w:eastAsia="Times New Roman" w:cs="Times New Roman"/>
                <w:sz w:val="24"/>
                <w:szCs w:val="24"/>
              </w:rPr>
            </w:pPr>
          </w:p>
          <w:p w:rsidR="00091660" w:rsidRDefault="00091660" w:rsidP="00091660">
            <w:pPr>
              <w:spacing w:after="0" w:line="240" w:lineRule="auto"/>
              <w:jc w:val="right"/>
              <w:rPr>
                <w:rFonts w:eastAsia="Times New Roman" w:cs="Times New Roman"/>
                <w:sz w:val="24"/>
                <w:szCs w:val="24"/>
              </w:rPr>
            </w:pPr>
          </w:p>
          <w:p w:rsidR="00091660" w:rsidRDefault="00091660" w:rsidP="00091660">
            <w:pPr>
              <w:spacing w:after="0" w:line="240" w:lineRule="auto"/>
              <w:jc w:val="right"/>
              <w:rPr>
                <w:rFonts w:eastAsia="Times New Roman" w:cs="Times New Roman"/>
                <w:sz w:val="24"/>
                <w:szCs w:val="24"/>
              </w:rPr>
            </w:pPr>
          </w:p>
          <w:p w:rsidR="00091660" w:rsidRDefault="00091660" w:rsidP="00091660">
            <w:pPr>
              <w:spacing w:after="0" w:line="240" w:lineRule="auto"/>
              <w:jc w:val="right"/>
              <w:rPr>
                <w:rFonts w:eastAsia="Times New Roman" w:cs="Times New Roman"/>
                <w:sz w:val="24"/>
                <w:szCs w:val="24"/>
              </w:rPr>
            </w:pPr>
          </w:p>
          <w:p w:rsidR="00091660" w:rsidRDefault="00091660" w:rsidP="00091660">
            <w:pPr>
              <w:spacing w:after="0" w:line="240" w:lineRule="auto"/>
              <w:jc w:val="right"/>
              <w:rPr>
                <w:rFonts w:eastAsia="Times New Roman" w:cs="Times New Roman"/>
                <w:sz w:val="24"/>
                <w:szCs w:val="24"/>
              </w:rPr>
            </w:pPr>
          </w:p>
          <w:p w:rsidR="00091660" w:rsidRDefault="00091660" w:rsidP="00091660">
            <w:pPr>
              <w:spacing w:after="0" w:line="240" w:lineRule="auto"/>
              <w:jc w:val="right"/>
              <w:rPr>
                <w:rFonts w:eastAsia="Times New Roman" w:cs="Times New Roman"/>
                <w:sz w:val="24"/>
                <w:szCs w:val="24"/>
              </w:rPr>
            </w:pPr>
          </w:p>
          <w:p w:rsidR="00091660" w:rsidRDefault="00091660" w:rsidP="00091660">
            <w:pPr>
              <w:spacing w:after="0" w:line="240" w:lineRule="auto"/>
              <w:jc w:val="right"/>
              <w:rPr>
                <w:rFonts w:eastAsia="Times New Roman" w:cs="Times New Roman"/>
                <w:sz w:val="24"/>
                <w:szCs w:val="24"/>
              </w:rPr>
            </w:pPr>
          </w:p>
          <w:p w:rsidR="00091660" w:rsidRPr="00091660" w:rsidRDefault="00091660" w:rsidP="00091660">
            <w:pPr>
              <w:spacing w:after="0" w:line="240" w:lineRule="auto"/>
              <w:jc w:val="right"/>
              <w:rPr>
                <w:rFonts w:ascii="Times New Roman CYR" w:eastAsia="Times New Roman" w:hAnsi="Times New Roman CYR" w:cs="Times New Roman"/>
                <w:sz w:val="24"/>
                <w:szCs w:val="24"/>
              </w:rPr>
            </w:pPr>
            <w:r w:rsidRPr="00091660">
              <w:rPr>
                <w:rFonts w:ascii="Times New Roman CYR" w:eastAsia="Times New Roman" w:hAnsi="Times New Roman CYR" w:cs="Times New Roman"/>
                <w:sz w:val="24"/>
                <w:szCs w:val="24"/>
              </w:rPr>
              <w:t>Приложение № 4</w:t>
            </w:r>
            <w:bookmarkEnd w:id="0"/>
          </w:p>
        </w:tc>
      </w:tr>
      <w:tr w:rsidR="00091660" w:rsidRPr="00091660" w:rsidTr="00091660">
        <w:trPr>
          <w:trHeight w:val="330"/>
        </w:trPr>
        <w:tc>
          <w:tcPr>
            <w:tcW w:w="9713" w:type="dxa"/>
            <w:gridSpan w:val="3"/>
            <w:tcBorders>
              <w:top w:val="nil"/>
              <w:left w:val="nil"/>
              <w:bottom w:val="nil"/>
              <w:right w:val="nil"/>
            </w:tcBorders>
            <w:shd w:val="clear" w:color="auto" w:fill="auto"/>
            <w:noWrap/>
            <w:hideMark/>
          </w:tcPr>
          <w:p w:rsidR="00091660" w:rsidRPr="00091660" w:rsidRDefault="00091660" w:rsidP="00091660">
            <w:pPr>
              <w:spacing w:after="0" w:line="240" w:lineRule="auto"/>
              <w:jc w:val="right"/>
              <w:rPr>
                <w:rFonts w:ascii="Times New Roman CYR" w:eastAsia="Times New Roman" w:hAnsi="Times New Roman CYR" w:cs="Times New Roman"/>
                <w:sz w:val="24"/>
                <w:szCs w:val="24"/>
              </w:rPr>
            </w:pPr>
            <w:r w:rsidRPr="00091660">
              <w:rPr>
                <w:rFonts w:ascii="Times New Roman CYR" w:eastAsia="Times New Roman" w:hAnsi="Times New Roman CYR" w:cs="Times New Roman"/>
                <w:sz w:val="24"/>
                <w:szCs w:val="24"/>
              </w:rPr>
              <w:t>к решению Собрания депутатов Углегорского</w:t>
            </w:r>
          </w:p>
        </w:tc>
      </w:tr>
      <w:tr w:rsidR="00091660" w:rsidRPr="00091660" w:rsidTr="00091660">
        <w:trPr>
          <w:trHeight w:val="330"/>
        </w:trPr>
        <w:tc>
          <w:tcPr>
            <w:tcW w:w="9713" w:type="dxa"/>
            <w:gridSpan w:val="3"/>
            <w:tcBorders>
              <w:top w:val="nil"/>
              <w:left w:val="nil"/>
              <w:bottom w:val="nil"/>
              <w:right w:val="nil"/>
            </w:tcBorders>
            <w:shd w:val="clear" w:color="auto" w:fill="auto"/>
            <w:noWrap/>
            <w:hideMark/>
          </w:tcPr>
          <w:p w:rsidR="00091660" w:rsidRPr="00091660" w:rsidRDefault="00091660" w:rsidP="00091660">
            <w:pPr>
              <w:spacing w:after="0" w:line="240" w:lineRule="auto"/>
              <w:jc w:val="right"/>
              <w:rPr>
                <w:rFonts w:ascii="Times New Roman CYR" w:eastAsia="Times New Roman" w:hAnsi="Times New Roman CYR" w:cs="Times New Roman"/>
                <w:sz w:val="24"/>
                <w:szCs w:val="24"/>
              </w:rPr>
            </w:pPr>
            <w:r w:rsidRPr="00091660">
              <w:rPr>
                <w:rFonts w:ascii="Times New Roman CYR" w:eastAsia="Times New Roman" w:hAnsi="Times New Roman CYR" w:cs="Times New Roman"/>
                <w:sz w:val="24"/>
                <w:szCs w:val="24"/>
              </w:rPr>
              <w:t xml:space="preserve">сельского поселения Тацинского района №45 от 25. 05.2022 года  </w:t>
            </w:r>
          </w:p>
        </w:tc>
      </w:tr>
      <w:tr w:rsidR="00091660" w:rsidRPr="00091660" w:rsidTr="00091660">
        <w:trPr>
          <w:trHeight w:val="330"/>
        </w:trPr>
        <w:tc>
          <w:tcPr>
            <w:tcW w:w="9713" w:type="dxa"/>
            <w:gridSpan w:val="3"/>
            <w:tcBorders>
              <w:top w:val="nil"/>
              <w:left w:val="nil"/>
              <w:bottom w:val="nil"/>
              <w:right w:val="nil"/>
            </w:tcBorders>
            <w:shd w:val="clear" w:color="auto" w:fill="auto"/>
            <w:noWrap/>
            <w:hideMark/>
          </w:tcPr>
          <w:p w:rsidR="00091660" w:rsidRPr="00091660" w:rsidRDefault="00091660" w:rsidP="00091660">
            <w:pPr>
              <w:spacing w:after="0" w:line="240" w:lineRule="auto"/>
              <w:jc w:val="right"/>
              <w:rPr>
                <w:rFonts w:ascii="Times New Roman CYR" w:eastAsia="Times New Roman" w:hAnsi="Times New Roman CYR" w:cs="Times New Roman"/>
                <w:sz w:val="24"/>
                <w:szCs w:val="24"/>
              </w:rPr>
            </w:pPr>
            <w:r w:rsidRPr="00091660">
              <w:rPr>
                <w:rFonts w:ascii="Times New Roman CYR" w:eastAsia="Times New Roman" w:hAnsi="Times New Roman CYR" w:cs="Times New Roman"/>
                <w:sz w:val="24"/>
                <w:szCs w:val="24"/>
              </w:rPr>
              <w:t>"Об утверждении отчета об исполнении бюджета</w:t>
            </w:r>
          </w:p>
        </w:tc>
      </w:tr>
      <w:tr w:rsidR="00091660" w:rsidRPr="00091660" w:rsidTr="00091660">
        <w:trPr>
          <w:trHeight w:val="360"/>
        </w:trPr>
        <w:tc>
          <w:tcPr>
            <w:tcW w:w="9713" w:type="dxa"/>
            <w:gridSpan w:val="3"/>
            <w:tcBorders>
              <w:top w:val="nil"/>
              <w:left w:val="nil"/>
              <w:bottom w:val="nil"/>
              <w:right w:val="nil"/>
            </w:tcBorders>
            <w:shd w:val="clear" w:color="auto" w:fill="auto"/>
            <w:noWrap/>
            <w:hideMark/>
          </w:tcPr>
          <w:p w:rsidR="00091660" w:rsidRPr="00091660" w:rsidRDefault="00091660" w:rsidP="00091660">
            <w:pPr>
              <w:spacing w:after="0" w:line="240" w:lineRule="auto"/>
              <w:jc w:val="right"/>
              <w:rPr>
                <w:rFonts w:ascii="Times New Roman CYR" w:eastAsia="Times New Roman" w:hAnsi="Times New Roman CYR" w:cs="Times New Roman"/>
                <w:sz w:val="28"/>
                <w:szCs w:val="28"/>
              </w:rPr>
            </w:pPr>
            <w:r w:rsidRPr="00091660">
              <w:rPr>
                <w:rFonts w:ascii="Times New Roman CYR" w:eastAsia="Times New Roman" w:hAnsi="Times New Roman CYR" w:cs="Times New Roman"/>
                <w:sz w:val="28"/>
                <w:szCs w:val="28"/>
              </w:rPr>
              <w:t>Углегорского сельского поселения Тацинского поселения за 2021 год</w:t>
            </w:r>
          </w:p>
        </w:tc>
      </w:tr>
      <w:tr w:rsidR="00091660" w:rsidRPr="00091660" w:rsidTr="00091660">
        <w:trPr>
          <w:trHeight w:val="360"/>
        </w:trPr>
        <w:tc>
          <w:tcPr>
            <w:tcW w:w="3231" w:type="dxa"/>
            <w:tcBorders>
              <w:top w:val="nil"/>
              <w:left w:val="nil"/>
              <w:bottom w:val="nil"/>
              <w:right w:val="nil"/>
            </w:tcBorders>
            <w:shd w:val="clear" w:color="auto" w:fill="auto"/>
            <w:noWrap/>
            <w:hideMark/>
          </w:tcPr>
          <w:p w:rsidR="00091660" w:rsidRPr="00091660" w:rsidRDefault="00091660" w:rsidP="00091660">
            <w:pPr>
              <w:spacing w:after="0" w:line="240" w:lineRule="auto"/>
              <w:jc w:val="right"/>
              <w:rPr>
                <w:rFonts w:ascii="Times New Roman CYR" w:eastAsia="Times New Roman" w:hAnsi="Times New Roman CYR" w:cs="Times New Roman"/>
                <w:sz w:val="28"/>
                <w:szCs w:val="28"/>
              </w:rPr>
            </w:pPr>
          </w:p>
        </w:tc>
        <w:tc>
          <w:tcPr>
            <w:tcW w:w="5091" w:type="dxa"/>
            <w:tcBorders>
              <w:top w:val="nil"/>
              <w:left w:val="nil"/>
              <w:bottom w:val="nil"/>
              <w:right w:val="nil"/>
            </w:tcBorders>
            <w:shd w:val="clear" w:color="auto" w:fill="auto"/>
            <w:noWrap/>
            <w:hideMark/>
          </w:tcPr>
          <w:p w:rsidR="00091660" w:rsidRPr="00091660" w:rsidRDefault="00091660" w:rsidP="00091660">
            <w:pPr>
              <w:spacing w:after="0" w:line="240" w:lineRule="auto"/>
              <w:jc w:val="right"/>
              <w:rPr>
                <w:rFonts w:ascii="Times New Roman CYR" w:eastAsia="Times New Roman" w:hAnsi="Times New Roman CYR" w:cs="Times New Roman"/>
                <w:sz w:val="28"/>
                <w:szCs w:val="28"/>
              </w:rPr>
            </w:pPr>
          </w:p>
        </w:tc>
        <w:tc>
          <w:tcPr>
            <w:tcW w:w="1391" w:type="dxa"/>
            <w:tcBorders>
              <w:top w:val="nil"/>
              <w:left w:val="nil"/>
              <w:bottom w:val="nil"/>
              <w:right w:val="nil"/>
            </w:tcBorders>
            <w:shd w:val="clear" w:color="auto" w:fill="auto"/>
            <w:noWrap/>
            <w:hideMark/>
          </w:tcPr>
          <w:p w:rsidR="00091660" w:rsidRPr="00091660" w:rsidRDefault="00091660" w:rsidP="00091660">
            <w:pPr>
              <w:spacing w:after="0" w:line="240" w:lineRule="auto"/>
              <w:jc w:val="right"/>
              <w:rPr>
                <w:rFonts w:ascii="Times New Roman CYR" w:eastAsia="Times New Roman" w:hAnsi="Times New Roman CYR" w:cs="Times New Roman"/>
                <w:sz w:val="28"/>
                <w:szCs w:val="28"/>
              </w:rPr>
            </w:pPr>
          </w:p>
        </w:tc>
      </w:tr>
      <w:tr w:rsidR="00091660" w:rsidRPr="00091660" w:rsidTr="00091660">
        <w:trPr>
          <w:trHeight w:val="348"/>
        </w:trPr>
        <w:tc>
          <w:tcPr>
            <w:tcW w:w="9713" w:type="dxa"/>
            <w:gridSpan w:val="3"/>
            <w:tcBorders>
              <w:top w:val="nil"/>
              <w:left w:val="nil"/>
              <w:bottom w:val="nil"/>
              <w:right w:val="nil"/>
            </w:tcBorders>
            <w:shd w:val="clear" w:color="auto" w:fill="auto"/>
            <w:noWrap/>
            <w:hideMark/>
          </w:tcPr>
          <w:p w:rsidR="00091660" w:rsidRPr="00091660" w:rsidRDefault="00091660" w:rsidP="00091660">
            <w:pPr>
              <w:spacing w:after="0" w:line="240" w:lineRule="auto"/>
              <w:jc w:val="center"/>
              <w:rPr>
                <w:rFonts w:ascii="Times New Roman CYR" w:eastAsia="Times New Roman" w:hAnsi="Times New Roman CYR" w:cs="Times New Roman"/>
                <w:b/>
                <w:bCs/>
                <w:sz w:val="28"/>
                <w:szCs w:val="28"/>
              </w:rPr>
            </w:pPr>
            <w:r w:rsidRPr="00091660">
              <w:rPr>
                <w:rFonts w:ascii="Times New Roman CYR" w:eastAsia="Times New Roman" w:hAnsi="Times New Roman CYR" w:cs="Times New Roman"/>
                <w:b/>
                <w:bCs/>
                <w:sz w:val="28"/>
                <w:szCs w:val="28"/>
              </w:rPr>
              <w:t>бюджета Углегорского сельского поселения Тацинского района по кодам классификации источников</w:t>
            </w:r>
          </w:p>
        </w:tc>
      </w:tr>
      <w:tr w:rsidR="00091660" w:rsidRPr="00091660" w:rsidTr="00091660">
        <w:trPr>
          <w:trHeight w:val="348"/>
        </w:trPr>
        <w:tc>
          <w:tcPr>
            <w:tcW w:w="9713" w:type="dxa"/>
            <w:gridSpan w:val="3"/>
            <w:tcBorders>
              <w:top w:val="nil"/>
              <w:left w:val="nil"/>
              <w:bottom w:val="nil"/>
              <w:right w:val="nil"/>
            </w:tcBorders>
            <w:shd w:val="clear" w:color="auto" w:fill="auto"/>
            <w:noWrap/>
            <w:hideMark/>
          </w:tcPr>
          <w:p w:rsidR="00091660" w:rsidRPr="00091660" w:rsidRDefault="00091660" w:rsidP="00091660">
            <w:pPr>
              <w:spacing w:after="0" w:line="240" w:lineRule="auto"/>
              <w:jc w:val="center"/>
              <w:rPr>
                <w:rFonts w:ascii="Times New Roman CYR" w:eastAsia="Times New Roman" w:hAnsi="Times New Roman CYR" w:cs="Times New Roman"/>
                <w:b/>
                <w:bCs/>
                <w:sz w:val="28"/>
                <w:szCs w:val="28"/>
              </w:rPr>
            </w:pPr>
            <w:r w:rsidRPr="00091660">
              <w:rPr>
                <w:rFonts w:ascii="Times New Roman CYR" w:eastAsia="Times New Roman" w:hAnsi="Times New Roman CYR" w:cs="Times New Roman"/>
                <w:b/>
                <w:bCs/>
                <w:sz w:val="28"/>
                <w:szCs w:val="28"/>
              </w:rPr>
              <w:t>финансирования дефицитов бюджетов за 2021 год</w:t>
            </w:r>
          </w:p>
        </w:tc>
      </w:tr>
      <w:tr w:rsidR="00091660" w:rsidRPr="00091660" w:rsidTr="00091660">
        <w:trPr>
          <w:trHeight w:val="324"/>
        </w:trPr>
        <w:tc>
          <w:tcPr>
            <w:tcW w:w="3231" w:type="dxa"/>
            <w:tcBorders>
              <w:top w:val="nil"/>
              <w:left w:val="nil"/>
              <w:bottom w:val="nil"/>
              <w:right w:val="nil"/>
            </w:tcBorders>
            <w:shd w:val="clear" w:color="auto" w:fill="auto"/>
            <w:noWrap/>
            <w:hideMark/>
          </w:tcPr>
          <w:p w:rsidR="00091660" w:rsidRPr="00091660" w:rsidRDefault="00091660" w:rsidP="00091660">
            <w:pPr>
              <w:spacing w:after="0" w:line="240" w:lineRule="auto"/>
              <w:rPr>
                <w:rFonts w:ascii="Times New Roman CYR" w:eastAsia="Times New Roman" w:hAnsi="Times New Roman CYR" w:cs="Times New Roman"/>
                <w:sz w:val="24"/>
                <w:szCs w:val="24"/>
              </w:rPr>
            </w:pPr>
          </w:p>
        </w:tc>
        <w:tc>
          <w:tcPr>
            <w:tcW w:w="5091" w:type="dxa"/>
            <w:tcBorders>
              <w:top w:val="nil"/>
              <w:left w:val="nil"/>
              <w:bottom w:val="nil"/>
              <w:right w:val="nil"/>
            </w:tcBorders>
            <w:shd w:val="clear" w:color="auto" w:fill="auto"/>
            <w:noWrap/>
            <w:hideMark/>
          </w:tcPr>
          <w:p w:rsidR="00091660" w:rsidRPr="00091660" w:rsidRDefault="00091660" w:rsidP="00091660">
            <w:pPr>
              <w:spacing w:after="0" w:line="240" w:lineRule="auto"/>
              <w:rPr>
                <w:rFonts w:ascii="Times New Roman CYR" w:eastAsia="Times New Roman" w:hAnsi="Times New Roman CYR" w:cs="Times New Roman"/>
                <w:sz w:val="24"/>
                <w:szCs w:val="24"/>
              </w:rPr>
            </w:pPr>
          </w:p>
        </w:tc>
        <w:tc>
          <w:tcPr>
            <w:tcW w:w="1391" w:type="dxa"/>
            <w:tcBorders>
              <w:top w:val="nil"/>
              <w:left w:val="nil"/>
              <w:bottom w:val="nil"/>
              <w:right w:val="nil"/>
            </w:tcBorders>
            <w:shd w:val="clear" w:color="auto" w:fill="auto"/>
            <w:noWrap/>
            <w:hideMark/>
          </w:tcPr>
          <w:p w:rsidR="00091660" w:rsidRPr="00091660" w:rsidRDefault="00091660" w:rsidP="00091660">
            <w:pPr>
              <w:spacing w:after="0" w:line="240" w:lineRule="auto"/>
              <w:rPr>
                <w:rFonts w:ascii="Times New Roman" w:eastAsia="Times New Roman" w:hAnsi="Times New Roman" w:cs="Times New Roman"/>
                <w:b/>
                <w:bCs/>
                <w:sz w:val="24"/>
                <w:szCs w:val="24"/>
              </w:rPr>
            </w:pPr>
            <w:r w:rsidRPr="00091660">
              <w:rPr>
                <w:rFonts w:ascii="Times New Roman" w:eastAsia="Times New Roman" w:hAnsi="Times New Roman" w:cs="Times New Roman"/>
                <w:b/>
                <w:bCs/>
                <w:sz w:val="24"/>
                <w:szCs w:val="24"/>
              </w:rPr>
              <w:t>(тыс. руб.)</w:t>
            </w:r>
          </w:p>
        </w:tc>
      </w:tr>
      <w:tr w:rsidR="00091660" w:rsidRPr="00091660" w:rsidTr="00091660">
        <w:trPr>
          <w:trHeight w:val="654"/>
        </w:trPr>
        <w:tc>
          <w:tcPr>
            <w:tcW w:w="3231" w:type="dxa"/>
            <w:tcBorders>
              <w:top w:val="single" w:sz="8" w:space="0" w:color="auto"/>
              <w:left w:val="single" w:sz="8" w:space="0" w:color="auto"/>
              <w:bottom w:val="single" w:sz="8" w:space="0" w:color="auto"/>
              <w:right w:val="nil"/>
            </w:tcBorders>
            <w:shd w:val="clear" w:color="auto" w:fill="auto"/>
            <w:noWrap/>
            <w:hideMark/>
          </w:tcPr>
          <w:p w:rsidR="00091660" w:rsidRPr="00091660" w:rsidRDefault="00091660" w:rsidP="00091660">
            <w:pPr>
              <w:spacing w:after="0" w:line="240" w:lineRule="auto"/>
              <w:jc w:val="center"/>
              <w:rPr>
                <w:rFonts w:ascii="Times New Roman CYR" w:eastAsia="Times New Roman" w:hAnsi="Times New Roman CYR" w:cs="Times New Roman"/>
                <w:b/>
                <w:bCs/>
                <w:sz w:val="24"/>
                <w:szCs w:val="24"/>
              </w:rPr>
            </w:pPr>
            <w:r w:rsidRPr="00091660">
              <w:rPr>
                <w:rFonts w:ascii="Times New Roman CYR" w:eastAsia="Times New Roman" w:hAnsi="Times New Roman CYR" w:cs="Times New Roman"/>
                <w:b/>
                <w:bCs/>
                <w:sz w:val="24"/>
                <w:szCs w:val="24"/>
              </w:rPr>
              <w:t>Код</w:t>
            </w:r>
          </w:p>
        </w:tc>
        <w:tc>
          <w:tcPr>
            <w:tcW w:w="5091" w:type="dxa"/>
            <w:tcBorders>
              <w:top w:val="single" w:sz="8" w:space="0" w:color="auto"/>
              <w:left w:val="single" w:sz="8" w:space="0" w:color="auto"/>
              <w:bottom w:val="single" w:sz="8" w:space="0" w:color="auto"/>
              <w:right w:val="single" w:sz="8" w:space="0" w:color="auto"/>
            </w:tcBorders>
            <w:shd w:val="clear" w:color="auto" w:fill="auto"/>
            <w:noWrap/>
            <w:hideMark/>
          </w:tcPr>
          <w:p w:rsidR="00091660" w:rsidRPr="00091660" w:rsidRDefault="00091660" w:rsidP="00091660">
            <w:pPr>
              <w:spacing w:after="0" w:line="240" w:lineRule="auto"/>
              <w:jc w:val="center"/>
              <w:rPr>
                <w:rFonts w:ascii="Times New Roman CYR" w:eastAsia="Times New Roman" w:hAnsi="Times New Roman CYR" w:cs="Times New Roman"/>
                <w:b/>
                <w:bCs/>
                <w:sz w:val="24"/>
                <w:szCs w:val="24"/>
              </w:rPr>
            </w:pPr>
            <w:r w:rsidRPr="00091660">
              <w:rPr>
                <w:rFonts w:ascii="Times New Roman CYR" w:eastAsia="Times New Roman" w:hAnsi="Times New Roman CYR" w:cs="Times New Roman"/>
                <w:b/>
                <w:bCs/>
                <w:sz w:val="24"/>
                <w:szCs w:val="24"/>
              </w:rPr>
              <w:t>Наименование</w:t>
            </w:r>
          </w:p>
        </w:tc>
        <w:tc>
          <w:tcPr>
            <w:tcW w:w="1391" w:type="dxa"/>
            <w:tcBorders>
              <w:top w:val="single" w:sz="8" w:space="0" w:color="auto"/>
              <w:left w:val="nil"/>
              <w:bottom w:val="single" w:sz="8" w:space="0" w:color="auto"/>
              <w:right w:val="single" w:sz="8" w:space="0" w:color="auto"/>
            </w:tcBorders>
            <w:shd w:val="clear" w:color="auto" w:fill="auto"/>
            <w:hideMark/>
          </w:tcPr>
          <w:p w:rsidR="00091660" w:rsidRPr="00091660" w:rsidRDefault="00091660" w:rsidP="00091660">
            <w:pPr>
              <w:spacing w:after="0" w:line="240" w:lineRule="auto"/>
              <w:jc w:val="center"/>
              <w:rPr>
                <w:rFonts w:ascii="Times New Roman" w:eastAsia="Times New Roman" w:hAnsi="Times New Roman" w:cs="Times New Roman"/>
                <w:b/>
                <w:bCs/>
                <w:sz w:val="24"/>
                <w:szCs w:val="24"/>
              </w:rPr>
            </w:pPr>
            <w:r w:rsidRPr="00091660">
              <w:rPr>
                <w:rFonts w:ascii="Times New Roman" w:eastAsia="Times New Roman" w:hAnsi="Times New Roman" w:cs="Times New Roman"/>
                <w:b/>
                <w:bCs/>
                <w:sz w:val="24"/>
                <w:szCs w:val="24"/>
              </w:rPr>
              <w:t>Кассовое исполнение</w:t>
            </w:r>
          </w:p>
        </w:tc>
      </w:tr>
      <w:tr w:rsidR="00091660" w:rsidRPr="00091660" w:rsidTr="00091660">
        <w:trPr>
          <w:trHeight w:val="330"/>
        </w:trPr>
        <w:tc>
          <w:tcPr>
            <w:tcW w:w="3231" w:type="dxa"/>
            <w:tcBorders>
              <w:top w:val="nil"/>
              <w:left w:val="single" w:sz="8" w:space="0" w:color="auto"/>
              <w:bottom w:val="single" w:sz="8" w:space="0" w:color="auto"/>
              <w:right w:val="nil"/>
            </w:tcBorders>
            <w:shd w:val="clear" w:color="auto" w:fill="auto"/>
            <w:noWrap/>
            <w:hideMark/>
          </w:tcPr>
          <w:p w:rsidR="00091660" w:rsidRPr="00091660" w:rsidRDefault="00091660" w:rsidP="00091660">
            <w:pPr>
              <w:spacing w:after="0" w:line="240" w:lineRule="auto"/>
              <w:jc w:val="center"/>
              <w:rPr>
                <w:rFonts w:ascii="Times New Roman CYR" w:eastAsia="Times New Roman" w:hAnsi="Times New Roman CYR" w:cs="Times New Roman"/>
                <w:b/>
                <w:bCs/>
                <w:sz w:val="24"/>
                <w:szCs w:val="24"/>
              </w:rPr>
            </w:pPr>
            <w:r w:rsidRPr="00091660">
              <w:rPr>
                <w:rFonts w:ascii="Times New Roman CYR" w:eastAsia="Times New Roman" w:hAnsi="Times New Roman CYR" w:cs="Times New Roman"/>
                <w:b/>
                <w:bCs/>
                <w:sz w:val="24"/>
                <w:szCs w:val="24"/>
              </w:rPr>
              <w:t>1</w:t>
            </w:r>
          </w:p>
        </w:tc>
        <w:tc>
          <w:tcPr>
            <w:tcW w:w="5091" w:type="dxa"/>
            <w:tcBorders>
              <w:top w:val="nil"/>
              <w:left w:val="single" w:sz="8" w:space="0" w:color="auto"/>
              <w:bottom w:val="single" w:sz="8" w:space="0" w:color="auto"/>
              <w:right w:val="single" w:sz="8" w:space="0" w:color="auto"/>
            </w:tcBorders>
            <w:shd w:val="clear" w:color="auto" w:fill="auto"/>
            <w:noWrap/>
            <w:hideMark/>
          </w:tcPr>
          <w:p w:rsidR="00091660" w:rsidRPr="00091660" w:rsidRDefault="00091660" w:rsidP="00091660">
            <w:pPr>
              <w:spacing w:after="0" w:line="240" w:lineRule="auto"/>
              <w:jc w:val="center"/>
              <w:rPr>
                <w:rFonts w:ascii="Times New Roman CYR" w:eastAsia="Times New Roman" w:hAnsi="Times New Roman CYR" w:cs="Times New Roman"/>
                <w:b/>
                <w:bCs/>
                <w:sz w:val="24"/>
                <w:szCs w:val="24"/>
              </w:rPr>
            </w:pPr>
            <w:r w:rsidRPr="00091660">
              <w:rPr>
                <w:rFonts w:ascii="Times New Roman CYR" w:eastAsia="Times New Roman" w:hAnsi="Times New Roman CYR" w:cs="Times New Roman"/>
                <w:b/>
                <w:bCs/>
                <w:sz w:val="24"/>
                <w:szCs w:val="24"/>
              </w:rPr>
              <w:t>2</w:t>
            </w:r>
          </w:p>
        </w:tc>
        <w:tc>
          <w:tcPr>
            <w:tcW w:w="1391" w:type="dxa"/>
            <w:tcBorders>
              <w:top w:val="nil"/>
              <w:left w:val="nil"/>
              <w:bottom w:val="single" w:sz="8" w:space="0" w:color="auto"/>
              <w:right w:val="single" w:sz="8" w:space="0" w:color="auto"/>
            </w:tcBorders>
            <w:shd w:val="clear" w:color="auto" w:fill="auto"/>
            <w:hideMark/>
          </w:tcPr>
          <w:p w:rsidR="00091660" w:rsidRPr="00091660" w:rsidRDefault="00091660" w:rsidP="00091660">
            <w:pPr>
              <w:spacing w:after="0" w:line="240" w:lineRule="auto"/>
              <w:jc w:val="center"/>
              <w:rPr>
                <w:rFonts w:ascii="Times New Roman CYR" w:eastAsia="Times New Roman" w:hAnsi="Times New Roman CYR" w:cs="Times New Roman"/>
                <w:b/>
                <w:bCs/>
                <w:sz w:val="24"/>
                <w:szCs w:val="24"/>
              </w:rPr>
            </w:pPr>
            <w:r w:rsidRPr="00091660">
              <w:rPr>
                <w:rFonts w:ascii="Times New Roman CYR" w:eastAsia="Times New Roman" w:hAnsi="Times New Roman CYR" w:cs="Times New Roman"/>
                <w:b/>
                <w:bCs/>
                <w:sz w:val="24"/>
                <w:szCs w:val="24"/>
              </w:rPr>
              <w:t>3</w:t>
            </w:r>
          </w:p>
        </w:tc>
      </w:tr>
      <w:tr w:rsidR="00091660" w:rsidRPr="00091660" w:rsidTr="00091660">
        <w:trPr>
          <w:trHeight w:val="636"/>
        </w:trPr>
        <w:tc>
          <w:tcPr>
            <w:tcW w:w="3231" w:type="dxa"/>
            <w:tcBorders>
              <w:top w:val="single" w:sz="4" w:space="0" w:color="auto"/>
              <w:left w:val="single" w:sz="4" w:space="0" w:color="auto"/>
              <w:bottom w:val="single" w:sz="4" w:space="0" w:color="auto"/>
              <w:right w:val="single" w:sz="4" w:space="0" w:color="auto"/>
            </w:tcBorders>
            <w:shd w:val="clear" w:color="auto" w:fill="auto"/>
            <w:hideMark/>
          </w:tcPr>
          <w:p w:rsidR="00091660" w:rsidRPr="00091660" w:rsidRDefault="00091660" w:rsidP="00091660">
            <w:pPr>
              <w:spacing w:after="0" w:line="240" w:lineRule="auto"/>
              <w:rPr>
                <w:rFonts w:ascii="Times New Roman" w:eastAsia="Times New Roman" w:hAnsi="Times New Roman" w:cs="Times New Roman"/>
                <w:sz w:val="24"/>
                <w:szCs w:val="24"/>
              </w:rPr>
            </w:pPr>
            <w:r w:rsidRPr="00091660">
              <w:rPr>
                <w:rFonts w:ascii="Times New Roman" w:eastAsia="Times New Roman" w:hAnsi="Times New Roman" w:cs="Times New Roman"/>
                <w:sz w:val="24"/>
                <w:szCs w:val="24"/>
              </w:rPr>
              <w:t xml:space="preserve">951 01 00 </w:t>
            </w:r>
            <w:proofErr w:type="spellStart"/>
            <w:r w:rsidRPr="00091660">
              <w:rPr>
                <w:rFonts w:ascii="Times New Roman" w:eastAsia="Times New Roman" w:hAnsi="Times New Roman" w:cs="Times New Roman"/>
                <w:sz w:val="24"/>
                <w:szCs w:val="24"/>
              </w:rPr>
              <w:t>00</w:t>
            </w:r>
            <w:proofErr w:type="spellEnd"/>
            <w:r w:rsidRPr="00091660">
              <w:rPr>
                <w:rFonts w:ascii="Times New Roman" w:eastAsia="Times New Roman" w:hAnsi="Times New Roman" w:cs="Times New Roman"/>
                <w:sz w:val="24"/>
                <w:szCs w:val="24"/>
              </w:rPr>
              <w:t xml:space="preserve"> </w:t>
            </w:r>
            <w:proofErr w:type="spellStart"/>
            <w:r w:rsidRPr="00091660">
              <w:rPr>
                <w:rFonts w:ascii="Times New Roman" w:eastAsia="Times New Roman" w:hAnsi="Times New Roman" w:cs="Times New Roman"/>
                <w:sz w:val="24"/>
                <w:szCs w:val="24"/>
              </w:rPr>
              <w:t>00</w:t>
            </w:r>
            <w:proofErr w:type="spellEnd"/>
            <w:r w:rsidRPr="00091660">
              <w:rPr>
                <w:rFonts w:ascii="Times New Roman" w:eastAsia="Times New Roman" w:hAnsi="Times New Roman" w:cs="Times New Roman"/>
                <w:sz w:val="24"/>
                <w:szCs w:val="24"/>
              </w:rPr>
              <w:t xml:space="preserve"> </w:t>
            </w:r>
            <w:proofErr w:type="spellStart"/>
            <w:r w:rsidRPr="00091660">
              <w:rPr>
                <w:rFonts w:ascii="Times New Roman" w:eastAsia="Times New Roman" w:hAnsi="Times New Roman" w:cs="Times New Roman"/>
                <w:sz w:val="24"/>
                <w:szCs w:val="24"/>
              </w:rPr>
              <w:t>00</w:t>
            </w:r>
            <w:proofErr w:type="spellEnd"/>
            <w:r w:rsidRPr="00091660">
              <w:rPr>
                <w:rFonts w:ascii="Times New Roman" w:eastAsia="Times New Roman" w:hAnsi="Times New Roman" w:cs="Times New Roman"/>
                <w:sz w:val="24"/>
                <w:szCs w:val="24"/>
              </w:rPr>
              <w:t xml:space="preserve"> 0000 000</w:t>
            </w:r>
          </w:p>
        </w:tc>
        <w:tc>
          <w:tcPr>
            <w:tcW w:w="5091" w:type="dxa"/>
            <w:tcBorders>
              <w:top w:val="single" w:sz="4" w:space="0" w:color="auto"/>
              <w:left w:val="nil"/>
              <w:bottom w:val="single" w:sz="4" w:space="0" w:color="auto"/>
              <w:right w:val="single" w:sz="4" w:space="0" w:color="auto"/>
            </w:tcBorders>
            <w:shd w:val="clear" w:color="auto" w:fill="auto"/>
            <w:hideMark/>
          </w:tcPr>
          <w:p w:rsidR="00091660" w:rsidRPr="00091660" w:rsidRDefault="00091660" w:rsidP="00091660">
            <w:pPr>
              <w:spacing w:after="0" w:line="240" w:lineRule="auto"/>
              <w:rPr>
                <w:rFonts w:ascii="Times New Roman" w:eastAsia="Times New Roman" w:hAnsi="Times New Roman" w:cs="Times New Roman"/>
                <w:sz w:val="24"/>
                <w:szCs w:val="24"/>
              </w:rPr>
            </w:pPr>
            <w:r w:rsidRPr="00091660">
              <w:rPr>
                <w:rFonts w:ascii="Times New Roman" w:eastAsia="Times New Roman" w:hAnsi="Times New Roman" w:cs="Times New Roman"/>
                <w:sz w:val="24"/>
                <w:szCs w:val="24"/>
              </w:rPr>
              <w:t>Источники внутреннего финансирования дефицитов бюджетов</w:t>
            </w:r>
          </w:p>
        </w:tc>
        <w:tc>
          <w:tcPr>
            <w:tcW w:w="1391" w:type="dxa"/>
            <w:tcBorders>
              <w:top w:val="single" w:sz="4" w:space="0" w:color="auto"/>
              <w:left w:val="nil"/>
              <w:bottom w:val="single" w:sz="4" w:space="0" w:color="auto"/>
              <w:right w:val="single" w:sz="4" w:space="0" w:color="auto"/>
            </w:tcBorders>
            <w:shd w:val="clear" w:color="auto" w:fill="auto"/>
            <w:noWrap/>
            <w:hideMark/>
          </w:tcPr>
          <w:p w:rsidR="00091660" w:rsidRPr="00091660" w:rsidRDefault="00091660" w:rsidP="00091660">
            <w:pPr>
              <w:spacing w:after="0" w:line="240" w:lineRule="auto"/>
              <w:jc w:val="right"/>
              <w:rPr>
                <w:rFonts w:ascii="Times New Roman" w:eastAsia="Times New Roman" w:hAnsi="Times New Roman" w:cs="Times New Roman"/>
                <w:sz w:val="24"/>
                <w:szCs w:val="24"/>
              </w:rPr>
            </w:pPr>
            <w:r w:rsidRPr="00091660">
              <w:rPr>
                <w:rFonts w:ascii="Times New Roman" w:eastAsia="Times New Roman" w:hAnsi="Times New Roman" w:cs="Times New Roman"/>
                <w:sz w:val="24"/>
                <w:szCs w:val="24"/>
              </w:rPr>
              <w:t>-92,9</w:t>
            </w:r>
          </w:p>
        </w:tc>
      </w:tr>
      <w:tr w:rsidR="00091660" w:rsidRPr="00091660" w:rsidTr="00091660">
        <w:trPr>
          <w:trHeight w:val="588"/>
        </w:trPr>
        <w:tc>
          <w:tcPr>
            <w:tcW w:w="3231" w:type="dxa"/>
            <w:tcBorders>
              <w:top w:val="nil"/>
              <w:left w:val="single" w:sz="4" w:space="0" w:color="auto"/>
              <w:bottom w:val="single" w:sz="4" w:space="0" w:color="auto"/>
              <w:right w:val="single" w:sz="4" w:space="0" w:color="auto"/>
            </w:tcBorders>
            <w:shd w:val="clear" w:color="auto" w:fill="auto"/>
            <w:hideMark/>
          </w:tcPr>
          <w:p w:rsidR="00091660" w:rsidRPr="00091660" w:rsidRDefault="00091660" w:rsidP="00091660">
            <w:pPr>
              <w:spacing w:after="0" w:line="240" w:lineRule="auto"/>
              <w:rPr>
                <w:rFonts w:ascii="Times New Roman" w:eastAsia="Times New Roman" w:hAnsi="Times New Roman" w:cs="Times New Roman"/>
                <w:sz w:val="24"/>
                <w:szCs w:val="24"/>
              </w:rPr>
            </w:pPr>
            <w:r w:rsidRPr="00091660">
              <w:rPr>
                <w:rFonts w:ascii="Times New Roman" w:eastAsia="Times New Roman" w:hAnsi="Times New Roman" w:cs="Times New Roman"/>
                <w:sz w:val="24"/>
                <w:szCs w:val="24"/>
              </w:rPr>
              <w:t xml:space="preserve">951 01 05 00 </w:t>
            </w:r>
            <w:proofErr w:type="spellStart"/>
            <w:r w:rsidRPr="00091660">
              <w:rPr>
                <w:rFonts w:ascii="Times New Roman" w:eastAsia="Times New Roman" w:hAnsi="Times New Roman" w:cs="Times New Roman"/>
                <w:sz w:val="24"/>
                <w:szCs w:val="24"/>
              </w:rPr>
              <w:t>00</w:t>
            </w:r>
            <w:proofErr w:type="spellEnd"/>
            <w:r w:rsidRPr="00091660">
              <w:rPr>
                <w:rFonts w:ascii="Times New Roman" w:eastAsia="Times New Roman" w:hAnsi="Times New Roman" w:cs="Times New Roman"/>
                <w:sz w:val="24"/>
                <w:szCs w:val="24"/>
              </w:rPr>
              <w:t xml:space="preserve"> </w:t>
            </w:r>
            <w:proofErr w:type="spellStart"/>
            <w:r w:rsidRPr="00091660">
              <w:rPr>
                <w:rFonts w:ascii="Times New Roman" w:eastAsia="Times New Roman" w:hAnsi="Times New Roman" w:cs="Times New Roman"/>
                <w:sz w:val="24"/>
                <w:szCs w:val="24"/>
              </w:rPr>
              <w:t>00</w:t>
            </w:r>
            <w:proofErr w:type="spellEnd"/>
            <w:r w:rsidRPr="00091660">
              <w:rPr>
                <w:rFonts w:ascii="Times New Roman" w:eastAsia="Times New Roman" w:hAnsi="Times New Roman" w:cs="Times New Roman"/>
                <w:sz w:val="24"/>
                <w:szCs w:val="24"/>
              </w:rPr>
              <w:t xml:space="preserve"> 0000 000</w:t>
            </w:r>
          </w:p>
        </w:tc>
        <w:tc>
          <w:tcPr>
            <w:tcW w:w="5091" w:type="dxa"/>
            <w:tcBorders>
              <w:top w:val="nil"/>
              <w:left w:val="nil"/>
              <w:bottom w:val="single" w:sz="4" w:space="0" w:color="auto"/>
              <w:right w:val="single" w:sz="4" w:space="0" w:color="auto"/>
            </w:tcBorders>
            <w:shd w:val="clear" w:color="auto" w:fill="auto"/>
            <w:hideMark/>
          </w:tcPr>
          <w:p w:rsidR="00091660" w:rsidRPr="00091660" w:rsidRDefault="00091660" w:rsidP="00091660">
            <w:pPr>
              <w:spacing w:after="0" w:line="240" w:lineRule="auto"/>
              <w:rPr>
                <w:rFonts w:ascii="Times New Roman" w:eastAsia="Times New Roman" w:hAnsi="Times New Roman" w:cs="Times New Roman"/>
                <w:sz w:val="24"/>
                <w:szCs w:val="24"/>
              </w:rPr>
            </w:pPr>
            <w:r w:rsidRPr="00091660">
              <w:rPr>
                <w:rFonts w:ascii="Times New Roman" w:eastAsia="Times New Roman" w:hAnsi="Times New Roman" w:cs="Times New Roman"/>
                <w:sz w:val="24"/>
                <w:szCs w:val="24"/>
              </w:rPr>
              <w:t>Изменение остатков средств на счетах по учету средств бюджета</w:t>
            </w:r>
          </w:p>
        </w:tc>
        <w:tc>
          <w:tcPr>
            <w:tcW w:w="1391" w:type="dxa"/>
            <w:tcBorders>
              <w:top w:val="nil"/>
              <w:left w:val="nil"/>
              <w:bottom w:val="single" w:sz="4" w:space="0" w:color="auto"/>
              <w:right w:val="nil"/>
            </w:tcBorders>
            <w:shd w:val="clear" w:color="auto" w:fill="auto"/>
            <w:noWrap/>
            <w:hideMark/>
          </w:tcPr>
          <w:p w:rsidR="00091660" w:rsidRPr="00091660" w:rsidRDefault="00091660" w:rsidP="00091660">
            <w:pPr>
              <w:spacing w:after="0" w:line="240" w:lineRule="auto"/>
              <w:jc w:val="right"/>
              <w:rPr>
                <w:rFonts w:ascii="Times New Roman" w:eastAsia="Times New Roman" w:hAnsi="Times New Roman" w:cs="Times New Roman"/>
                <w:sz w:val="24"/>
                <w:szCs w:val="24"/>
              </w:rPr>
            </w:pPr>
            <w:r w:rsidRPr="00091660">
              <w:rPr>
                <w:rFonts w:ascii="Times New Roman" w:eastAsia="Times New Roman" w:hAnsi="Times New Roman" w:cs="Times New Roman"/>
                <w:sz w:val="24"/>
                <w:szCs w:val="24"/>
              </w:rPr>
              <w:t>-92,9</w:t>
            </w:r>
          </w:p>
        </w:tc>
      </w:tr>
      <w:tr w:rsidR="00091660" w:rsidRPr="00091660" w:rsidTr="00091660">
        <w:trPr>
          <w:trHeight w:val="276"/>
        </w:trPr>
        <w:tc>
          <w:tcPr>
            <w:tcW w:w="3231" w:type="dxa"/>
            <w:tcBorders>
              <w:top w:val="nil"/>
              <w:left w:val="single" w:sz="4" w:space="0" w:color="auto"/>
              <w:bottom w:val="single" w:sz="4" w:space="0" w:color="auto"/>
              <w:right w:val="single" w:sz="4" w:space="0" w:color="auto"/>
            </w:tcBorders>
            <w:shd w:val="clear" w:color="auto" w:fill="auto"/>
            <w:hideMark/>
          </w:tcPr>
          <w:p w:rsidR="00091660" w:rsidRPr="00091660" w:rsidRDefault="00091660" w:rsidP="00091660">
            <w:pPr>
              <w:spacing w:after="0" w:line="240" w:lineRule="auto"/>
              <w:rPr>
                <w:rFonts w:ascii="Times New Roman" w:eastAsia="Times New Roman" w:hAnsi="Times New Roman" w:cs="Times New Roman"/>
                <w:sz w:val="24"/>
                <w:szCs w:val="24"/>
              </w:rPr>
            </w:pPr>
            <w:r w:rsidRPr="00091660">
              <w:rPr>
                <w:rFonts w:ascii="Times New Roman" w:eastAsia="Times New Roman" w:hAnsi="Times New Roman" w:cs="Times New Roman"/>
                <w:sz w:val="24"/>
                <w:szCs w:val="24"/>
              </w:rPr>
              <w:t xml:space="preserve">951 01 05 00 </w:t>
            </w:r>
            <w:proofErr w:type="spellStart"/>
            <w:r w:rsidRPr="00091660">
              <w:rPr>
                <w:rFonts w:ascii="Times New Roman" w:eastAsia="Times New Roman" w:hAnsi="Times New Roman" w:cs="Times New Roman"/>
                <w:sz w:val="24"/>
                <w:szCs w:val="24"/>
              </w:rPr>
              <w:t>00</w:t>
            </w:r>
            <w:proofErr w:type="spellEnd"/>
            <w:r w:rsidRPr="00091660">
              <w:rPr>
                <w:rFonts w:ascii="Times New Roman" w:eastAsia="Times New Roman" w:hAnsi="Times New Roman" w:cs="Times New Roman"/>
                <w:sz w:val="24"/>
                <w:szCs w:val="24"/>
              </w:rPr>
              <w:t xml:space="preserve"> </w:t>
            </w:r>
            <w:proofErr w:type="spellStart"/>
            <w:r w:rsidRPr="00091660">
              <w:rPr>
                <w:rFonts w:ascii="Times New Roman" w:eastAsia="Times New Roman" w:hAnsi="Times New Roman" w:cs="Times New Roman"/>
                <w:sz w:val="24"/>
                <w:szCs w:val="24"/>
              </w:rPr>
              <w:t>00</w:t>
            </w:r>
            <w:proofErr w:type="spellEnd"/>
            <w:r w:rsidRPr="00091660">
              <w:rPr>
                <w:rFonts w:ascii="Times New Roman" w:eastAsia="Times New Roman" w:hAnsi="Times New Roman" w:cs="Times New Roman"/>
                <w:sz w:val="24"/>
                <w:szCs w:val="24"/>
              </w:rPr>
              <w:t xml:space="preserve"> 0000 500</w:t>
            </w:r>
          </w:p>
        </w:tc>
        <w:tc>
          <w:tcPr>
            <w:tcW w:w="5091" w:type="dxa"/>
            <w:tcBorders>
              <w:top w:val="nil"/>
              <w:left w:val="nil"/>
              <w:bottom w:val="single" w:sz="4" w:space="0" w:color="auto"/>
              <w:right w:val="single" w:sz="4" w:space="0" w:color="auto"/>
            </w:tcBorders>
            <w:shd w:val="clear" w:color="auto" w:fill="auto"/>
            <w:hideMark/>
          </w:tcPr>
          <w:p w:rsidR="00091660" w:rsidRPr="00091660" w:rsidRDefault="00091660" w:rsidP="00091660">
            <w:pPr>
              <w:spacing w:after="0" w:line="240" w:lineRule="auto"/>
              <w:rPr>
                <w:rFonts w:ascii="Times New Roman" w:eastAsia="Times New Roman" w:hAnsi="Times New Roman" w:cs="Times New Roman"/>
                <w:sz w:val="24"/>
                <w:szCs w:val="24"/>
              </w:rPr>
            </w:pPr>
            <w:r w:rsidRPr="00091660">
              <w:rPr>
                <w:rFonts w:ascii="Times New Roman" w:eastAsia="Times New Roman" w:hAnsi="Times New Roman" w:cs="Times New Roman"/>
                <w:sz w:val="24"/>
                <w:szCs w:val="24"/>
              </w:rPr>
              <w:t>Увеличение остатков средств бюджетов</w:t>
            </w:r>
          </w:p>
        </w:tc>
        <w:tc>
          <w:tcPr>
            <w:tcW w:w="1391" w:type="dxa"/>
            <w:tcBorders>
              <w:top w:val="nil"/>
              <w:left w:val="nil"/>
              <w:bottom w:val="single" w:sz="4" w:space="0" w:color="auto"/>
              <w:right w:val="single" w:sz="8" w:space="0" w:color="auto"/>
            </w:tcBorders>
            <w:shd w:val="clear" w:color="auto" w:fill="auto"/>
            <w:noWrap/>
            <w:vAlign w:val="bottom"/>
            <w:hideMark/>
          </w:tcPr>
          <w:p w:rsidR="00091660" w:rsidRPr="00091660" w:rsidRDefault="00091660" w:rsidP="00091660">
            <w:pPr>
              <w:spacing w:after="0" w:line="240" w:lineRule="auto"/>
              <w:jc w:val="right"/>
              <w:rPr>
                <w:rFonts w:ascii="Times New Roman CYR" w:eastAsia="Times New Roman" w:hAnsi="Times New Roman CYR" w:cs="Times New Roman"/>
                <w:sz w:val="28"/>
                <w:szCs w:val="28"/>
              </w:rPr>
            </w:pPr>
            <w:r w:rsidRPr="00091660">
              <w:rPr>
                <w:rFonts w:ascii="Times New Roman CYR" w:eastAsia="Times New Roman" w:hAnsi="Times New Roman CYR" w:cs="Times New Roman"/>
                <w:sz w:val="28"/>
                <w:szCs w:val="28"/>
              </w:rPr>
              <w:t>-19765,7</w:t>
            </w:r>
          </w:p>
        </w:tc>
      </w:tr>
      <w:tr w:rsidR="00091660" w:rsidRPr="00091660" w:rsidTr="00091660">
        <w:trPr>
          <w:trHeight w:val="300"/>
        </w:trPr>
        <w:tc>
          <w:tcPr>
            <w:tcW w:w="3231" w:type="dxa"/>
            <w:tcBorders>
              <w:top w:val="nil"/>
              <w:left w:val="single" w:sz="4" w:space="0" w:color="auto"/>
              <w:bottom w:val="single" w:sz="4" w:space="0" w:color="auto"/>
              <w:right w:val="single" w:sz="4" w:space="0" w:color="auto"/>
            </w:tcBorders>
            <w:shd w:val="clear" w:color="auto" w:fill="auto"/>
            <w:hideMark/>
          </w:tcPr>
          <w:p w:rsidR="00091660" w:rsidRPr="00091660" w:rsidRDefault="00091660" w:rsidP="00091660">
            <w:pPr>
              <w:spacing w:after="0" w:line="240" w:lineRule="auto"/>
              <w:rPr>
                <w:rFonts w:ascii="Times New Roman" w:eastAsia="Times New Roman" w:hAnsi="Times New Roman" w:cs="Times New Roman"/>
                <w:sz w:val="24"/>
                <w:szCs w:val="24"/>
              </w:rPr>
            </w:pPr>
            <w:r w:rsidRPr="00091660">
              <w:rPr>
                <w:rFonts w:ascii="Times New Roman" w:eastAsia="Times New Roman" w:hAnsi="Times New Roman" w:cs="Times New Roman"/>
                <w:sz w:val="24"/>
                <w:szCs w:val="24"/>
              </w:rPr>
              <w:t xml:space="preserve">951 01 05 02 00 </w:t>
            </w:r>
            <w:proofErr w:type="spellStart"/>
            <w:r w:rsidRPr="00091660">
              <w:rPr>
                <w:rFonts w:ascii="Times New Roman" w:eastAsia="Times New Roman" w:hAnsi="Times New Roman" w:cs="Times New Roman"/>
                <w:sz w:val="24"/>
                <w:szCs w:val="24"/>
              </w:rPr>
              <w:t>00</w:t>
            </w:r>
            <w:proofErr w:type="spellEnd"/>
            <w:r w:rsidRPr="00091660">
              <w:rPr>
                <w:rFonts w:ascii="Times New Roman" w:eastAsia="Times New Roman" w:hAnsi="Times New Roman" w:cs="Times New Roman"/>
                <w:sz w:val="24"/>
                <w:szCs w:val="24"/>
              </w:rPr>
              <w:t xml:space="preserve"> 0000 500</w:t>
            </w:r>
          </w:p>
        </w:tc>
        <w:tc>
          <w:tcPr>
            <w:tcW w:w="5091" w:type="dxa"/>
            <w:tcBorders>
              <w:top w:val="nil"/>
              <w:left w:val="nil"/>
              <w:bottom w:val="single" w:sz="4" w:space="0" w:color="auto"/>
              <w:right w:val="single" w:sz="4" w:space="0" w:color="auto"/>
            </w:tcBorders>
            <w:shd w:val="clear" w:color="auto" w:fill="auto"/>
            <w:hideMark/>
          </w:tcPr>
          <w:p w:rsidR="00091660" w:rsidRPr="00091660" w:rsidRDefault="00091660" w:rsidP="00091660">
            <w:pPr>
              <w:spacing w:after="0" w:line="240" w:lineRule="auto"/>
              <w:rPr>
                <w:rFonts w:ascii="Times New Roman" w:eastAsia="Times New Roman" w:hAnsi="Times New Roman" w:cs="Times New Roman"/>
                <w:sz w:val="24"/>
                <w:szCs w:val="24"/>
              </w:rPr>
            </w:pPr>
            <w:r w:rsidRPr="00091660">
              <w:rPr>
                <w:rFonts w:ascii="Times New Roman" w:eastAsia="Times New Roman" w:hAnsi="Times New Roman" w:cs="Times New Roman"/>
                <w:sz w:val="24"/>
                <w:szCs w:val="24"/>
              </w:rPr>
              <w:t xml:space="preserve">Увеличение прочих остатков средств </w:t>
            </w:r>
            <w:r w:rsidRPr="00091660">
              <w:rPr>
                <w:rFonts w:ascii="Times New Roman" w:eastAsia="Times New Roman" w:hAnsi="Times New Roman" w:cs="Times New Roman"/>
                <w:sz w:val="24"/>
                <w:szCs w:val="24"/>
              </w:rPr>
              <w:lastRenderedPageBreak/>
              <w:t>бюджетов</w:t>
            </w:r>
          </w:p>
        </w:tc>
        <w:tc>
          <w:tcPr>
            <w:tcW w:w="1391" w:type="dxa"/>
            <w:tcBorders>
              <w:top w:val="nil"/>
              <w:left w:val="nil"/>
              <w:bottom w:val="single" w:sz="4" w:space="0" w:color="auto"/>
              <w:right w:val="single" w:sz="8" w:space="0" w:color="auto"/>
            </w:tcBorders>
            <w:shd w:val="clear" w:color="auto" w:fill="auto"/>
            <w:noWrap/>
            <w:vAlign w:val="bottom"/>
            <w:hideMark/>
          </w:tcPr>
          <w:p w:rsidR="00091660" w:rsidRPr="00091660" w:rsidRDefault="00091660" w:rsidP="00091660">
            <w:pPr>
              <w:spacing w:after="0" w:line="240" w:lineRule="auto"/>
              <w:jc w:val="right"/>
              <w:rPr>
                <w:rFonts w:ascii="Times New Roman CYR" w:eastAsia="Times New Roman" w:hAnsi="Times New Roman CYR" w:cs="Times New Roman"/>
                <w:sz w:val="28"/>
                <w:szCs w:val="28"/>
              </w:rPr>
            </w:pPr>
            <w:r w:rsidRPr="00091660">
              <w:rPr>
                <w:rFonts w:ascii="Times New Roman CYR" w:eastAsia="Times New Roman" w:hAnsi="Times New Roman CYR" w:cs="Times New Roman"/>
                <w:sz w:val="28"/>
                <w:szCs w:val="28"/>
              </w:rPr>
              <w:lastRenderedPageBreak/>
              <w:t>-19765,7</w:t>
            </w:r>
          </w:p>
        </w:tc>
      </w:tr>
      <w:tr w:rsidR="00091660" w:rsidRPr="00091660" w:rsidTr="00091660">
        <w:trPr>
          <w:trHeight w:val="600"/>
        </w:trPr>
        <w:tc>
          <w:tcPr>
            <w:tcW w:w="3231" w:type="dxa"/>
            <w:tcBorders>
              <w:top w:val="nil"/>
              <w:left w:val="single" w:sz="4" w:space="0" w:color="auto"/>
              <w:bottom w:val="single" w:sz="4" w:space="0" w:color="auto"/>
              <w:right w:val="single" w:sz="4" w:space="0" w:color="auto"/>
            </w:tcBorders>
            <w:shd w:val="clear" w:color="auto" w:fill="auto"/>
            <w:hideMark/>
          </w:tcPr>
          <w:p w:rsidR="00091660" w:rsidRPr="00091660" w:rsidRDefault="00091660" w:rsidP="00091660">
            <w:pPr>
              <w:spacing w:after="0" w:line="240" w:lineRule="auto"/>
              <w:rPr>
                <w:rFonts w:ascii="Times New Roman" w:eastAsia="Times New Roman" w:hAnsi="Times New Roman" w:cs="Times New Roman"/>
                <w:sz w:val="24"/>
                <w:szCs w:val="24"/>
              </w:rPr>
            </w:pPr>
            <w:r w:rsidRPr="00091660">
              <w:rPr>
                <w:rFonts w:ascii="Times New Roman" w:eastAsia="Times New Roman" w:hAnsi="Times New Roman" w:cs="Times New Roman"/>
                <w:sz w:val="24"/>
                <w:szCs w:val="24"/>
              </w:rPr>
              <w:lastRenderedPageBreak/>
              <w:t>951 01 05 02 01 00 0000 510</w:t>
            </w:r>
          </w:p>
        </w:tc>
        <w:tc>
          <w:tcPr>
            <w:tcW w:w="5091" w:type="dxa"/>
            <w:tcBorders>
              <w:top w:val="nil"/>
              <w:left w:val="nil"/>
              <w:bottom w:val="single" w:sz="4" w:space="0" w:color="auto"/>
              <w:right w:val="single" w:sz="4" w:space="0" w:color="auto"/>
            </w:tcBorders>
            <w:shd w:val="clear" w:color="auto" w:fill="auto"/>
            <w:hideMark/>
          </w:tcPr>
          <w:p w:rsidR="00091660" w:rsidRPr="00091660" w:rsidRDefault="00091660" w:rsidP="00091660">
            <w:pPr>
              <w:spacing w:after="0" w:line="240" w:lineRule="auto"/>
              <w:rPr>
                <w:rFonts w:ascii="Times New Roman" w:eastAsia="Times New Roman" w:hAnsi="Times New Roman" w:cs="Times New Roman"/>
                <w:sz w:val="24"/>
                <w:szCs w:val="24"/>
              </w:rPr>
            </w:pPr>
            <w:r w:rsidRPr="00091660">
              <w:rPr>
                <w:rFonts w:ascii="Times New Roman" w:eastAsia="Times New Roman" w:hAnsi="Times New Roman" w:cs="Times New Roman"/>
                <w:sz w:val="24"/>
                <w:szCs w:val="24"/>
              </w:rPr>
              <w:t>Увеличение прочих остатков денежных средств бюджетов</w:t>
            </w:r>
          </w:p>
        </w:tc>
        <w:tc>
          <w:tcPr>
            <w:tcW w:w="1391" w:type="dxa"/>
            <w:tcBorders>
              <w:top w:val="nil"/>
              <w:left w:val="nil"/>
              <w:bottom w:val="single" w:sz="4" w:space="0" w:color="auto"/>
              <w:right w:val="single" w:sz="8" w:space="0" w:color="auto"/>
            </w:tcBorders>
            <w:shd w:val="clear" w:color="auto" w:fill="auto"/>
            <w:noWrap/>
            <w:vAlign w:val="bottom"/>
            <w:hideMark/>
          </w:tcPr>
          <w:p w:rsidR="00091660" w:rsidRPr="00091660" w:rsidRDefault="00091660" w:rsidP="00091660">
            <w:pPr>
              <w:spacing w:after="0" w:line="240" w:lineRule="auto"/>
              <w:jc w:val="right"/>
              <w:rPr>
                <w:rFonts w:ascii="Times New Roman CYR" w:eastAsia="Times New Roman" w:hAnsi="Times New Roman CYR" w:cs="Times New Roman"/>
                <w:sz w:val="28"/>
                <w:szCs w:val="28"/>
              </w:rPr>
            </w:pPr>
            <w:r w:rsidRPr="00091660">
              <w:rPr>
                <w:rFonts w:ascii="Times New Roman CYR" w:eastAsia="Times New Roman" w:hAnsi="Times New Roman CYR" w:cs="Times New Roman"/>
                <w:sz w:val="28"/>
                <w:szCs w:val="28"/>
              </w:rPr>
              <w:t>-19765,7</w:t>
            </w:r>
          </w:p>
        </w:tc>
      </w:tr>
      <w:tr w:rsidR="00091660" w:rsidRPr="00091660" w:rsidTr="00091660">
        <w:trPr>
          <w:trHeight w:val="612"/>
        </w:trPr>
        <w:tc>
          <w:tcPr>
            <w:tcW w:w="3231" w:type="dxa"/>
            <w:tcBorders>
              <w:top w:val="nil"/>
              <w:left w:val="single" w:sz="4" w:space="0" w:color="auto"/>
              <w:bottom w:val="single" w:sz="4" w:space="0" w:color="auto"/>
              <w:right w:val="single" w:sz="4" w:space="0" w:color="auto"/>
            </w:tcBorders>
            <w:shd w:val="clear" w:color="auto" w:fill="auto"/>
            <w:hideMark/>
          </w:tcPr>
          <w:p w:rsidR="00091660" w:rsidRPr="00091660" w:rsidRDefault="00091660" w:rsidP="00091660">
            <w:pPr>
              <w:spacing w:after="0" w:line="240" w:lineRule="auto"/>
              <w:rPr>
                <w:rFonts w:ascii="Times New Roman" w:eastAsia="Times New Roman" w:hAnsi="Times New Roman" w:cs="Times New Roman"/>
                <w:sz w:val="24"/>
                <w:szCs w:val="24"/>
              </w:rPr>
            </w:pPr>
            <w:r w:rsidRPr="00091660">
              <w:rPr>
                <w:rFonts w:ascii="Times New Roman" w:eastAsia="Times New Roman" w:hAnsi="Times New Roman" w:cs="Times New Roman"/>
                <w:sz w:val="24"/>
                <w:szCs w:val="24"/>
              </w:rPr>
              <w:t>951 01 05 02 01 05 0000 510</w:t>
            </w:r>
          </w:p>
        </w:tc>
        <w:tc>
          <w:tcPr>
            <w:tcW w:w="5091" w:type="dxa"/>
            <w:tcBorders>
              <w:top w:val="nil"/>
              <w:left w:val="nil"/>
              <w:bottom w:val="single" w:sz="4" w:space="0" w:color="auto"/>
              <w:right w:val="single" w:sz="4" w:space="0" w:color="auto"/>
            </w:tcBorders>
            <w:shd w:val="clear" w:color="auto" w:fill="auto"/>
            <w:hideMark/>
          </w:tcPr>
          <w:p w:rsidR="00091660" w:rsidRPr="00091660" w:rsidRDefault="00091660" w:rsidP="00091660">
            <w:pPr>
              <w:spacing w:after="0" w:line="240" w:lineRule="auto"/>
              <w:rPr>
                <w:rFonts w:ascii="Times New Roman" w:eastAsia="Times New Roman" w:hAnsi="Times New Roman" w:cs="Times New Roman"/>
                <w:sz w:val="24"/>
                <w:szCs w:val="24"/>
              </w:rPr>
            </w:pPr>
            <w:r w:rsidRPr="00091660">
              <w:rPr>
                <w:rFonts w:ascii="Times New Roman" w:eastAsia="Times New Roman" w:hAnsi="Times New Roman" w:cs="Times New Roman"/>
                <w:sz w:val="24"/>
                <w:szCs w:val="24"/>
              </w:rPr>
              <w:t>Увеличение прочих остатков денежных средств бюджетов муниципальных районов</w:t>
            </w:r>
          </w:p>
        </w:tc>
        <w:tc>
          <w:tcPr>
            <w:tcW w:w="1391" w:type="dxa"/>
            <w:tcBorders>
              <w:top w:val="nil"/>
              <w:left w:val="nil"/>
              <w:bottom w:val="single" w:sz="4" w:space="0" w:color="auto"/>
              <w:right w:val="single" w:sz="8" w:space="0" w:color="auto"/>
            </w:tcBorders>
            <w:shd w:val="clear" w:color="auto" w:fill="auto"/>
            <w:noWrap/>
            <w:vAlign w:val="bottom"/>
            <w:hideMark/>
          </w:tcPr>
          <w:p w:rsidR="00091660" w:rsidRPr="00091660" w:rsidRDefault="00091660" w:rsidP="00091660">
            <w:pPr>
              <w:spacing w:after="0" w:line="240" w:lineRule="auto"/>
              <w:jc w:val="right"/>
              <w:rPr>
                <w:rFonts w:ascii="Times New Roman CYR" w:eastAsia="Times New Roman" w:hAnsi="Times New Roman CYR" w:cs="Times New Roman"/>
                <w:sz w:val="28"/>
                <w:szCs w:val="28"/>
              </w:rPr>
            </w:pPr>
            <w:r w:rsidRPr="00091660">
              <w:rPr>
                <w:rFonts w:ascii="Times New Roman CYR" w:eastAsia="Times New Roman" w:hAnsi="Times New Roman CYR" w:cs="Times New Roman"/>
                <w:sz w:val="28"/>
                <w:szCs w:val="28"/>
              </w:rPr>
              <w:t>-19765,7</w:t>
            </w:r>
          </w:p>
        </w:tc>
      </w:tr>
      <w:tr w:rsidR="00091660" w:rsidRPr="00091660" w:rsidTr="00091660">
        <w:trPr>
          <w:trHeight w:val="324"/>
        </w:trPr>
        <w:tc>
          <w:tcPr>
            <w:tcW w:w="3231" w:type="dxa"/>
            <w:tcBorders>
              <w:top w:val="nil"/>
              <w:left w:val="single" w:sz="4" w:space="0" w:color="auto"/>
              <w:bottom w:val="single" w:sz="4" w:space="0" w:color="auto"/>
              <w:right w:val="single" w:sz="4" w:space="0" w:color="auto"/>
            </w:tcBorders>
            <w:shd w:val="clear" w:color="auto" w:fill="auto"/>
            <w:hideMark/>
          </w:tcPr>
          <w:p w:rsidR="00091660" w:rsidRPr="00091660" w:rsidRDefault="00091660" w:rsidP="00091660">
            <w:pPr>
              <w:spacing w:after="0" w:line="240" w:lineRule="auto"/>
              <w:rPr>
                <w:rFonts w:ascii="Times New Roman" w:eastAsia="Times New Roman" w:hAnsi="Times New Roman" w:cs="Times New Roman"/>
                <w:sz w:val="24"/>
                <w:szCs w:val="24"/>
              </w:rPr>
            </w:pPr>
            <w:r w:rsidRPr="00091660">
              <w:rPr>
                <w:rFonts w:ascii="Times New Roman" w:eastAsia="Times New Roman" w:hAnsi="Times New Roman" w:cs="Times New Roman"/>
                <w:sz w:val="24"/>
                <w:szCs w:val="24"/>
              </w:rPr>
              <w:t xml:space="preserve">951 01 05 00 </w:t>
            </w:r>
            <w:proofErr w:type="spellStart"/>
            <w:r w:rsidRPr="00091660">
              <w:rPr>
                <w:rFonts w:ascii="Times New Roman" w:eastAsia="Times New Roman" w:hAnsi="Times New Roman" w:cs="Times New Roman"/>
                <w:sz w:val="24"/>
                <w:szCs w:val="24"/>
              </w:rPr>
              <w:t>00</w:t>
            </w:r>
            <w:proofErr w:type="spellEnd"/>
            <w:r w:rsidRPr="00091660">
              <w:rPr>
                <w:rFonts w:ascii="Times New Roman" w:eastAsia="Times New Roman" w:hAnsi="Times New Roman" w:cs="Times New Roman"/>
                <w:sz w:val="24"/>
                <w:szCs w:val="24"/>
              </w:rPr>
              <w:t xml:space="preserve"> </w:t>
            </w:r>
            <w:proofErr w:type="spellStart"/>
            <w:r w:rsidRPr="00091660">
              <w:rPr>
                <w:rFonts w:ascii="Times New Roman" w:eastAsia="Times New Roman" w:hAnsi="Times New Roman" w:cs="Times New Roman"/>
                <w:sz w:val="24"/>
                <w:szCs w:val="24"/>
              </w:rPr>
              <w:t>00</w:t>
            </w:r>
            <w:proofErr w:type="spellEnd"/>
            <w:r w:rsidRPr="00091660">
              <w:rPr>
                <w:rFonts w:ascii="Times New Roman" w:eastAsia="Times New Roman" w:hAnsi="Times New Roman" w:cs="Times New Roman"/>
                <w:sz w:val="24"/>
                <w:szCs w:val="24"/>
              </w:rPr>
              <w:t xml:space="preserve"> 0000 600</w:t>
            </w:r>
          </w:p>
        </w:tc>
        <w:tc>
          <w:tcPr>
            <w:tcW w:w="5091" w:type="dxa"/>
            <w:tcBorders>
              <w:top w:val="nil"/>
              <w:left w:val="nil"/>
              <w:bottom w:val="single" w:sz="4" w:space="0" w:color="auto"/>
              <w:right w:val="single" w:sz="4" w:space="0" w:color="auto"/>
            </w:tcBorders>
            <w:shd w:val="clear" w:color="auto" w:fill="auto"/>
            <w:hideMark/>
          </w:tcPr>
          <w:p w:rsidR="00091660" w:rsidRPr="00091660" w:rsidRDefault="00091660" w:rsidP="00091660">
            <w:pPr>
              <w:spacing w:after="0" w:line="240" w:lineRule="auto"/>
              <w:rPr>
                <w:rFonts w:ascii="Times New Roman" w:eastAsia="Times New Roman" w:hAnsi="Times New Roman" w:cs="Times New Roman"/>
                <w:sz w:val="24"/>
                <w:szCs w:val="24"/>
              </w:rPr>
            </w:pPr>
            <w:r w:rsidRPr="00091660">
              <w:rPr>
                <w:rFonts w:ascii="Times New Roman" w:eastAsia="Times New Roman" w:hAnsi="Times New Roman" w:cs="Times New Roman"/>
                <w:sz w:val="24"/>
                <w:szCs w:val="24"/>
              </w:rPr>
              <w:t>Уменьшение остатков средств бюджетов</w:t>
            </w:r>
          </w:p>
        </w:tc>
        <w:tc>
          <w:tcPr>
            <w:tcW w:w="1391" w:type="dxa"/>
            <w:tcBorders>
              <w:top w:val="nil"/>
              <w:left w:val="nil"/>
              <w:bottom w:val="single" w:sz="4" w:space="0" w:color="auto"/>
              <w:right w:val="single" w:sz="8" w:space="0" w:color="auto"/>
            </w:tcBorders>
            <w:shd w:val="clear" w:color="auto" w:fill="auto"/>
            <w:noWrap/>
            <w:vAlign w:val="bottom"/>
            <w:hideMark/>
          </w:tcPr>
          <w:p w:rsidR="00091660" w:rsidRPr="00091660" w:rsidRDefault="00091660" w:rsidP="00091660">
            <w:pPr>
              <w:spacing w:after="0" w:line="240" w:lineRule="auto"/>
              <w:jc w:val="right"/>
              <w:rPr>
                <w:rFonts w:ascii="Times New Roman CYR" w:eastAsia="Times New Roman" w:hAnsi="Times New Roman CYR" w:cs="Times New Roman"/>
                <w:sz w:val="28"/>
                <w:szCs w:val="28"/>
              </w:rPr>
            </w:pPr>
            <w:r w:rsidRPr="00091660">
              <w:rPr>
                <w:rFonts w:ascii="Times New Roman CYR" w:eastAsia="Times New Roman" w:hAnsi="Times New Roman CYR" w:cs="Times New Roman"/>
                <w:sz w:val="28"/>
                <w:szCs w:val="28"/>
              </w:rPr>
              <w:t>19858,6</w:t>
            </w:r>
          </w:p>
        </w:tc>
      </w:tr>
      <w:tr w:rsidR="00091660" w:rsidRPr="00091660" w:rsidTr="00091660">
        <w:trPr>
          <w:trHeight w:val="288"/>
        </w:trPr>
        <w:tc>
          <w:tcPr>
            <w:tcW w:w="3231" w:type="dxa"/>
            <w:tcBorders>
              <w:top w:val="nil"/>
              <w:left w:val="single" w:sz="4" w:space="0" w:color="auto"/>
              <w:bottom w:val="single" w:sz="4" w:space="0" w:color="auto"/>
              <w:right w:val="single" w:sz="4" w:space="0" w:color="auto"/>
            </w:tcBorders>
            <w:shd w:val="clear" w:color="auto" w:fill="auto"/>
            <w:hideMark/>
          </w:tcPr>
          <w:p w:rsidR="00091660" w:rsidRPr="00091660" w:rsidRDefault="00091660" w:rsidP="00091660">
            <w:pPr>
              <w:spacing w:after="0" w:line="240" w:lineRule="auto"/>
              <w:rPr>
                <w:rFonts w:ascii="Times New Roman" w:eastAsia="Times New Roman" w:hAnsi="Times New Roman" w:cs="Times New Roman"/>
                <w:sz w:val="24"/>
                <w:szCs w:val="24"/>
              </w:rPr>
            </w:pPr>
            <w:r w:rsidRPr="00091660">
              <w:rPr>
                <w:rFonts w:ascii="Times New Roman" w:eastAsia="Times New Roman" w:hAnsi="Times New Roman" w:cs="Times New Roman"/>
                <w:sz w:val="24"/>
                <w:szCs w:val="24"/>
              </w:rPr>
              <w:t xml:space="preserve">951 01 05 02 00 </w:t>
            </w:r>
            <w:proofErr w:type="spellStart"/>
            <w:r w:rsidRPr="00091660">
              <w:rPr>
                <w:rFonts w:ascii="Times New Roman" w:eastAsia="Times New Roman" w:hAnsi="Times New Roman" w:cs="Times New Roman"/>
                <w:sz w:val="24"/>
                <w:szCs w:val="24"/>
              </w:rPr>
              <w:t>00</w:t>
            </w:r>
            <w:proofErr w:type="spellEnd"/>
            <w:r w:rsidRPr="00091660">
              <w:rPr>
                <w:rFonts w:ascii="Times New Roman" w:eastAsia="Times New Roman" w:hAnsi="Times New Roman" w:cs="Times New Roman"/>
                <w:sz w:val="24"/>
                <w:szCs w:val="24"/>
              </w:rPr>
              <w:t xml:space="preserve"> 0000 600</w:t>
            </w:r>
          </w:p>
        </w:tc>
        <w:tc>
          <w:tcPr>
            <w:tcW w:w="5091" w:type="dxa"/>
            <w:tcBorders>
              <w:top w:val="nil"/>
              <w:left w:val="nil"/>
              <w:bottom w:val="single" w:sz="4" w:space="0" w:color="auto"/>
              <w:right w:val="single" w:sz="4" w:space="0" w:color="auto"/>
            </w:tcBorders>
            <w:shd w:val="clear" w:color="auto" w:fill="auto"/>
            <w:hideMark/>
          </w:tcPr>
          <w:p w:rsidR="00091660" w:rsidRPr="00091660" w:rsidRDefault="00091660" w:rsidP="00091660">
            <w:pPr>
              <w:spacing w:after="0" w:line="240" w:lineRule="auto"/>
              <w:rPr>
                <w:rFonts w:ascii="Times New Roman" w:eastAsia="Times New Roman" w:hAnsi="Times New Roman" w:cs="Times New Roman"/>
                <w:sz w:val="24"/>
                <w:szCs w:val="24"/>
              </w:rPr>
            </w:pPr>
            <w:r w:rsidRPr="00091660">
              <w:rPr>
                <w:rFonts w:ascii="Times New Roman" w:eastAsia="Times New Roman" w:hAnsi="Times New Roman" w:cs="Times New Roman"/>
                <w:sz w:val="24"/>
                <w:szCs w:val="24"/>
              </w:rPr>
              <w:t>Уменьшение прочих остатков средств бюджетов</w:t>
            </w:r>
          </w:p>
        </w:tc>
        <w:tc>
          <w:tcPr>
            <w:tcW w:w="1391" w:type="dxa"/>
            <w:tcBorders>
              <w:top w:val="nil"/>
              <w:left w:val="nil"/>
              <w:bottom w:val="single" w:sz="4" w:space="0" w:color="auto"/>
              <w:right w:val="single" w:sz="8" w:space="0" w:color="auto"/>
            </w:tcBorders>
            <w:shd w:val="clear" w:color="auto" w:fill="auto"/>
            <w:noWrap/>
            <w:vAlign w:val="bottom"/>
            <w:hideMark/>
          </w:tcPr>
          <w:p w:rsidR="00091660" w:rsidRPr="00091660" w:rsidRDefault="00091660" w:rsidP="00091660">
            <w:pPr>
              <w:spacing w:after="0" w:line="240" w:lineRule="auto"/>
              <w:jc w:val="right"/>
              <w:rPr>
                <w:rFonts w:ascii="Times New Roman CYR" w:eastAsia="Times New Roman" w:hAnsi="Times New Roman CYR" w:cs="Times New Roman"/>
                <w:sz w:val="28"/>
                <w:szCs w:val="28"/>
              </w:rPr>
            </w:pPr>
            <w:r w:rsidRPr="00091660">
              <w:rPr>
                <w:rFonts w:ascii="Times New Roman CYR" w:eastAsia="Times New Roman" w:hAnsi="Times New Roman CYR" w:cs="Times New Roman"/>
                <w:sz w:val="28"/>
                <w:szCs w:val="28"/>
              </w:rPr>
              <w:t>19858,6</w:t>
            </w:r>
          </w:p>
        </w:tc>
      </w:tr>
      <w:tr w:rsidR="00091660" w:rsidRPr="00091660" w:rsidTr="00091660">
        <w:trPr>
          <w:trHeight w:val="612"/>
        </w:trPr>
        <w:tc>
          <w:tcPr>
            <w:tcW w:w="3231" w:type="dxa"/>
            <w:tcBorders>
              <w:top w:val="nil"/>
              <w:left w:val="single" w:sz="4" w:space="0" w:color="auto"/>
              <w:bottom w:val="single" w:sz="4" w:space="0" w:color="auto"/>
              <w:right w:val="single" w:sz="4" w:space="0" w:color="auto"/>
            </w:tcBorders>
            <w:shd w:val="clear" w:color="auto" w:fill="auto"/>
            <w:hideMark/>
          </w:tcPr>
          <w:p w:rsidR="00091660" w:rsidRPr="00091660" w:rsidRDefault="00091660" w:rsidP="00091660">
            <w:pPr>
              <w:spacing w:after="0" w:line="240" w:lineRule="auto"/>
              <w:rPr>
                <w:rFonts w:ascii="Times New Roman" w:eastAsia="Times New Roman" w:hAnsi="Times New Roman" w:cs="Times New Roman"/>
                <w:sz w:val="24"/>
                <w:szCs w:val="24"/>
              </w:rPr>
            </w:pPr>
            <w:r w:rsidRPr="00091660">
              <w:rPr>
                <w:rFonts w:ascii="Times New Roman" w:eastAsia="Times New Roman" w:hAnsi="Times New Roman" w:cs="Times New Roman"/>
                <w:sz w:val="24"/>
                <w:szCs w:val="24"/>
              </w:rPr>
              <w:t>951 01 05 02 01 00 0000 610</w:t>
            </w:r>
          </w:p>
        </w:tc>
        <w:tc>
          <w:tcPr>
            <w:tcW w:w="5091" w:type="dxa"/>
            <w:tcBorders>
              <w:top w:val="nil"/>
              <w:left w:val="nil"/>
              <w:bottom w:val="single" w:sz="4" w:space="0" w:color="auto"/>
              <w:right w:val="single" w:sz="4" w:space="0" w:color="auto"/>
            </w:tcBorders>
            <w:shd w:val="clear" w:color="auto" w:fill="auto"/>
            <w:hideMark/>
          </w:tcPr>
          <w:p w:rsidR="00091660" w:rsidRPr="00091660" w:rsidRDefault="00091660" w:rsidP="00091660">
            <w:pPr>
              <w:spacing w:after="0" w:line="240" w:lineRule="auto"/>
              <w:rPr>
                <w:rFonts w:ascii="Times New Roman" w:eastAsia="Times New Roman" w:hAnsi="Times New Roman" w:cs="Times New Roman"/>
                <w:sz w:val="24"/>
                <w:szCs w:val="24"/>
              </w:rPr>
            </w:pPr>
            <w:r w:rsidRPr="00091660">
              <w:rPr>
                <w:rFonts w:ascii="Times New Roman" w:eastAsia="Times New Roman" w:hAnsi="Times New Roman" w:cs="Times New Roman"/>
                <w:sz w:val="24"/>
                <w:szCs w:val="24"/>
              </w:rPr>
              <w:t>Уменьшение прочих остатков денежных средств бюджетов</w:t>
            </w:r>
          </w:p>
        </w:tc>
        <w:tc>
          <w:tcPr>
            <w:tcW w:w="1391" w:type="dxa"/>
            <w:tcBorders>
              <w:top w:val="nil"/>
              <w:left w:val="nil"/>
              <w:bottom w:val="single" w:sz="4" w:space="0" w:color="auto"/>
              <w:right w:val="single" w:sz="8" w:space="0" w:color="auto"/>
            </w:tcBorders>
            <w:shd w:val="clear" w:color="auto" w:fill="auto"/>
            <w:noWrap/>
            <w:vAlign w:val="bottom"/>
            <w:hideMark/>
          </w:tcPr>
          <w:p w:rsidR="00091660" w:rsidRPr="00091660" w:rsidRDefault="00091660" w:rsidP="00091660">
            <w:pPr>
              <w:spacing w:after="0" w:line="240" w:lineRule="auto"/>
              <w:jc w:val="right"/>
              <w:rPr>
                <w:rFonts w:ascii="Times New Roman CYR" w:eastAsia="Times New Roman" w:hAnsi="Times New Roman CYR" w:cs="Times New Roman"/>
                <w:sz w:val="28"/>
                <w:szCs w:val="28"/>
              </w:rPr>
            </w:pPr>
            <w:r w:rsidRPr="00091660">
              <w:rPr>
                <w:rFonts w:ascii="Times New Roman CYR" w:eastAsia="Times New Roman" w:hAnsi="Times New Roman CYR" w:cs="Times New Roman"/>
                <w:sz w:val="28"/>
                <w:szCs w:val="28"/>
              </w:rPr>
              <w:t>19858,6</w:t>
            </w:r>
          </w:p>
        </w:tc>
      </w:tr>
      <w:tr w:rsidR="00091660" w:rsidRPr="00091660" w:rsidTr="00091660">
        <w:trPr>
          <w:trHeight w:val="612"/>
        </w:trPr>
        <w:tc>
          <w:tcPr>
            <w:tcW w:w="3231" w:type="dxa"/>
            <w:tcBorders>
              <w:top w:val="nil"/>
              <w:left w:val="single" w:sz="4" w:space="0" w:color="auto"/>
              <w:bottom w:val="single" w:sz="4" w:space="0" w:color="auto"/>
              <w:right w:val="single" w:sz="4" w:space="0" w:color="auto"/>
            </w:tcBorders>
            <w:shd w:val="clear" w:color="auto" w:fill="auto"/>
            <w:hideMark/>
          </w:tcPr>
          <w:p w:rsidR="00091660" w:rsidRPr="00091660" w:rsidRDefault="00091660" w:rsidP="00091660">
            <w:pPr>
              <w:spacing w:after="0" w:line="240" w:lineRule="auto"/>
              <w:rPr>
                <w:rFonts w:ascii="Times New Roman" w:eastAsia="Times New Roman" w:hAnsi="Times New Roman" w:cs="Times New Roman"/>
                <w:sz w:val="24"/>
                <w:szCs w:val="24"/>
              </w:rPr>
            </w:pPr>
            <w:r w:rsidRPr="00091660">
              <w:rPr>
                <w:rFonts w:ascii="Times New Roman" w:eastAsia="Times New Roman" w:hAnsi="Times New Roman" w:cs="Times New Roman"/>
                <w:sz w:val="24"/>
                <w:szCs w:val="24"/>
              </w:rPr>
              <w:t>951 01 05 02 01 05 0000 610</w:t>
            </w:r>
          </w:p>
        </w:tc>
        <w:tc>
          <w:tcPr>
            <w:tcW w:w="5091" w:type="dxa"/>
            <w:tcBorders>
              <w:top w:val="nil"/>
              <w:left w:val="nil"/>
              <w:bottom w:val="single" w:sz="4" w:space="0" w:color="auto"/>
              <w:right w:val="single" w:sz="4" w:space="0" w:color="auto"/>
            </w:tcBorders>
            <w:shd w:val="clear" w:color="auto" w:fill="auto"/>
            <w:hideMark/>
          </w:tcPr>
          <w:p w:rsidR="00091660" w:rsidRPr="00091660" w:rsidRDefault="00091660" w:rsidP="00091660">
            <w:pPr>
              <w:spacing w:after="0" w:line="240" w:lineRule="auto"/>
              <w:rPr>
                <w:rFonts w:ascii="Times New Roman" w:eastAsia="Times New Roman" w:hAnsi="Times New Roman" w:cs="Times New Roman"/>
                <w:sz w:val="24"/>
                <w:szCs w:val="24"/>
              </w:rPr>
            </w:pPr>
            <w:r w:rsidRPr="00091660">
              <w:rPr>
                <w:rFonts w:ascii="Times New Roman" w:eastAsia="Times New Roman" w:hAnsi="Times New Roman" w:cs="Times New Roman"/>
                <w:sz w:val="24"/>
                <w:szCs w:val="24"/>
              </w:rPr>
              <w:t>Уменьшение прочих остатков денежных средств бюджетов муниципальных районов</w:t>
            </w:r>
          </w:p>
        </w:tc>
        <w:tc>
          <w:tcPr>
            <w:tcW w:w="1391" w:type="dxa"/>
            <w:tcBorders>
              <w:top w:val="nil"/>
              <w:left w:val="nil"/>
              <w:bottom w:val="single" w:sz="4" w:space="0" w:color="auto"/>
              <w:right w:val="single" w:sz="8" w:space="0" w:color="auto"/>
            </w:tcBorders>
            <w:shd w:val="clear" w:color="auto" w:fill="auto"/>
            <w:noWrap/>
            <w:vAlign w:val="bottom"/>
            <w:hideMark/>
          </w:tcPr>
          <w:p w:rsidR="00091660" w:rsidRPr="00091660" w:rsidRDefault="00091660" w:rsidP="00091660">
            <w:pPr>
              <w:spacing w:after="0" w:line="240" w:lineRule="auto"/>
              <w:jc w:val="right"/>
              <w:rPr>
                <w:rFonts w:ascii="Times New Roman CYR" w:eastAsia="Times New Roman" w:hAnsi="Times New Roman CYR" w:cs="Times New Roman"/>
                <w:sz w:val="28"/>
                <w:szCs w:val="28"/>
              </w:rPr>
            </w:pPr>
            <w:r w:rsidRPr="00091660">
              <w:rPr>
                <w:rFonts w:ascii="Times New Roman CYR" w:eastAsia="Times New Roman" w:hAnsi="Times New Roman CYR" w:cs="Times New Roman"/>
                <w:sz w:val="28"/>
                <w:szCs w:val="28"/>
              </w:rPr>
              <w:t>19858,6</w:t>
            </w:r>
          </w:p>
        </w:tc>
      </w:tr>
    </w:tbl>
    <w:p w:rsidR="00810DD0" w:rsidRDefault="00810DD0" w:rsidP="00285EC7">
      <w:pPr>
        <w:pStyle w:val="a3"/>
        <w:rPr>
          <w:rFonts w:ascii="Times New Roman" w:hAnsi="Times New Roman" w:cs="Times New Roman"/>
          <w:sz w:val="20"/>
          <w:szCs w:val="20"/>
        </w:rPr>
      </w:pPr>
    </w:p>
    <w:p w:rsidR="00750D08" w:rsidRPr="00B3649F" w:rsidRDefault="00750D08" w:rsidP="00285EC7">
      <w:pPr>
        <w:pStyle w:val="a3"/>
        <w:rPr>
          <w:rFonts w:ascii="Times New Roman" w:hAnsi="Times New Roman" w:cs="Times New Roman"/>
          <w:sz w:val="20"/>
          <w:szCs w:val="20"/>
        </w:rPr>
      </w:pPr>
    </w:p>
    <w:p w:rsidR="00C54EF1" w:rsidRPr="00D93AFF" w:rsidRDefault="008D0318" w:rsidP="00C54EF1">
      <w:pPr>
        <w:pStyle w:val="a3"/>
        <w:rPr>
          <w:rFonts w:ascii="Times New Roman" w:hAnsi="Times New Roman" w:cs="Times New Roman"/>
          <w:b/>
          <w:sz w:val="20"/>
          <w:szCs w:val="20"/>
        </w:rPr>
      </w:pPr>
      <w:r>
        <w:rPr>
          <w:rFonts w:ascii="Times New Roman" w:hAnsi="Times New Roman" w:cs="Times New Roman"/>
          <w:b/>
          <w:noProof/>
          <w:sz w:val="20"/>
          <w:szCs w:val="20"/>
          <w:lang w:eastAsia="ru-RU"/>
        </w:rPr>
        <w:pict>
          <v:shapetype id="_x0000_t32" coordsize="21600,21600" o:spt="32" o:oned="t" path="m,l21600,21600e" filled="f">
            <v:path arrowok="t" fillok="f" o:connecttype="none"/>
            <o:lock v:ext="edit" shapetype="t"/>
          </v:shapetype>
          <v:shape id="_x0000_s1030" type="#_x0000_t32" style="position:absolute;margin-left:-16.5pt;margin-top:2.75pt;width:548.15pt;height:1.4pt;flip:y;z-index:251663360" o:connectortype="straight"/>
        </w:pict>
      </w:r>
    </w:p>
    <w:p w:rsidR="0037342C" w:rsidRPr="00ED2AFA" w:rsidRDefault="0037342C" w:rsidP="000531F7">
      <w:pPr>
        <w:spacing w:after="0" w:line="240" w:lineRule="auto"/>
        <w:rPr>
          <w:rFonts w:ascii="Calibri" w:eastAsia="Times New Roman" w:hAnsi="Calibri" w:cs="Times New Roman"/>
          <w:lang w:eastAsia="en-US"/>
        </w:rPr>
      </w:pPr>
      <w:r w:rsidRPr="00ED2AFA">
        <w:rPr>
          <w:rFonts w:ascii="Times New Roman" w:eastAsia="Times New Roman" w:hAnsi="Times New Roman" w:cs="Times New Roman"/>
          <w:b/>
        </w:rPr>
        <w:t>Учредитель: Администрация муниципального образования «</w:t>
      </w:r>
      <w:proofErr w:type="spellStart"/>
      <w:r w:rsidRPr="00ED2AFA">
        <w:rPr>
          <w:rFonts w:ascii="Times New Roman" w:eastAsia="Times New Roman" w:hAnsi="Times New Roman" w:cs="Times New Roman"/>
          <w:b/>
        </w:rPr>
        <w:t>Углегорское</w:t>
      </w:r>
      <w:proofErr w:type="spellEnd"/>
      <w:r w:rsidRPr="00ED2AFA">
        <w:rPr>
          <w:rFonts w:ascii="Times New Roman" w:eastAsia="Times New Roman" w:hAnsi="Times New Roman" w:cs="Times New Roman"/>
          <w:b/>
        </w:rPr>
        <w:t xml:space="preserve"> сельское поселение».  Главный редактор: глава Администрации Углегорского сельского поселения  </w:t>
      </w:r>
      <w:r w:rsidR="00FC2929">
        <w:rPr>
          <w:rFonts w:ascii="Times New Roman" w:eastAsia="Times New Roman" w:hAnsi="Times New Roman" w:cs="Times New Roman"/>
          <w:b/>
        </w:rPr>
        <w:t>Ермакова К.В.</w:t>
      </w:r>
    </w:p>
    <w:p w:rsidR="0037342C" w:rsidRPr="00ED2AFA" w:rsidRDefault="0037342C" w:rsidP="000531F7">
      <w:pPr>
        <w:pStyle w:val="a3"/>
        <w:jc w:val="both"/>
        <w:rPr>
          <w:rFonts w:ascii="Times New Roman" w:eastAsia="Calibri" w:hAnsi="Times New Roman" w:cs="Times New Roman"/>
          <w:b/>
        </w:rPr>
      </w:pPr>
      <w:r w:rsidRPr="00ED2AFA">
        <w:rPr>
          <w:rFonts w:ascii="Times New Roman" w:eastAsia="Calibri" w:hAnsi="Times New Roman" w:cs="Times New Roman"/>
          <w:b/>
        </w:rPr>
        <w:t>Издатель: Администрация муниципального образования «</w:t>
      </w:r>
      <w:proofErr w:type="spellStart"/>
      <w:r w:rsidRPr="00ED2AFA">
        <w:rPr>
          <w:rFonts w:ascii="Times New Roman" w:eastAsia="Calibri" w:hAnsi="Times New Roman" w:cs="Times New Roman"/>
          <w:b/>
        </w:rPr>
        <w:t>Углегорское</w:t>
      </w:r>
      <w:proofErr w:type="spellEnd"/>
      <w:r w:rsidRPr="00ED2AFA">
        <w:rPr>
          <w:rFonts w:ascii="Times New Roman" w:eastAsia="Calibri" w:hAnsi="Times New Roman" w:cs="Times New Roman"/>
          <w:b/>
        </w:rPr>
        <w:t xml:space="preserve"> сельское поселение».</w:t>
      </w:r>
    </w:p>
    <w:p w:rsidR="0037342C" w:rsidRPr="00ED2AFA" w:rsidRDefault="00910BA2" w:rsidP="0037342C">
      <w:pPr>
        <w:pStyle w:val="a3"/>
        <w:rPr>
          <w:rFonts w:ascii="Times New Roman" w:eastAsia="Calibri" w:hAnsi="Times New Roman" w:cs="Times New Roman"/>
          <w:b/>
        </w:rPr>
      </w:pPr>
      <w:r>
        <w:rPr>
          <w:rFonts w:ascii="Times New Roman" w:hAnsi="Times New Roman"/>
          <w:b/>
        </w:rPr>
        <w:t xml:space="preserve">Четверг 26 </w:t>
      </w:r>
      <w:r w:rsidR="00AD7413">
        <w:rPr>
          <w:rFonts w:ascii="Times New Roman" w:hAnsi="Times New Roman"/>
          <w:b/>
        </w:rPr>
        <w:t xml:space="preserve">мая </w:t>
      </w:r>
      <w:r w:rsidR="0037342C" w:rsidRPr="00ED2AFA">
        <w:rPr>
          <w:rFonts w:ascii="Times New Roman" w:eastAsia="Calibri" w:hAnsi="Times New Roman" w:cs="Times New Roman"/>
          <w:b/>
        </w:rPr>
        <w:t>20</w:t>
      </w:r>
      <w:r w:rsidR="00AD7413">
        <w:rPr>
          <w:rFonts w:ascii="Times New Roman" w:hAnsi="Times New Roman"/>
          <w:b/>
        </w:rPr>
        <w:t>22</w:t>
      </w:r>
      <w:r w:rsidR="000531F7">
        <w:rPr>
          <w:rFonts w:ascii="Times New Roman" w:eastAsia="Calibri" w:hAnsi="Times New Roman" w:cs="Times New Roman"/>
          <w:b/>
        </w:rPr>
        <w:t xml:space="preserve"> г.  № </w:t>
      </w:r>
      <w:r>
        <w:rPr>
          <w:rFonts w:ascii="Times New Roman" w:eastAsia="Calibri" w:hAnsi="Times New Roman" w:cs="Times New Roman"/>
          <w:b/>
        </w:rPr>
        <w:t>21</w:t>
      </w:r>
    </w:p>
    <w:p w:rsidR="0037342C" w:rsidRPr="00ED2AFA" w:rsidRDefault="0037342C" w:rsidP="0037342C">
      <w:pPr>
        <w:pStyle w:val="a3"/>
        <w:rPr>
          <w:rFonts w:ascii="Times New Roman" w:eastAsia="Calibri" w:hAnsi="Times New Roman" w:cs="Times New Roman"/>
          <w:b/>
        </w:rPr>
      </w:pPr>
      <w:r w:rsidRPr="00ED2AFA">
        <w:rPr>
          <w:rFonts w:ascii="Times New Roman" w:eastAsia="Calibri" w:hAnsi="Times New Roman" w:cs="Times New Roman"/>
          <w:b/>
        </w:rPr>
        <w:t>Время подписания в печать: 17-00 Тираж:</w:t>
      </w:r>
      <w:r w:rsidRPr="00ED2AFA">
        <w:rPr>
          <w:rFonts w:ascii="Times New Roman" w:eastAsia="Calibri" w:hAnsi="Times New Roman" w:cs="Times New Roman"/>
          <w:b/>
          <w:bCs/>
        </w:rPr>
        <w:t xml:space="preserve"> не более 1000 экз. в год.</w:t>
      </w:r>
    </w:p>
    <w:p w:rsidR="0037342C" w:rsidRPr="00ED2AFA" w:rsidRDefault="0037342C" w:rsidP="0037342C">
      <w:pPr>
        <w:pStyle w:val="a3"/>
        <w:rPr>
          <w:rFonts w:ascii="Times New Roman" w:eastAsia="Calibri" w:hAnsi="Times New Roman" w:cs="Times New Roman"/>
          <w:b/>
        </w:rPr>
      </w:pPr>
      <w:r w:rsidRPr="00ED2AFA">
        <w:rPr>
          <w:rFonts w:ascii="Times New Roman" w:eastAsia="Calibri" w:hAnsi="Times New Roman" w:cs="Times New Roman"/>
          <w:b/>
        </w:rPr>
        <w:t>Адрес редакции: п. Углегорский пер. Школьный д.2  «Бесплатно»</w:t>
      </w:r>
    </w:p>
    <w:p w:rsidR="00C54EF1" w:rsidRDefault="0037342C" w:rsidP="0037342C">
      <w:pPr>
        <w:pStyle w:val="a3"/>
      </w:pPr>
      <w:r w:rsidRPr="00ED2AFA">
        <w:rPr>
          <w:rFonts w:ascii="Times New Roman" w:eastAsia="Calibri" w:hAnsi="Times New Roman" w:cs="Times New Roman"/>
          <w:b/>
        </w:rPr>
        <w:t xml:space="preserve">Ответственный за выпуск: </w:t>
      </w:r>
      <w:r w:rsidR="00CB3A67">
        <w:rPr>
          <w:rFonts w:ascii="Times New Roman" w:eastAsia="Calibri" w:hAnsi="Times New Roman" w:cs="Times New Roman"/>
          <w:b/>
        </w:rPr>
        <w:t xml:space="preserve">начальник сектора экономики и финансов </w:t>
      </w:r>
      <w:r w:rsidRPr="00ED2AFA">
        <w:rPr>
          <w:rFonts w:ascii="Times New Roman" w:eastAsia="Calibri" w:hAnsi="Times New Roman" w:cs="Times New Roman"/>
          <w:b/>
        </w:rPr>
        <w:t xml:space="preserve">Администрации Углегорского сельского поселения </w:t>
      </w:r>
      <w:proofErr w:type="spellStart"/>
      <w:r w:rsidR="00CB3A67">
        <w:rPr>
          <w:rFonts w:ascii="Times New Roman" w:hAnsi="Times New Roman"/>
          <w:b/>
        </w:rPr>
        <w:t>Кружилина</w:t>
      </w:r>
      <w:proofErr w:type="spellEnd"/>
      <w:r w:rsidR="00CB3A67">
        <w:rPr>
          <w:rFonts w:ascii="Times New Roman" w:hAnsi="Times New Roman"/>
          <w:b/>
        </w:rPr>
        <w:t xml:space="preserve"> В.А,</w:t>
      </w:r>
    </w:p>
    <w:sectPr w:rsidR="00C54EF1" w:rsidSect="00285EC7">
      <w:footerReference w:type="default" r:id="rId9"/>
      <w:footerReference w:type="first" r:id="rId10"/>
      <w:type w:val="continuous"/>
      <w:pgSz w:w="11906" w:h="16838"/>
      <w:pgMar w:top="426" w:right="510" w:bottom="709" w:left="1077"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943" w:rsidRDefault="00B35943" w:rsidP="00ED451A">
      <w:pPr>
        <w:spacing w:after="0" w:line="240" w:lineRule="auto"/>
      </w:pPr>
      <w:r>
        <w:separator/>
      </w:r>
    </w:p>
  </w:endnote>
  <w:endnote w:type="continuationSeparator" w:id="0">
    <w:p w:rsidR="00B35943" w:rsidRDefault="00B35943" w:rsidP="00ED45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CC4" w:rsidRDefault="008D0318" w:rsidP="00B81EE2">
    <w:pPr>
      <w:pStyle w:val="a9"/>
      <w:framePr w:wrap="auto" w:vAnchor="text" w:hAnchor="margin" w:xAlign="right" w:y="1"/>
      <w:rPr>
        <w:rStyle w:val="ab"/>
      </w:rPr>
    </w:pPr>
    <w:r>
      <w:rPr>
        <w:rStyle w:val="ab"/>
      </w:rPr>
      <w:fldChar w:fldCharType="begin"/>
    </w:r>
    <w:r w:rsidR="00416CC4">
      <w:rPr>
        <w:rStyle w:val="ab"/>
      </w:rPr>
      <w:instrText xml:space="preserve">PAGE  </w:instrText>
    </w:r>
    <w:r>
      <w:rPr>
        <w:rStyle w:val="ab"/>
      </w:rPr>
      <w:fldChar w:fldCharType="separate"/>
    </w:r>
    <w:r w:rsidR="00910BA2">
      <w:rPr>
        <w:rStyle w:val="ab"/>
        <w:noProof/>
      </w:rPr>
      <w:t>12</w:t>
    </w:r>
    <w:r>
      <w:rPr>
        <w:rStyle w:val="ab"/>
      </w:rPr>
      <w:fldChar w:fldCharType="end"/>
    </w:r>
  </w:p>
  <w:p w:rsidR="00416CC4" w:rsidRDefault="00416CC4" w:rsidP="00B81EE2">
    <w:pPr>
      <w:pStyle w:val="a9"/>
    </w:pPr>
  </w:p>
  <w:p w:rsidR="00416CC4" w:rsidRDefault="00416CC4" w:rsidP="00B81EE2">
    <w:pPr>
      <w:pStyle w:val="a9"/>
    </w:pPr>
  </w:p>
  <w:p w:rsidR="00416CC4" w:rsidRDefault="00416CC4" w:rsidP="00B81EE2">
    <w:pPr>
      <w:pStyle w:val="a9"/>
    </w:pPr>
  </w:p>
  <w:p w:rsidR="00416CC4" w:rsidRDefault="00416CC4" w:rsidP="00B81EE2">
    <w:pPr>
      <w:pStyle w:val="a9"/>
    </w:pPr>
  </w:p>
  <w:p w:rsidR="00416CC4" w:rsidRDefault="00416CC4" w:rsidP="00B81EE2">
    <w:pPr>
      <w:pStyle w:val="a9"/>
    </w:pPr>
  </w:p>
  <w:p w:rsidR="00416CC4" w:rsidRPr="00184EDC" w:rsidRDefault="00416CC4" w:rsidP="00B81EE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CC4" w:rsidRDefault="008D0318" w:rsidP="00B81EE2">
    <w:pPr>
      <w:pStyle w:val="a9"/>
      <w:framePr w:wrap="auto" w:vAnchor="text" w:hAnchor="margin" w:xAlign="right" w:y="1"/>
      <w:rPr>
        <w:rStyle w:val="ab"/>
      </w:rPr>
    </w:pPr>
    <w:r>
      <w:rPr>
        <w:rStyle w:val="ab"/>
      </w:rPr>
      <w:fldChar w:fldCharType="begin"/>
    </w:r>
    <w:r w:rsidR="00416CC4">
      <w:rPr>
        <w:rStyle w:val="ab"/>
      </w:rPr>
      <w:instrText xml:space="preserve">PAGE  </w:instrText>
    </w:r>
    <w:r>
      <w:rPr>
        <w:rStyle w:val="ab"/>
      </w:rPr>
      <w:fldChar w:fldCharType="separate"/>
    </w:r>
    <w:r w:rsidR="00416CC4">
      <w:rPr>
        <w:rStyle w:val="ab"/>
        <w:noProof/>
      </w:rPr>
      <w:t>1</w:t>
    </w:r>
    <w:r>
      <w:rPr>
        <w:rStyle w:val="ab"/>
      </w:rPr>
      <w:fldChar w:fldCharType="end"/>
    </w:r>
  </w:p>
  <w:p w:rsidR="00416CC4" w:rsidRPr="00184EDC" w:rsidRDefault="00416CC4" w:rsidP="00B81EE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943" w:rsidRDefault="00B35943" w:rsidP="00ED451A">
      <w:pPr>
        <w:spacing w:after="0" w:line="240" w:lineRule="auto"/>
      </w:pPr>
      <w:r>
        <w:separator/>
      </w:r>
    </w:p>
  </w:footnote>
  <w:footnote w:type="continuationSeparator" w:id="0">
    <w:p w:rsidR="00B35943" w:rsidRDefault="00B35943" w:rsidP="00ED45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020090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5A23C0F"/>
    <w:multiLevelType w:val="hybridMultilevel"/>
    <w:tmpl w:val="8690A548"/>
    <w:lvl w:ilvl="0" w:tplc="04190011">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2">
    <w:nsid w:val="08D17BE9"/>
    <w:multiLevelType w:val="hybridMultilevel"/>
    <w:tmpl w:val="1E5AC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B2292B"/>
    <w:multiLevelType w:val="hybridMultilevel"/>
    <w:tmpl w:val="7424EF34"/>
    <w:lvl w:ilvl="0" w:tplc="72B291C4">
      <w:start w:val="1"/>
      <w:numFmt w:val="decimal"/>
      <w:lvlText w:val="%1)"/>
      <w:lvlJc w:val="left"/>
      <w:pPr>
        <w:ind w:left="928" w:hanging="360"/>
      </w:pPr>
      <w:rPr>
        <w:rFonts w:hint="default"/>
      </w:rPr>
    </w:lvl>
    <w:lvl w:ilvl="1" w:tplc="04190019" w:tentative="1">
      <w:start w:val="1"/>
      <w:numFmt w:val="lowerLetter"/>
      <w:lvlText w:val="%2."/>
      <w:lvlJc w:val="left"/>
      <w:pPr>
        <w:ind w:left="-6574" w:hanging="360"/>
      </w:pPr>
    </w:lvl>
    <w:lvl w:ilvl="2" w:tplc="0419001B" w:tentative="1">
      <w:start w:val="1"/>
      <w:numFmt w:val="lowerRoman"/>
      <w:lvlText w:val="%3."/>
      <w:lvlJc w:val="right"/>
      <w:pPr>
        <w:ind w:left="-5854" w:hanging="180"/>
      </w:pPr>
    </w:lvl>
    <w:lvl w:ilvl="3" w:tplc="0419000F" w:tentative="1">
      <w:start w:val="1"/>
      <w:numFmt w:val="decimal"/>
      <w:lvlText w:val="%4."/>
      <w:lvlJc w:val="left"/>
      <w:pPr>
        <w:ind w:left="-5134" w:hanging="360"/>
      </w:pPr>
    </w:lvl>
    <w:lvl w:ilvl="4" w:tplc="04190019" w:tentative="1">
      <w:start w:val="1"/>
      <w:numFmt w:val="lowerLetter"/>
      <w:lvlText w:val="%5."/>
      <w:lvlJc w:val="left"/>
      <w:pPr>
        <w:ind w:left="-4414" w:hanging="360"/>
      </w:pPr>
    </w:lvl>
    <w:lvl w:ilvl="5" w:tplc="0419001B" w:tentative="1">
      <w:start w:val="1"/>
      <w:numFmt w:val="lowerRoman"/>
      <w:lvlText w:val="%6."/>
      <w:lvlJc w:val="right"/>
      <w:pPr>
        <w:ind w:left="-3694" w:hanging="180"/>
      </w:pPr>
    </w:lvl>
    <w:lvl w:ilvl="6" w:tplc="0419000F" w:tentative="1">
      <w:start w:val="1"/>
      <w:numFmt w:val="decimal"/>
      <w:lvlText w:val="%7."/>
      <w:lvlJc w:val="left"/>
      <w:pPr>
        <w:ind w:left="-2974" w:hanging="360"/>
      </w:pPr>
    </w:lvl>
    <w:lvl w:ilvl="7" w:tplc="04190019" w:tentative="1">
      <w:start w:val="1"/>
      <w:numFmt w:val="lowerLetter"/>
      <w:lvlText w:val="%8."/>
      <w:lvlJc w:val="left"/>
      <w:pPr>
        <w:ind w:left="-2254" w:hanging="360"/>
      </w:pPr>
    </w:lvl>
    <w:lvl w:ilvl="8" w:tplc="0419001B" w:tentative="1">
      <w:start w:val="1"/>
      <w:numFmt w:val="lowerRoman"/>
      <w:lvlText w:val="%9."/>
      <w:lvlJc w:val="right"/>
      <w:pPr>
        <w:ind w:left="-1534" w:hanging="180"/>
      </w:pPr>
    </w:lvl>
  </w:abstractNum>
  <w:abstractNum w:abstractNumId="14">
    <w:nsid w:val="0E080077"/>
    <w:multiLevelType w:val="hybridMultilevel"/>
    <w:tmpl w:val="FE2C7248"/>
    <w:lvl w:ilvl="0" w:tplc="4718DDF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140B20C3"/>
    <w:multiLevelType w:val="hybridMultilevel"/>
    <w:tmpl w:val="29F0204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1572591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EE145E6"/>
    <w:multiLevelType w:val="hybridMultilevel"/>
    <w:tmpl w:val="F3663E78"/>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40D15AE"/>
    <w:multiLevelType w:val="multilevel"/>
    <w:tmpl w:val="183ACAB4"/>
    <w:lvl w:ilvl="0">
      <w:start w:val="1"/>
      <w:numFmt w:val="decimal"/>
      <w:lvlText w:val="%1."/>
      <w:lvlJc w:val="left"/>
      <w:pPr>
        <w:ind w:left="360" w:hanging="360"/>
      </w:pPr>
    </w:lvl>
    <w:lvl w:ilvl="1">
      <w:start w:val="1"/>
      <w:numFmt w:val="decimal"/>
      <w:lvlText w:val="%2)"/>
      <w:lvlJc w:val="left"/>
      <w:pPr>
        <w:ind w:left="858"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B5E3471"/>
    <w:multiLevelType w:val="hybridMultilevel"/>
    <w:tmpl w:val="B55C2078"/>
    <w:lvl w:ilvl="0" w:tplc="56C091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C426013"/>
    <w:multiLevelType w:val="hybridMultilevel"/>
    <w:tmpl w:val="078CDC74"/>
    <w:lvl w:ilvl="0" w:tplc="EC3C6FE0">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5F644A7D"/>
    <w:multiLevelType w:val="hybridMultilevel"/>
    <w:tmpl w:val="C9184880"/>
    <w:lvl w:ilvl="0" w:tplc="EC3C6FE0">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C6121A9"/>
    <w:multiLevelType w:val="hybridMultilevel"/>
    <w:tmpl w:val="EDF6A45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5">
    <w:nsid w:val="6FC532D0"/>
    <w:multiLevelType w:val="hybridMultilevel"/>
    <w:tmpl w:val="A2EEF0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6">
    <w:nsid w:val="73901C92"/>
    <w:multiLevelType w:val="hybridMultilevel"/>
    <w:tmpl w:val="B164F5D2"/>
    <w:lvl w:ilvl="0" w:tplc="7E4A7F4A">
      <w:start w:val="1"/>
      <w:numFmt w:val="decimal"/>
      <w:lvlText w:val="Статья %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14"/>
  </w:num>
  <w:num w:numId="3">
    <w:abstractNumId w:val="24"/>
  </w:num>
  <w:num w:numId="4">
    <w:abstractNumId w:val="15"/>
  </w:num>
  <w:num w:numId="5">
    <w:abstractNumId w:val="10"/>
  </w:num>
  <w:num w:numId="6">
    <w:abstractNumId w:val="25"/>
  </w:num>
  <w:num w:numId="7">
    <w:abstractNumId w:val="12"/>
  </w:num>
  <w:num w:numId="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9"/>
  </w:num>
  <w:num w:numId="11">
    <w:abstractNumId w:val="13"/>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0"/>
  </w:num>
  <w:num w:numId="24">
    <w:abstractNumId w:val="27"/>
  </w:num>
  <w:num w:numId="25">
    <w:abstractNumId w:val="18"/>
  </w:num>
  <w:num w:numId="26">
    <w:abstractNumId w:val="26"/>
  </w:num>
  <w:num w:numId="27">
    <w:abstractNumId w:val="23"/>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54EF1"/>
    <w:rsid w:val="00014376"/>
    <w:rsid w:val="00030626"/>
    <w:rsid w:val="00034B21"/>
    <w:rsid w:val="000411ED"/>
    <w:rsid w:val="000531F7"/>
    <w:rsid w:val="00091660"/>
    <w:rsid w:val="000964A7"/>
    <w:rsid w:val="000D2EA5"/>
    <w:rsid w:val="000F5F9F"/>
    <w:rsid w:val="00115D68"/>
    <w:rsid w:val="00140CFD"/>
    <w:rsid w:val="001417BF"/>
    <w:rsid w:val="0015335F"/>
    <w:rsid w:val="001943F8"/>
    <w:rsid w:val="001B6E4E"/>
    <w:rsid w:val="00285EC7"/>
    <w:rsid w:val="00302D21"/>
    <w:rsid w:val="00303A60"/>
    <w:rsid w:val="0037342C"/>
    <w:rsid w:val="003754B7"/>
    <w:rsid w:val="003C6658"/>
    <w:rsid w:val="004023C8"/>
    <w:rsid w:val="00416CC4"/>
    <w:rsid w:val="004331AF"/>
    <w:rsid w:val="00433741"/>
    <w:rsid w:val="00442896"/>
    <w:rsid w:val="004541B3"/>
    <w:rsid w:val="00482832"/>
    <w:rsid w:val="0049271C"/>
    <w:rsid w:val="004945AA"/>
    <w:rsid w:val="004B6E96"/>
    <w:rsid w:val="004F1717"/>
    <w:rsid w:val="004F78D8"/>
    <w:rsid w:val="00524469"/>
    <w:rsid w:val="00592CB0"/>
    <w:rsid w:val="005C00E8"/>
    <w:rsid w:val="005E2127"/>
    <w:rsid w:val="0065508D"/>
    <w:rsid w:val="006615A5"/>
    <w:rsid w:val="00661F5E"/>
    <w:rsid w:val="006D554C"/>
    <w:rsid w:val="007150E2"/>
    <w:rsid w:val="00750D08"/>
    <w:rsid w:val="00781EF3"/>
    <w:rsid w:val="00810DD0"/>
    <w:rsid w:val="00823B97"/>
    <w:rsid w:val="008551BD"/>
    <w:rsid w:val="00891979"/>
    <w:rsid w:val="008D0318"/>
    <w:rsid w:val="008E4CD7"/>
    <w:rsid w:val="00910BA2"/>
    <w:rsid w:val="00950838"/>
    <w:rsid w:val="00950A01"/>
    <w:rsid w:val="009A503B"/>
    <w:rsid w:val="009B0663"/>
    <w:rsid w:val="009F609F"/>
    <w:rsid w:val="00A24FC4"/>
    <w:rsid w:val="00A35874"/>
    <w:rsid w:val="00A764E7"/>
    <w:rsid w:val="00AC4002"/>
    <w:rsid w:val="00AD7413"/>
    <w:rsid w:val="00B35943"/>
    <w:rsid w:val="00B3649F"/>
    <w:rsid w:val="00B63226"/>
    <w:rsid w:val="00B81EE2"/>
    <w:rsid w:val="00BA77B5"/>
    <w:rsid w:val="00BB21B0"/>
    <w:rsid w:val="00BD4D72"/>
    <w:rsid w:val="00C042A7"/>
    <w:rsid w:val="00C128B5"/>
    <w:rsid w:val="00C20321"/>
    <w:rsid w:val="00C214B6"/>
    <w:rsid w:val="00C3486F"/>
    <w:rsid w:val="00C477B4"/>
    <w:rsid w:val="00C5313C"/>
    <w:rsid w:val="00C54EF1"/>
    <w:rsid w:val="00C7475F"/>
    <w:rsid w:val="00CB0E18"/>
    <w:rsid w:val="00CB3A67"/>
    <w:rsid w:val="00D372C3"/>
    <w:rsid w:val="00D57ED1"/>
    <w:rsid w:val="00D67FFE"/>
    <w:rsid w:val="00D93AFF"/>
    <w:rsid w:val="00DF2B46"/>
    <w:rsid w:val="00E66C50"/>
    <w:rsid w:val="00E83FC1"/>
    <w:rsid w:val="00EC1858"/>
    <w:rsid w:val="00EC2111"/>
    <w:rsid w:val="00ED451A"/>
    <w:rsid w:val="00ED54C9"/>
    <w:rsid w:val="00F92130"/>
    <w:rsid w:val="00FC2929"/>
    <w:rsid w:val="00FD0A0B"/>
    <w:rsid w:val="00FE3218"/>
    <w:rsid w:val="00FE736D"/>
    <w:rsid w:val="00FE7A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A3F"/>
  </w:style>
  <w:style w:type="paragraph" w:styleId="1">
    <w:name w:val="heading 1"/>
    <w:basedOn w:val="a"/>
    <w:next w:val="a"/>
    <w:link w:val="10"/>
    <w:uiPriority w:val="9"/>
    <w:qFormat/>
    <w:rsid w:val="00A24F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37342C"/>
    <w:pPr>
      <w:keepNext/>
      <w:spacing w:after="0" w:line="240" w:lineRule="auto"/>
      <w:jc w:val="center"/>
      <w:outlineLvl w:val="1"/>
    </w:pPr>
    <w:rPr>
      <w:rFonts w:ascii="Times New Roman" w:eastAsia="Times New Roman" w:hAnsi="Times New Roman" w:cs="Times New Roman"/>
      <w:b/>
      <w:bCs/>
      <w:sz w:val="44"/>
      <w:szCs w:val="44"/>
    </w:rPr>
  </w:style>
  <w:style w:type="paragraph" w:styleId="4">
    <w:name w:val="heading 4"/>
    <w:basedOn w:val="a"/>
    <w:next w:val="a"/>
    <w:link w:val="40"/>
    <w:uiPriority w:val="9"/>
    <w:semiHidden/>
    <w:unhideWhenUsed/>
    <w:qFormat/>
    <w:rsid w:val="0037342C"/>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unhideWhenUsed/>
    <w:qFormat/>
    <w:rsid w:val="0037342C"/>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4EF1"/>
    <w:pPr>
      <w:spacing w:after="0" w:line="240" w:lineRule="auto"/>
    </w:pPr>
    <w:rPr>
      <w:rFonts w:eastAsiaTheme="minorHAnsi"/>
      <w:lang w:eastAsia="en-US"/>
    </w:rPr>
  </w:style>
  <w:style w:type="paragraph" w:styleId="21">
    <w:name w:val="Body Text 2"/>
    <w:basedOn w:val="a"/>
    <w:link w:val="22"/>
    <w:rsid w:val="00C54EF1"/>
    <w:pPr>
      <w:spacing w:after="0" w:line="240" w:lineRule="auto"/>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C54EF1"/>
    <w:rPr>
      <w:rFonts w:ascii="Times New Roman" w:eastAsia="Times New Roman" w:hAnsi="Times New Roman" w:cs="Times New Roman"/>
      <w:sz w:val="28"/>
      <w:szCs w:val="20"/>
    </w:rPr>
  </w:style>
  <w:style w:type="paragraph" w:styleId="a4">
    <w:name w:val="List Paragraph"/>
    <w:basedOn w:val="a"/>
    <w:uiPriority w:val="34"/>
    <w:qFormat/>
    <w:rsid w:val="00C54EF1"/>
    <w:pPr>
      <w:spacing w:after="0" w:line="240" w:lineRule="auto"/>
      <w:ind w:left="708"/>
    </w:pPr>
    <w:rPr>
      <w:rFonts w:ascii="Times New Roman" w:eastAsia="Times New Roman" w:hAnsi="Times New Roman" w:cs="Times New Roman"/>
      <w:sz w:val="24"/>
      <w:szCs w:val="24"/>
    </w:rPr>
  </w:style>
  <w:style w:type="character" w:customStyle="1" w:styleId="20">
    <w:name w:val="Заголовок 2 Знак"/>
    <w:basedOn w:val="a0"/>
    <w:link w:val="2"/>
    <w:uiPriority w:val="99"/>
    <w:rsid w:val="0037342C"/>
    <w:rPr>
      <w:rFonts w:ascii="Times New Roman" w:eastAsia="Times New Roman" w:hAnsi="Times New Roman" w:cs="Times New Roman"/>
      <w:b/>
      <w:bCs/>
      <w:sz w:val="44"/>
      <w:szCs w:val="44"/>
    </w:rPr>
  </w:style>
  <w:style w:type="character" w:customStyle="1" w:styleId="70">
    <w:name w:val="Заголовок 7 Знак"/>
    <w:basedOn w:val="a0"/>
    <w:link w:val="7"/>
    <w:uiPriority w:val="9"/>
    <w:rsid w:val="0037342C"/>
    <w:rPr>
      <w:rFonts w:asciiTheme="majorHAnsi" w:eastAsiaTheme="majorEastAsia" w:hAnsiTheme="majorHAnsi" w:cstheme="majorBidi"/>
      <w:i/>
      <w:iCs/>
      <w:color w:val="404040" w:themeColor="text1" w:themeTint="BF"/>
      <w:sz w:val="24"/>
      <w:szCs w:val="24"/>
    </w:rPr>
  </w:style>
  <w:style w:type="character" w:styleId="a5">
    <w:name w:val="Hyperlink"/>
    <w:uiPriority w:val="99"/>
    <w:unhideWhenUsed/>
    <w:rsid w:val="0037342C"/>
    <w:rPr>
      <w:color w:val="0000FF"/>
      <w:u w:val="single"/>
    </w:rPr>
  </w:style>
  <w:style w:type="paragraph" w:customStyle="1" w:styleId="ConsPlusNormal">
    <w:name w:val="ConsPlusNormal"/>
    <w:rsid w:val="0037342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40">
    <w:name w:val="Заголовок 4 Знак"/>
    <w:basedOn w:val="a0"/>
    <w:link w:val="4"/>
    <w:uiPriority w:val="9"/>
    <w:semiHidden/>
    <w:rsid w:val="0037342C"/>
    <w:rPr>
      <w:rFonts w:asciiTheme="majorHAnsi" w:eastAsiaTheme="majorEastAsia" w:hAnsiTheme="majorHAnsi" w:cstheme="majorBidi"/>
      <w:b/>
      <w:bCs/>
      <w:i/>
      <w:iCs/>
      <w:color w:val="4F81BD" w:themeColor="accent1"/>
    </w:rPr>
  </w:style>
  <w:style w:type="paragraph" w:customStyle="1" w:styleId="210">
    <w:name w:val="Основной текст с отступом 21"/>
    <w:basedOn w:val="a"/>
    <w:rsid w:val="00E83FC1"/>
    <w:pPr>
      <w:suppressAutoHyphens/>
      <w:spacing w:after="120" w:line="480" w:lineRule="auto"/>
      <w:ind w:left="283"/>
    </w:pPr>
    <w:rPr>
      <w:rFonts w:ascii="Times New Roman" w:eastAsia="Times New Roman" w:hAnsi="Times New Roman" w:cs="Times New Roman"/>
      <w:sz w:val="24"/>
      <w:szCs w:val="24"/>
      <w:lang w:eastAsia="ar-SA"/>
    </w:rPr>
  </w:style>
  <w:style w:type="table" w:styleId="a6">
    <w:name w:val="Table Grid"/>
    <w:basedOn w:val="a1"/>
    <w:uiPriority w:val="59"/>
    <w:rsid w:val="005C00E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A24FC4"/>
    <w:rPr>
      <w:rFonts w:asciiTheme="majorHAnsi" w:eastAsiaTheme="majorEastAsia" w:hAnsiTheme="majorHAnsi" w:cstheme="majorBidi"/>
      <w:b/>
      <w:bCs/>
      <w:color w:val="365F91" w:themeColor="accent1" w:themeShade="BF"/>
      <w:sz w:val="28"/>
      <w:szCs w:val="28"/>
    </w:rPr>
  </w:style>
  <w:style w:type="paragraph" w:styleId="a7">
    <w:name w:val="Normal (Web)"/>
    <w:basedOn w:val="a"/>
    <w:rsid w:val="00A24FC4"/>
    <w:pPr>
      <w:spacing w:before="30" w:after="30" w:line="240" w:lineRule="auto"/>
    </w:pPr>
    <w:rPr>
      <w:rFonts w:ascii="Arial" w:eastAsia="Times New Roman" w:hAnsi="Arial" w:cs="Arial"/>
      <w:color w:val="332E2D"/>
      <w:spacing w:val="2"/>
      <w:sz w:val="24"/>
      <w:szCs w:val="24"/>
    </w:rPr>
  </w:style>
  <w:style w:type="paragraph" w:customStyle="1" w:styleId="ConsNormal">
    <w:name w:val="ConsNormal"/>
    <w:rsid w:val="00A24FC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Default">
    <w:name w:val="Default"/>
    <w:rsid w:val="00A24FC4"/>
    <w:pPr>
      <w:widowControl w:val="0"/>
      <w:autoSpaceDE w:val="0"/>
      <w:autoSpaceDN w:val="0"/>
      <w:adjustRightInd w:val="0"/>
      <w:spacing w:after="0" w:line="240" w:lineRule="auto"/>
    </w:pPr>
    <w:rPr>
      <w:rFonts w:ascii="Times-New-Roman,Bold" w:eastAsia="Times New Roman" w:hAnsi="Times-New-Roman,Bold" w:cs="Times-New-Roman,Bold"/>
      <w:color w:val="000000"/>
      <w:sz w:val="24"/>
      <w:szCs w:val="24"/>
    </w:rPr>
  </w:style>
  <w:style w:type="paragraph" w:customStyle="1" w:styleId="CM12">
    <w:name w:val="CM12"/>
    <w:basedOn w:val="Default"/>
    <w:next w:val="Default"/>
    <w:rsid w:val="00A24FC4"/>
    <w:pPr>
      <w:spacing w:after="418"/>
    </w:pPr>
    <w:rPr>
      <w:color w:val="auto"/>
    </w:rPr>
  </w:style>
  <w:style w:type="paragraph" w:customStyle="1" w:styleId="CM13">
    <w:name w:val="CM13"/>
    <w:basedOn w:val="Default"/>
    <w:next w:val="Default"/>
    <w:rsid w:val="00A24FC4"/>
    <w:pPr>
      <w:spacing w:after="700"/>
    </w:pPr>
    <w:rPr>
      <w:color w:val="auto"/>
    </w:rPr>
  </w:style>
  <w:style w:type="paragraph" w:customStyle="1" w:styleId="CM15">
    <w:name w:val="CM15"/>
    <w:basedOn w:val="Default"/>
    <w:next w:val="Default"/>
    <w:rsid w:val="00A24FC4"/>
    <w:pPr>
      <w:spacing w:after="150"/>
    </w:pPr>
    <w:rPr>
      <w:color w:val="auto"/>
    </w:rPr>
  </w:style>
  <w:style w:type="character" w:styleId="a8">
    <w:name w:val="Strong"/>
    <w:qFormat/>
    <w:rsid w:val="00A24FC4"/>
    <w:rPr>
      <w:b/>
      <w:bCs/>
    </w:rPr>
  </w:style>
  <w:style w:type="paragraph" w:styleId="a9">
    <w:name w:val="footer"/>
    <w:basedOn w:val="a"/>
    <w:link w:val="aa"/>
    <w:uiPriority w:val="99"/>
    <w:rsid w:val="00ED451A"/>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0"/>
    <w:link w:val="a9"/>
    <w:uiPriority w:val="99"/>
    <w:rsid w:val="00ED451A"/>
    <w:rPr>
      <w:rFonts w:ascii="Times New Roman" w:eastAsia="Times New Roman" w:hAnsi="Times New Roman" w:cs="Times New Roman"/>
      <w:sz w:val="20"/>
      <w:szCs w:val="20"/>
    </w:rPr>
  </w:style>
  <w:style w:type="character" w:styleId="ab">
    <w:name w:val="page number"/>
    <w:basedOn w:val="a0"/>
    <w:rsid w:val="00ED451A"/>
  </w:style>
  <w:style w:type="character" w:customStyle="1" w:styleId="ac">
    <w:name w:val="Подпись к таблице_"/>
    <w:link w:val="ad"/>
    <w:locked/>
    <w:rsid w:val="00ED451A"/>
    <w:rPr>
      <w:sz w:val="27"/>
      <w:szCs w:val="27"/>
      <w:shd w:val="clear" w:color="auto" w:fill="FFFFFF"/>
    </w:rPr>
  </w:style>
  <w:style w:type="paragraph" w:customStyle="1" w:styleId="ad">
    <w:name w:val="Подпись к таблице"/>
    <w:basedOn w:val="a"/>
    <w:link w:val="ac"/>
    <w:rsid w:val="00ED451A"/>
    <w:pPr>
      <w:widowControl w:val="0"/>
      <w:shd w:val="clear" w:color="auto" w:fill="FFFFFF"/>
      <w:spacing w:after="0" w:line="322" w:lineRule="exact"/>
      <w:jc w:val="center"/>
    </w:pPr>
    <w:rPr>
      <w:sz w:val="27"/>
      <w:szCs w:val="27"/>
    </w:rPr>
  </w:style>
  <w:style w:type="paragraph" w:styleId="ae">
    <w:name w:val="header"/>
    <w:basedOn w:val="a"/>
    <w:link w:val="af"/>
    <w:uiPriority w:val="99"/>
    <w:unhideWhenUsed/>
    <w:rsid w:val="00ED451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D451A"/>
  </w:style>
  <w:style w:type="paragraph" w:styleId="af0">
    <w:name w:val="Title"/>
    <w:basedOn w:val="a"/>
    <w:link w:val="af1"/>
    <w:qFormat/>
    <w:rsid w:val="00115D68"/>
    <w:pPr>
      <w:spacing w:after="0" w:line="240" w:lineRule="auto"/>
      <w:ind w:left="4111"/>
      <w:jc w:val="center"/>
    </w:pPr>
    <w:rPr>
      <w:rFonts w:ascii="Times New Roman" w:eastAsia="Times New Roman" w:hAnsi="Times New Roman" w:cs="Times New Roman"/>
      <w:sz w:val="24"/>
      <w:szCs w:val="20"/>
    </w:rPr>
  </w:style>
  <w:style w:type="character" w:customStyle="1" w:styleId="af1">
    <w:name w:val="Название Знак"/>
    <w:basedOn w:val="a0"/>
    <w:link w:val="af0"/>
    <w:rsid w:val="00115D68"/>
    <w:rPr>
      <w:rFonts w:ascii="Times New Roman" w:eastAsia="Times New Roman" w:hAnsi="Times New Roman" w:cs="Times New Roman"/>
      <w:sz w:val="24"/>
      <w:szCs w:val="20"/>
    </w:rPr>
  </w:style>
  <w:style w:type="paragraph" w:styleId="23">
    <w:name w:val="Body Text Indent 2"/>
    <w:basedOn w:val="a"/>
    <w:link w:val="24"/>
    <w:rsid w:val="00115D68"/>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115D68"/>
    <w:rPr>
      <w:rFonts w:ascii="Times New Roman" w:eastAsia="Times New Roman" w:hAnsi="Times New Roman" w:cs="Times New Roman"/>
      <w:sz w:val="24"/>
      <w:szCs w:val="24"/>
    </w:rPr>
  </w:style>
  <w:style w:type="paragraph" w:styleId="af2">
    <w:name w:val="Body Text Indent"/>
    <w:basedOn w:val="a"/>
    <w:link w:val="af3"/>
    <w:uiPriority w:val="99"/>
    <w:unhideWhenUsed/>
    <w:rsid w:val="00D57ED1"/>
    <w:pPr>
      <w:spacing w:after="120"/>
      <w:ind w:left="283"/>
    </w:pPr>
  </w:style>
  <w:style w:type="character" w:customStyle="1" w:styleId="af3">
    <w:name w:val="Основной текст с отступом Знак"/>
    <w:basedOn w:val="a0"/>
    <w:link w:val="af2"/>
    <w:uiPriority w:val="99"/>
    <w:rsid w:val="00D57ED1"/>
  </w:style>
  <w:style w:type="paragraph" w:customStyle="1" w:styleId="ConsPlusNonformat">
    <w:name w:val="ConsPlusNonformat"/>
    <w:rsid w:val="00D57ED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B63226"/>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WW8Num2z0">
    <w:name w:val="WW8Num2z0"/>
    <w:rsid w:val="00C214B6"/>
    <w:rPr>
      <w:rFonts w:ascii="StarSymbol" w:hAnsi="StarSymbol"/>
    </w:rPr>
  </w:style>
  <w:style w:type="paragraph" w:customStyle="1" w:styleId="ConsTitle">
    <w:name w:val="ConsTitle"/>
    <w:rsid w:val="00C477B4"/>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styleId="af4">
    <w:name w:val="Emphasis"/>
    <w:qFormat/>
    <w:rsid w:val="00C477B4"/>
    <w:rPr>
      <w:i/>
      <w:iCs/>
    </w:rPr>
  </w:style>
  <w:style w:type="paragraph" w:styleId="af5">
    <w:name w:val="Balloon Text"/>
    <w:basedOn w:val="a"/>
    <w:link w:val="af6"/>
    <w:uiPriority w:val="99"/>
    <w:semiHidden/>
    <w:unhideWhenUsed/>
    <w:rsid w:val="00285EC7"/>
    <w:pPr>
      <w:spacing w:after="0" w:line="240" w:lineRule="auto"/>
    </w:pPr>
    <w:rPr>
      <w:rFonts w:ascii="Tahoma" w:eastAsiaTheme="minorHAnsi" w:hAnsi="Tahoma" w:cs="Tahoma"/>
      <w:sz w:val="16"/>
      <w:szCs w:val="16"/>
      <w:lang w:eastAsia="en-US"/>
    </w:rPr>
  </w:style>
  <w:style w:type="character" w:customStyle="1" w:styleId="af6">
    <w:name w:val="Текст выноски Знак"/>
    <w:basedOn w:val="a0"/>
    <w:link w:val="af5"/>
    <w:uiPriority w:val="99"/>
    <w:semiHidden/>
    <w:rsid w:val="00285EC7"/>
    <w:rPr>
      <w:rFonts w:ascii="Tahoma" w:eastAsiaTheme="minorHAnsi" w:hAnsi="Tahoma" w:cs="Tahoma"/>
      <w:sz w:val="16"/>
      <w:szCs w:val="16"/>
      <w:lang w:eastAsia="en-US"/>
    </w:rPr>
  </w:style>
  <w:style w:type="paragraph" w:styleId="af7">
    <w:name w:val="Document Map"/>
    <w:basedOn w:val="a"/>
    <w:link w:val="af8"/>
    <w:uiPriority w:val="99"/>
    <w:semiHidden/>
    <w:rsid w:val="00EC1858"/>
    <w:pPr>
      <w:shd w:val="clear" w:color="auto" w:fill="000080"/>
    </w:pPr>
    <w:rPr>
      <w:rFonts w:ascii="Times New Roman" w:eastAsia="Times New Roman" w:hAnsi="Times New Roman" w:cs="Times New Roman"/>
      <w:sz w:val="2"/>
      <w:szCs w:val="20"/>
    </w:rPr>
  </w:style>
  <w:style w:type="character" w:customStyle="1" w:styleId="af8">
    <w:name w:val="Схема документа Знак"/>
    <w:basedOn w:val="a0"/>
    <w:link w:val="af7"/>
    <w:uiPriority w:val="99"/>
    <w:semiHidden/>
    <w:rsid w:val="00EC1858"/>
    <w:rPr>
      <w:rFonts w:ascii="Times New Roman" w:eastAsia="Times New Roman" w:hAnsi="Times New Roman" w:cs="Times New Roman"/>
      <w:sz w:val="2"/>
      <w:szCs w:val="20"/>
      <w:shd w:val="clear" w:color="auto" w:fill="000080"/>
    </w:rPr>
  </w:style>
  <w:style w:type="paragraph" w:styleId="af9">
    <w:name w:val="Body Text"/>
    <w:basedOn w:val="a"/>
    <w:link w:val="afa"/>
    <w:semiHidden/>
    <w:unhideWhenUsed/>
    <w:rsid w:val="00EC1858"/>
    <w:pPr>
      <w:spacing w:after="0" w:line="240" w:lineRule="auto"/>
      <w:ind w:right="5755"/>
      <w:jc w:val="both"/>
    </w:pPr>
    <w:rPr>
      <w:rFonts w:ascii="Times New Roman" w:eastAsia="Times New Roman" w:hAnsi="Times New Roman" w:cs="Times New Roman"/>
      <w:sz w:val="28"/>
      <w:szCs w:val="24"/>
    </w:rPr>
  </w:style>
  <w:style w:type="character" w:customStyle="1" w:styleId="afa">
    <w:name w:val="Основной текст Знак"/>
    <w:basedOn w:val="a0"/>
    <w:link w:val="af9"/>
    <w:semiHidden/>
    <w:rsid w:val="00EC1858"/>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42491145">
      <w:bodyDiv w:val="1"/>
      <w:marLeft w:val="0"/>
      <w:marRight w:val="0"/>
      <w:marTop w:val="0"/>
      <w:marBottom w:val="0"/>
      <w:divBdr>
        <w:top w:val="none" w:sz="0" w:space="0" w:color="auto"/>
        <w:left w:val="none" w:sz="0" w:space="0" w:color="auto"/>
        <w:bottom w:val="none" w:sz="0" w:space="0" w:color="auto"/>
        <w:right w:val="none" w:sz="0" w:space="0" w:color="auto"/>
      </w:divBdr>
    </w:div>
    <w:div w:id="153762879">
      <w:bodyDiv w:val="1"/>
      <w:marLeft w:val="0"/>
      <w:marRight w:val="0"/>
      <w:marTop w:val="0"/>
      <w:marBottom w:val="0"/>
      <w:divBdr>
        <w:top w:val="none" w:sz="0" w:space="0" w:color="auto"/>
        <w:left w:val="none" w:sz="0" w:space="0" w:color="auto"/>
        <w:bottom w:val="none" w:sz="0" w:space="0" w:color="auto"/>
        <w:right w:val="none" w:sz="0" w:space="0" w:color="auto"/>
      </w:divBdr>
    </w:div>
    <w:div w:id="357003090">
      <w:bodyDiv w:val="1"/>
      <w:marLeft w:val="0"/>
      <w:marRight w:val="0"/>
      <w:marTop w:val="0"/>
      <w:marBottom w:val="0"/>
      <w:divBdr>
        <w:top w:val="none" w:sz="0" w:space="0" w:color="auto"/>
        <w:left w:val="none" w:sz="0" w:space="0" w:color="auto"/>
        <w:bottom w:val="none" w:sz="0" w:space="0" w:color="auto"/>
        <w:right w:val="none" w:sz="0" w:space="0" w:color="auto"/>
      </w:divBdr>
    </w:div>
    <w:div w:id="447891607">
      <w:bodyDiv w:val="1"/>
      <w:marLeft w:val="0"/>
      <w:marRight w:val="0"/>
      <w:marTop w:val="0"/>
      <w:marBottom w:val="0"/>
      <w:divBdr>
        <w:top w:val="none" w:sz="0" w:space="0" w:color="auto"/>
        <w:left w:val="none" w:sz="0" w:space="0" w:color="auto"/>
        <w:bottom w:val="none" w:sz="0" w:space="0" w:color="auto"/>
        <w:right w:val="none" w:sz="0" w:space="0" w:color="auto"/>
      </w:divBdr>
    </w:div>
    <w:div w:id="460919895">
      <w:bodyDiv w:val="1"/>
      <w:marLeft w:val="0"/>
      <w:marRight w:val="0"/>
      <w:marTop w:val="0"/>
      <w:marBottom w:val="0"/>
      <w:divBdr>
        <w:top w:val="none" w:sz="0" w:space="0" w:color="auto"/>
        <w:left w:val="none" w:sz="0" w:space="0" w:color="auto"/>
        <w:bottom w:val="none" w:sz="0" w:space="0" w:color="auto"/>
        <w:right w:val="none" w:sz="0" w:space="0" w:color="auto"/>
      </w:divBdr>
    </w:div>
    <w:div w:id="501433615">
      <w:bodyDiv w:val="1"/>
      <w:marLeft w:val="0"/>
      <w:marRight w:val="0"/>
      <w:marTop w:val="0"/>
      <w:marBottom w:val="0"/>
      <w:divBdr>
        <w:top w:val="none" w:sz="0" w:space="0" w:color="auto"/>
        <w:left w:val="none" w:sz="0" w:space="0" w:color="auto"/>
        <w:bottom w:val="none" w:sz="0" w:space="0" w:color="auto"/>
        <w:right w:val="none" w:sz="0" w:space="0" w:color="auto"/>
      </w:divBdr>
    </w:div>
    <w:div w:id="693649139">
      <w:bodyDiv w:val="1"/>
      <w:marLeft w:val="0"/>
      <w:marRight w:val="0"/>
      <w:marTop w:val="0"/>
      <w:marBottom w:val="0"/>
      <w:divBdr>
        <w:top w:val="none" w:sz="0" w:space="0" w:color="auto"/>
        <w:left w:val="none" w:sz="0" w:space="0" w:color="auto"/>
        <w:bottom w:val="none" w:sz="0" w:space="0" w:color="auto"/>
        <w:right w:val="none" w:sz="0" w:space="0" w:color="auto"/>
      </w:divBdr>
    </w:div>
    <w:div w:id="730274320">
      <w:bodyDiv w:val="1"/>
      <w:marLeft w:val="0"/>
      <w:marRight w:val="0"/>
      <w:marTop w:val="0"/>
      <w:marBottom w:val="0"/>
      <w:divBdr>
        <w:top w:val="none" w:sz="0" w:space="0" w:color="auto"/>
        <w:left w:val="none" w:sz="0" w:space="0" w:color="auto"/>
        <w:bottom w:val="none" w:sz="0" w:space="0" w:color="auto"/>
        <w:right w:val="none" w:sz="0" w:space="0" w:color="auto"/>
      </w:divBdr>
    </w:div>
    <w:div w:id="744497846">
      <w:bodyDiv w:val="1"/>
      <w:marLeft w:val="0"/>
      <w:marRight w:val="0"/>
      <w:marTop w:val="0"/>
      <w:marBottom w:val="0"/>
      <w:divBdr>
        <w:top w:val="none" w:sz="0" w:space="0" w:color="auto"/>
        <w:left w:val="none" w:sz="0" w:space="0" w:color="auto"/>
        <w:bottom w:val="none" w:sz="0" w:space="0" w:color="auto"/>
        <w:right w:val="none" w:sz="0" w:space="0" w:color="auto"/>
      </w:divBdr>
    </w:div>
    <w:div w:id="831918712">
      <w:bodyDiv w:val="1"/>
      <w:marLeft w:val="0"/>
      <w:marRight w:val="0"/>
      <w:marTop w:val="0"/>
      <w:marBottom w:val="0"/>
      <w:divBdr>
        <w:top w:val="none" w:sz="0" w:space="0" w:color="auto"/>
        <w:left w:val="none" w:sz="0" w:space="0" w:color="auto"/>
        <w:bottom w:val="none" w:sz="0" w:space="0" w:color="auto"/>
        <w:right w:val="none" w:sz="0" w:space="0" w:color="auto"/>
      </w:divBdr>
    </w:div>
    <w:div w:id="1201744501">
      <w:bodyDiv w:val="1"/>
      <w:marLeft w:val="0"/>
      <w:marRight w:val="0"/>
      <w:marTop w:val="0"/>
      <w:marBottom w:val="0"/>
      <w:divBdr>
        <w:top w:val="none" w:sz="0" w:space="0" w:color="auto"/>
        <w:left w:val="none" w:sz="0" w:space="0" w:color="auto"/>
        <w:bottom w:val="none" w:sz="0" w:space="0" w:color="auto"/>
        <w:right w:val="none" w:sz="0" w:space="0" w:color="auto"/>
      </w:divBdr>
    </w:div>
    <w:div w:id="1542595608">
      <w:bodyDiv w:val="1"/>
      <w:marLeft w:val="0"/>
      <w:marRight w:val="0"/>
      <w:marTop w:val="0"/>
      <w:marBottom w:val="0"/>
      <w:divBdr>
        <w:top w:val="none" w:sz="0" w:space="0" w:color="auto"/>
        <w:left w:val="none" w:sz="0" w:space="0" w:color="auto"/>
        <w:bottom w:val="none" w:sz="0" w:space="0" w:color="auto"/>
        <w:right w:val="none" w:sz="0" w:space="0" w:color="auto"/>
      </w:divBdr>
    </w:div>
    <w:div w:id="1687635889">
      <w:bodyDiv w:val="1"/>
      <w:marLeft w:val="0"/>
      <w:marRight w:val="0"/>
      <w:marTop w:val="0"/>
      <w:marBottom w:val="0"/>
      <w:divBdr>
        <w:top w:val="none" w:sz="0" w:space="0" w:color="auto"/>
        <w:left w:val="none" w:sz="0" w:space="0" w:color="auto"/>
        <w:bottom w:val="none" w:sz="0" w:space="0" w:color="auto"/>
        <w:right w:val="none" w:sz="0" w:space="0" w:color="auto"/>
      </w:divBdr>
    </w:div>
    <w:div w:id="1699895898">
      <w:bodyDiv w:val="1"/>
      <w:marLeft w:val="0"/>
      <w:marRight w:val="0"/>
      <w:marTop w:val="0"/>
      <w:marBottom w:val="0"/>
      <w:divBdr>
        <w:top w:val="none" w:sz="0" w:space="0" w:color="auto"/>
        <w:left w:val="none" w:sz="0" w:space="0" w:color="auto"/>
        <w:bottom w:val="none" w:sz="0" w:space="0" w:color="auto"/>
        <w:right w:val="none" w:sz="0" w:space="0" w:color="auto"/>
      </w:divBdr>
    </w:div>
    <w:div w:id="1706058786">
      <w:bodyDiv w:val="1"/>
      <w:marLeft w:val="0"/>
      <w:marRight w:val="0"/>
      <w:marTop w:val="0"/>
      <w:marBottom w:val="0"/>
      <w:divBdr>
        <w:top w:val="none" w:sz="0" w:space="0" w:color="auto"/>
        <w:left w:val="none" w:sz="0" w:space="0" w:color="auto"/>
        <w:bottom w:val="none" w:sz="0" w:space="0" w:color="auto"/>
        <w:right w:val="none" w:sz="0" w:space="0" w:color="auto"/>
      </w:divBdr>
    </w:div>
    <w:div w:id="1817918155">
      <w:bodyDiv w:val="1"/>
      <w:marLeft w:val="0"/>
      <w:marRight w:val="0"/>
      <w:marTop w:val="0"/>
      <w:marBottom w:val="0"/>
      <w:divBdr>
        <w:top w:val="none" w:sz="0" w:space="0" w:color="auto"/>
        <w:left w:val="none" w:sz="0" w:space="0" w:color="auto"/>
        <w:bottom w:val="none" w:sz="0" w:space="0" w:color="auto"/>
        <w:right w:val="none" w:sz="0" w:space="0" w:color="auto"/>
      </w:divBdr>
    </w:div>
    <w:div w:id="1938980116">
      <w:bodyDiv w:val="1"/>
      <w:marLeft w:val="0"/>
      <w:marRight w:val="0"/>
      <w:marTop w:val="0"/>
      <w:marBottom w:val="0"/>
      <w:divBdr>
        <w:top w:val="none" w:sz="0" w:space="0" w:color="auto"/>
        <w:left w:val="none" w:sz="0" w:space="0" w:color="auto"/>
        <w:bottom w:val="none" w:sz="0" w:space="0" w:color="auto"/>
        <w:right w:val="none" w:sz="0" w:space="0" w:color="auto"/>
      </w:divBdr>
    </w:div>
    <w:div w:id="1957789025">
      <w:bodyDiv w:val="1"/>
      <w:marLeft w:val="0"/>
      <w:marRight w:val="0"/>
      <w:marTop w:val="0"/>
      <w:marBottom w:val="0"/>
      <w:divBdr>
        <w:top w:val="none" w:sz="0" w:space="0" w:color="auto"/>
        <w:left w:val="none" w:sz="0" w:space="0" w:color="auto"/>
        <w:bottom w:val="none" w:sz="0" w:space="0" w:color="auto"/>
        <w:right w:val="none" w:sz="0" w:space="0" w:color="auto"/>
      </w:divBdr>
    </w:div>
    <w:div w:id="1979721025">
      <w:bodyDiv w:val="1"/>
      <w:marLeft w:val="0"/>
      <w:marRight w:val="0"/>
      <w:marTop w:val="0"/>
      <w:marBottom w:val="0"/>
      <w:divBdr>
        <w:top w:val="none" w:sz="0" w:space="0" w:color="auto"/>
        <w:left w:val="none" w:sz="0" w:space="0" w:color="auto"/>
        <w:bottom w:val="none" w:sz="0" w:space="0" w:color="auto"/>
        <w:right w:val="none" w:sz="0" w:space="0" w:color="auto"/>
      </w:divBdr>
    </w:div>
    <w:div w:id="209944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1E7E027-2E47-49D4-A480-6E94DF1FB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12</Pages>
  <Words>3943</Words>
  <Characters>22480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Углегорского сельского поселения</dc:creator>
  <cp:lastModifiedBy>User</cp:lastModifiedBy>
  <cp:revision>29</cp:revision>
  <dcterms:created xsi:type="dcterms:W3CDTF">2020-03-11T11:22:00Z</dcterms:created>
  <dcterms:modified xsi:type="dcterms:W3CDTF">2022-06-02T08:34:00Z</dcterms:modified>
</cp:coreProperties>
</file>