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48" w:rsidRPr="00DD3452" w:rsidRDefault="00D94448" w:rsidP="00D94448">
      <w:pPr>
        <w:ind w:left="-567" w:right="-284"/>
        <w:jc w:val="center"/>
        <w:rPr>
          <w:rFonts w:ascii="Arial" w:hAnsi="Arial"/>
          <w:b/>
          <w:sz w:val="24"/>
          <w:szCs w:val="24"/>
        </w:rPr>
      </w:pPr>
      <w:r w:rsidRPr="00DD3452">
        <w:rPr>
          <w:rFonts w:ascii="Arial" w:hAnsi="Arial"/>
          <w:b/>
          <w:noProof/>
          <w:sz w:val="24"/>
          <w:szCs w:val="24"/>
        </w:rPr>
        <w:drawing>
          <wp:inline distT="0" distB="0" distL="0" distR="0">
            <wp:extent cx="409575" cy="742950"/>
            <wp:effectExtent l="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48" w:rsidRPr="00DD3452" w:rsidRDefault="00D94448" w:rsidP="00D94448">
      <w:pPr>
        <w:ind w:left="-567" w:right="-284"/>
        <w:jc w:val="center"/>
        <w:rPr>
          <w:rFonts w:ascii="Arial" w:hAnsi="Arial"/>
          <w:b/>
          <w:sz w:val="24"/>
          <w:szCs w:val="24"/>
        </w:rPr>
      </w:pPr>
    </w:p>
    <w:p w:rsidR="00D94448" w:rsidRPr="00DD3452" w:rsidRDefault="00D94448" w:rsidP="00D94448">
      <w:pPr>
        <w:tabs>
          <w:tab w:val="left" w:pos="709"/>
        </w:tabs>
        <w:ind w:left="-567" w:right="-284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D94448" w:rsidRPr="00DD3452" w:rsidRDefault="00D94448" w:rsidP="00D94448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D94448" w:rsidRPr="00DD3452" w:rsidRDefault="00D94448" w:rsidP="00D94448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D94448" w:rsidRPr="00DD3452" w:rsidRDefault="00D94448" w:rsidP="00D94448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D94448" w:rsidRPr="00DD3452" w:rsidRDefault="00D94448" w:rsidP="00D94448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D94448" w:rsidRPr="00DD3452" w:rsidRDefault="00D94448" w:rsidP="00D94448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D94448" w:rsidRPr="00DD3452" w:rsidRDefault="00D94448" w:rsidP="00D94448">
      <w:pPr>
        <w:ind w:left="-567" w:right="-284"/>
        <w:jc w:val="center"/>
        <w:rPr>
          <w:sz w:val="24"/>
          <w:szCs w:val="24"/>
        </w:rPr>
      </w:pPr>
    </w:p>
    <w:p w:rsidR="00D94448" w:rsidRDefault="00D94448" w:rsidP="00D94448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DD3452">
        <w:rPr>
          <w:b/>
          <w:bCs/>
          <w:color w:val="000000"/>
          <w:sz w:val="24"/>
          <w:szCs w:val="24"/>
        </w:rPr>
        <w:t>ПОСТАНОВЛЕНИЕ</w:t>
      </w:r>
    </w:p>
    <w:p w:rsidR="00D94448" w:rsidRPr="00DD3452" w:rsidRDefault="00D94448" w:rsidP="00D94448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D94448" w:rsidRPr="00DD3452" w:rsidRDefault="00CA2EAE" w:rsidP="00D94448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03</w:t>
      </w:r>
      <w:r w:rsidR="00D94448">
        <w:rPr>
          <w:color w:val="000000"/>
          <w:sz w:val="28"/>
          <w:szCs w:val="28"/>
        </w:rPr>
        <w:t xml:space="preserve">.02.2020 </w:t>
      </w:r>
      <w:r w:rsidR="00D94448" w:rsidRPr="005D1B7A">
        <w:rPr>
          <w:color w:val="000000"/>
          <w:sz w:val="28"/>
          <w:szCs w:val="28"/>
        </w:rPr>
        <w:t>г.</w:t>
      </w:r>
      <w:r w:rsidR="00D9444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№ </w:t>
      </w:r>
      <w:r w:rsidR="00C82923">
        <w:rPr>
          <w:color w:val="000000"/>
          <w:sz w:val="28"/>
          <w:szCs w:val="28"/>
        </w:rPr>
        <w:t>7</w:t>
      </w:r>
      <w:r w:rsidR="00D9444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94448">
        <w:rPr>
          <w:color w:val="000000"/>
          <w:sz w:val="28"/>
          <w:szCs w:val="28"/>
        </w:rPr>
        <w:t xml:space="preserve">                                  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D94448" w:rsidRPr="00DD3452" w:rsidTr="005E38FA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94448" w:rsidRPr="00A96EA5" w:rsidRDefault="00D94448" w:rsidP="005E38FA">
            <w:pPr>
              <w:pStyle w:val="a3"/>
              <w:rPr>
                <w:sz w:val="28"/>
                <w:szCs w:val="28"/>
              </w:rPr>
            </w:pPr>
          </w:p>
          <w:p w:rsidR="00D94448" w:rsidRPr="00E1186B" w:rsidRDefault="00D94448" w:rsidP="005E38FA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 xml:space="preserve"> адреса</w:t>
            </w:r>
          </w:p>
          <w:p w:rsidR="00D94448" w:rsidRDefault="00D94448" w:rsidP="005E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186B">
              <w:rPr>
                <w:rFonts w:ascii="Times New Roman" w:hAnsi="Times New Roman" w:cs="Times New Roman"/>
                <w:sz w:val="28"/>
                <w:szCs w:val="28"/>
              </w:rPr>
              <w:t>объекту адресации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94448" w:rsidRPr="00E1186B" w:rsidRDefault="00D94448" w:rsidP="005E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земельному участку</w:t>
            </w:r>
          </w:p>
          <w:p w:rsidR="00D94448" w:rsidRPr="00A96EA5" w:rsidRDefault="00D94448" w:rsidP="005E38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448" w:rsidRPr="00DD3452" w:rsidRDefault="00D94448" w:rsidP="005E38FA">
            <w:pPr>
              <w:ind w:left="-567" w:right="-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D94448" w:rsidRPr="00DD3452" w:rsidRDefault="00D94448" w:rsidP="005E38FA">
            <w:pPr>
              <w:ind w:left="-567" w:right="-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94448" w:rsidRPr="00CD5E42" w:rsidRDefault="00D94448" w:rsidP="00D9444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5E4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строительства, архитектуры и территориального развития Ростовской </w:t>
      </w:r>
      <w:r>
        <w:rPr>
          <w:rFonts w:ascii="Times New Roman" w:hAnsi="Times New Roman" w:cs="Times New Roman"/>
          <w:sz w:val="28"/>
          <w:szCs w:val="28"/>
        </w:rPr>
        <w:t>области от 13.07.2012 г. № 69 «</w:t>
      </w:r>
      <w:proofErr w:type="gramStart"/>
      <w:r w:rsidRPr="00CD5E4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D5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E42">
        <w:rPr>
          <w:rFonts w:ascii="Times New Roman" w:hAnsi="Times New Roman" w:cs="Times New Roman"/>
          <w:sz w:val="28"/>
          <w:szCs w:val="28"/>
        </w:rPr>
        <w:t>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области», с Постановлением Правительства РФ от 19.11.2014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4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42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94448" w:rsidRDefault="00D94448" w:rsidP="00D94448">
      <w:pPr>
        <w:pStyle w:val="a3"/>
        <w:jc w:val="center"/>
        <w:rPr>
          <w:sz w:val="28"/>
          <w:szCs w:val="28"/>
        </w:rPr>
      </w:pPr>
    </w:p>
    <w:p w:rsidR="00D94448" w:rsidRPr="00E1186B" w:rsidRDefault="00D94448" w:rsidP="00D94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4448" w:rsidRDefault="00D94448" w:rsidP="00D94448">
      <w:pPr>
        <w:pStyle w:val="a3"/>
        <w:jc w:val="center"/>
        <w:rPr>
          <w:sz w:val="28"/>
          <w:szCs w:val="28"/>
        </w:rPr>
      </w:pPr>
    </w:p>
    <w:p w:rsidR="00D94448" w:rsidRDefault="00D94448" w:rsidP="00D94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следующий адрес объекту адресации – земельному участку, категория земель – земли населенных пунктов, в кадастровом квартале 61:38:0050115, общей площадью 3422 кв.м. Ростовская область, Тацинский район</w:t>
      </w:r>
      <w:r w:rsidR="004A4C68">
        <w:rPr>
          <w:rFonts w:ascii="Times New Roman" w:hAnsi="Times New Roman" w:cs="Times New Roman"/>
          <w:sz w:val="28"/>
          <w:szCs w:val="28"/>
        </w:rPr>
        <w:t>, п. Углегорский, ул. Нечаева,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448" w:rsidRDefault="00D94448" w:rsidP="00D94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 момента подписания.</w:t>
      </w:r>
    </w:p>
    <w:p w:rsidR="00D94448" w:rsidRPr="00E1186B" w:rsidRDefault="00D94448" w:rsidP="00D94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11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186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D94448" w:rsidRDefault="00D94448" w:rsidP="00D94448">
      <w:pPr>
        <w:pStyle w:val="a3"/>
        <w:jc w:val="both"/>
        <w:rPr>
          <w:sz w:val="28"/>
          <w:szCs w:val="28"/>
        </w:rPr>
      </w:pPr>
    </w:p>
    <w:p w:rsidR="00D94448" w:rsidRDefault="00D94448" w:rsidP="00D94448">
      <w:pPr>
        <w:pStyle w:val="a3"/>
        <w:jc w:val="both"/>
        <w:rPr>
          <w:sz w:val="28"/>
          <w:szCs w:val="28"/>
        </w:rPr>
      </w:pPr>
    </w:p>
    <w:p w:rsidR="00D94448" w:rsidRDefault="00D94448" w:rsidP="00D94448">
      <w:pPr>
        <w:pStyle w:val="a3"/>
        <w:jc w:val="both"/>
        <w:rPr>
          <w:sz w:val="28"/>
          <w:szCs w:val="28"/>
        </w:rPr>
      </w:pPr>
    </w:p>
    <w:p w:rsidR="00D94448" w:rsidRDefault="00D94448" w:rsidP="00D94448">
      <w:pPr>
        <w:pStyle w:val="a3"/>
        <w:jc w:val="both"/>
        <w:rPr>
          <w:sz w:val="28"/>
          <w:szCs w:val="28"/>
        </w:rPr>
      </w:pPr>
    </w:p>
    <w:p w:rsidR="00F06239" w:rsidRDefault="00F06239" w:rsidP="00D94448">
      <w:pPr>
        <w:pStyle w:val="a3"/>
        <w:jc w:val="both"/>
        <w:rPr>
          <w:sz w:val="28"/>
          <w:szCs w:val="28"/>
        </w:rPr>
      </w:pPr>
    </w:p>
    <w:p w:rsidR="00D94448" w:rsidRPr="00E1186B" w:rsidRDefault="00D94448" w:rsidP="00D94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86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C051B" w:rsidRPr="003C051B">
        <w:rPr>
          <w:rFonts w:ascii="Times New Roman" w:hAnsi="Times New Roman" w:cs="Times New Roman"/>
          <w:sz w:val="28"/>
          <w:szCs w:val="28"/>
        </w:rPr>
        <w:t xml:space="preserve"> </w:t>
      </w:r>
      <w:r w:rsidR="003C0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051B" w:rsidRPr="00E1186B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3C051B" w:rsidRPr="00E1186B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D94448" w:rsidRPr="006C2C47" w:rsidRDefault="00D94448" w:rsidP="00D94448">
      <w:pPr>
        <w:pStyle w:val="a3"/>
        <w:jc w:val="both"/>
      </w:pPr>
      <w:r w:rsidRPr="00E1186B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     </w:t>
      </w:r>
    </w:p>
    <w:p w:rsidR="00D94448" w:rsidRPr="00365961" w:rsidRDefault="00D94448" w:rsidP="00D94448"/>
    <w:p w:rsidR="00113247" w:rsidRPr="00D94448" w:rsidRDefault="00113247" w:rsidP="00113247">
      <w:pPr>
        <w:jc w:val="center"/>
        <w:rPr>
          <w:sz w:val="24"/>
          <w:szCs w:val="24"/>
        </w:rPr>
      </w:pPr>
    </w:p>
    <w:sectPr w:rsidR="00113247" w:rsidRPr="00D94448" w:rsidSect="00F0623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47"/>
    <w:rsid w:val="000666DA"/>
    <w:rsid w:val="00113247"/>
    <w:rsid w:val="003C051B"/>
    <w:rsid w:val="00442E6A"/>
    <w:rsid w:val="004A4C68"/>
    <w:rsid w:val="006863D1"/>
    <w:rsid w:val="006B6BB2"/>
    <w:rsid w:val="00710E4A"/>
    <w:rsid w:val="0072213D"/>
    <w:rsid w:val="00794D4C"/>
    <w:rsid w:val="0097357F"/>
    <w:rsid w:val="00997525"/>
    <w:rsid w:val="00B7390A"/>
    <w:rsid w:val="00C82923"/>
    <w:rsid w:val="00CA2EAE"/>
    <w:rsid w:val="00D94448"/>
    <w:rsid w:val="00D94FCE"/>
    <w:rsid w:val="00F0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444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94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10</cp:revision>
  <cp:lastPrinted>2020-02-03T05:43:00Z</cp:lastPrinted>
  <dcterms:created xsi:type="dcterms:W3CDTF">2020-01-24T13:02:00Z</dcterms:created>
  <dcterms:modified xsi:type="dcterms:W3CDTF">2020-02-07T11:42:00Z</dcterms:modified>
</cp:coreProperties>
</file>